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0DA1" w:rsidRPr="00FF1B26" w:rsidRDefault="00740DA1" w:rsidP="00FF1B26">
      <w:pPr>
        <w:pStyle w:val="BodyText"/>
        <w:jc w:val="right"/>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pPr>
      <w:r w:rsidRPr="00FF1B26">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t>BAB I</w:t>
      </w:r>
    </w:p>
    <w:p w:rsidR="00740DA1" w:rsidRPr="00FF1B26" w:rsidRDefault="00740DA1" w:rsidP="00FF1B26">
      <w:pPr>
        <w:pStyle w:val="BodyText"/>
        <w:jc w:val="right"/>
        <w:rPr>
          <w:rFonts w:ascii="Bookman Old Style" w:hAnsi="Bookman Old Style" w:cs="Tahoma"/>
          <w:b/>
          <w:color w:val="008000"/>
          <w:sz w:val="26"/>
          <w:szCs w:val="26"/>
          <w:lang w:val="id-ID"/>
        </w:rPr>
      </w:pPr>
      <w:r w:rsidRPr="00FF1B26">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t>PENDAHULUAN</w:t>
      </w:r>
    </w:p>
    <w:p w:rsidR="00740DA1" w:rsidRPr="00FF1B26" w:rsidRDefault="00740DA1" w:rsidP="00FF1B26">
      <w:pPr>
        <w:pStyle w:val="BodyText"/>
        <w:pBdr>
          <w:top w:val="thickThinSmallGap" w:sz="18" w:space="1" w:color="008000"/>
        </w:pBdr>
        <w:spacing w:before="120"/>
        <w:jc w:val="right"/>
        <w:rPr>
          <w:rFonts w:ascii="Bookman Old Style" w:hAnsi="Bookman Old Style" w:cs="Tahoma"/>
          <w:b/>
          <w:sz w:val="28"/>
          <w:szCs w:val="28"/>
          <w:lang w:val="id-ID"/>
        </w:rPr>
      </w:pPr>
    </w:p>
    <w:p w:rsidR="00740DA1" w:rsidRPr="00FF1B26" w:rsidRDefault="00740DA1" w:rsidP="00FF1B26">
      <w:pPr>
        <w:pStyle w:val="BodyText"/>
        <w:numPr>
          <w:ilvl w:val="1"/>
          <w:numId w:val="3"/>
        </w:numPr>
        <w:tabs>
          <w:tab w:val="left" w:pos="567"/>
        </w:tabs>
        <w:spacing w:before="120" w:line="360" w:lineRule="auto"/>
        <w:ind w:left="567" w:hanging="567"/>
        <w:rPr>
          <w:rFonts w:ascii="Bookman Old Style" w:hAnsi="Bookman Old Style" w:cs="Tahoma"/>
          <w:b/>
          <w:szCs w:val="24"/>
          <w:lang w:val="sv-SE"/>
        </w:rPr>
      </w:pPr>
      <w:r w:rsidRPr="00FF1B26">
        <w:rPr>
          <w:rFonts w:ascii="Bookman Old Style" w:hAnsi="Bookman Old Style" w:cs="Tahoma"/>
          <w:b/>
          <w:szCs w:val="24"/>
          <w:lang w:val="sv-SE"/>
        </w:rPr>
        <w:t>Latar Belakang</w:t>
      </w:r>
    </w:p>
    <w:p w:rsidR="00740DA1" w:rsidRPr="00FF1B26" w:rsidRDefault="004A4C8B" w:rsidP="00FF1B26">
      <w:pPr>
        <w:spacing w:line="360" w:lineRule="auto"/>
        <w:ind w:left="567" w:firstLine="567"/>
        <w:jc w:val="both"/>
        <w:rPr>
          <w:rFonts w:ascii="Bookman Old Style" w:hAnsi="Bookman Old Style" w:cs="Tahoma"/>
          <w:lang w:val="id-ID"/>
        </w:rPr>
      </w:pPr>
      <w:r w:rsidRPr="00FF1B26">
        <w:rPr>
          <w:rFonts w:ascii="Bookman Old Style" w:hAnsi="Bookman Old Style" w:cs="Tahoma"/>
        </w:rPr>
        <w:t xml:space="preserve">Pembangunan Pertanian memiliki perananan yang cukup penting dan strategis dalam pembangunan nasional dan regional meliputi peningkatan ketahanan pangan, produk domestik regional bruto (PDRB), kesempatan kerja, sumber pendapatan </w:t>
      </w:r>
      <w:r w:rsidR="00740DA1" w:rsidRPr="00FF1B26">
        <w:rPr>
          <w:rFonts w:ascii="Bookman Old Style" w:hAnsi="Bookman Old Style" w:cs="Tahoma"/>
          <w:lang w:val="id-ID"/>
        </w:rPr>
        <w:t xml:space="preserve">bagi peningkatan kesejahteraan </w:t>
      </w:r>
      <w:r w:rsidR="00740DA1" w:rsidRPr="00FF1B26">
        <w:rPr>
          <w:rFonts w:ascii="Bookman Old Style" w:hAnsi="Bookman Old Style" w:cs="Tahoma"/>
        </w:rPr>
        <w:t>petani dan masyarakat umumnya</w:t>
      </w:r>
      <w:r w:rsidRPr="00FF1B26">
        <w:rPr>
          <w:rFonts w:ascii="Bookman Old Style" w:hAnsi="Bookman Old Style" w:cs="Tahoma"/>
          <w:lang w:val="id-ID"/>
        </w:rPr>
        <w:t xml:space="preserve"> </w:t>
      </w:r>
      <w:r w:rsidR="00740DA1" w:rsidRPr="00FF1B26">
        <w:rPr>
          <w:rFonts w:ascii="Bookman Old Style" w:hAnsi="Bookman Old Style" w:cs="Tahoma"/>
        </w:rPr>
        <w:t>serta</w:t>
      </w:r>
      <w:r w:rsidR="00740DA1" w:rsidRPr="00FF1B26">
        <w:rPr>
          <w:rFonts w:ascii="Bookman Old Style" w:hAnsi="Bookman Old Style" w:cs="Tahoma"/>
          <w:lang w:val="id-ID"/>
        </w:rPr>
        <w:t xml:space="preserve"> pendorong kemajuan </w:t>
      </w:r>
      <w:r w:rsidRPr="00FF1B26">
        <w:rPr>
          <w:rFonts w:ascii="Bookman Old Style" w:hAnsi="Bookman Old Style" w:cs="Tahoma"/>
          <w:lang w:val="id-ID"/>
        </w:rPr>
        <w:t xml:space="preserve">perekonomian </w:t>
      </w:r>
      <w:r w:rsidR="00740DA1" w:rsidRPr="00FF1B26">
        <w:rPr>
          <w:rFonts w:ascii="Bookman Old Style" w:hAnsi="Bookman Old Style" w:cs="Tahoma"/>
          <w:lang w:val="id-ID"/>
        </w:rPr>
        <w:t>daerah</w:t>
      </w:r>
      <w:r w:rsidRPr="00FF1B26">
        <w:rPr>
          <w:rFonts w:ascii="Bookman Old Style" w:hAnsi="Bookman Old Style" w:cs="Tahoma"/>
          <w:lang w:val="id-ID"/>
        </w:rPr>
        <w:t xml:space="preserve">, </w:t>
      </w:r>
      <w:r w:rsidRPr="00FF1B26">
        <w:rPr>
          <w:rFonts w:ascii="Bookman Old Style" w:hAnsi="Bookman Old Style" w:cs="Tahoma"/>
        </w:rPr>
        <w:t xml:space="preserve">regional </w:t>
      </w:r>
      <w:r w:rsidRPr="00FF1B26">
        <w:rPr>
          <w:rFonts w:ascii="Bookman Old Style" w:hAnsi="Bookman Old Style" w:cs="Tahoma"/>
          <w:lang w:val="id-ID"/>
        </w:rPr>
        <w:t xml:space="preserve">maupun </w:t>
      </w:r>
      <w:r w:rsidRPr="00FF1B26">
        <w:rPr>
          <w:rFonts w:ascii="Bookman Old Style" w:hAnsi="Bookman Old Style" w:cs="Tahoma"/>
        </w:rPr>
        <w:t>nasional</w:t>
      </w:r>
      <w:r w:rsidR="00740DA1" w:rsidRPr="00FF1B26">
        <w:rPr>
          <w:rFonts w:ascii="Bookman Old Style" w:hAnsi="Bookman Old Style" w:cs="Tahoma"/>
          <w:lang w:val="id-ID"/>
        </w:rPr>
        <w:t>.</w:t>
      </w:r>
      <w:r w:rsidR="00740DA1" w:rsidRPr="00FF1B26">
        <w:rPr>
          <w:rFonts w:ascii="Bookman Old Style" w:hAnsi="Bookman Old Style" w:cs="Tahoma"/>
        </w:rPr>
        <w:t xml:space="preserve"> </w:t>
      </w:r>
      <w:r w:rsidR="00740DA1" w:rsidRPr="00FF1B26">
        <w:rPr>
          <w:rFonts w:ascii="Bookman Old Style" w:hAnsi="Bookman Old Style" w:cs="Tahoma"/>
          <w:lang w:val="id-ID"/>
        </w:rPr>
        <w:t>Pembangunan pertanian Provinsi Kep</w:t>
      </w:r>
      <w:r w:rsidR="00740DA1" w:rsidRPr="00FF1B26">
        <w:rPr>
          <w:rFonts w:ascii="Bookman Old Style" w:hAnsi="Bookman Old Style" w:cs="Tahoma"/>
        </w:rPr>
        <w:t>ulauan</w:t>
      </w:r>
      <w:r w:rsidR="00740DA1" w:rsidRPr="00FF1B26">
        <w:rPr>
          <w:rFonts w:ascii="Bookman Old Style" w:hAnsi="Bookman Old Style" w:cs="Tahoma"/>
          <w:lang w:val="id-ID"/>
        </w:rPr>
        <w:t xml:space="preserve"> Bangka Belitung akan sangat menentukan dalam meningkatkan produksi hasil-hasil pertanian</w:t>
      </w:r>
      <w:r w:rsidR="00740DA1" w:rsidRPr="00FF1B26">
        <w:rPr>
          <w:rFonts w:ascii="Bookman Old Style" w:hAnsi="Bookman Old Style" w:cs="Tahoma"/>
        </w:rPr>
        <w:t>,</w:t>
      </w:r>
      <w:r w:rsidR="00740DA1" w:rsidRPr="00FF1B26">
        <w:rPr>
          <w:rFonts w:ascii="Bookman Old Style" w:hAnsi="Bookman Old Style" w:cs="Tahoma"/>
          <w:lang w:val="id-ID"/>
        </w:rPr>
        <w:t xml:space="preserve"> men</w:t>
      </w:r>
      <w:r w:rsidR="00740DA1" w:rsidRPr="00FF1B26">
        <w:rPr>
          <w:rFonts w:ascii="Bookman Old Style" w:hAnsi="Bookman Old Style" w:cs="Tahoma"/>
          <w:lang w:val="en-GB"/>
        </w:rPr>
        <w:t>capai kedaulatan</w:t>
      </w:r>
      <w:r w:rsidR="00740DA1" w:rsidRPr="00FF1B26">
        <w:rPr>
          <w:rFonts w:ascii="Bookman Old Style" w:hAnsi="Bookman Old Style" w:cs="Tahoma"/>
          <w:lang w:val="id-ID"/>
        </w:rPr>
        <w:t xml:space="preserve"> pangan</w:t>
      </w:r>
      <w:r w:rsidR="00740DA1" w:rsidRPr="00FF1B26">
        <w:rPr>
          <w:rFonts w:ascii="Bookman Old Style" w:hAnsi="Bookman Old Style" w:cs="Tahoma"/>
        </w:rPr>
        <w:t>,</w:t>
      </w:r>
      <w:r w:rsidR="00740DA1" w:rsidRPr="00FF1B26">
        <w:rPr>
          <w:rFonts w:ascii="Bookman Old Style" w:hAnsi="Bookman Old Style" w:cs="Tahoma"/>
          <w:lang w:val="id-ID"/>
        </w:rPr>
        <w:t xml:space="preserve"> meningkatkan mutu, daya saing dan nilai tambah hasil pertanian</w:t>
      </w:r>
      <w:r w:rsidRPr="00FF1B26">
        <w:rPr>
          <w:rFonts w:ascii="Bookman Old Style" w:hAnsi="Bookman Old Style" w:cs="Tahoma"/>
          <w:lang w:val="id-ID"/>
        </w:rPr>
        <w:t>,</w:t>
      </w:r>
      <w:r w:rsidR="00740DA1" w:rsidRPr="00FF1B26">
        <w:rPr>
          <w:rFonts w:ascii="Bookman Old Style" w:hAnsi="Bookman Old Style" w:cs="Tahoma"/>
        </w:rPr>
        <w:t xml:space="preserve"> </w:t>
      </w:r>
      <w:r w:rsidR="00740DA1" w:rsidRPr="00FF1B26">
        <w:rPr>
          <w:rFonts w:ascii="Bookman Old Style" w:hAnsi="Bookman Old Style" w:cs="Tahoma"/>
          <w:lang w:val="id-ID"/>
        </w:rPr>
        <w:t xml:space="preserve">meningkatkan pendapatan petani </w:t>
      </w:r>
      <w:r w:rsidRPr="00FF1B26">
        <w:rPr>
          <w:rFonts w:ascii="Bookman Old Style" w:hAnsi="Bookman Old Style" w:cs="Tahoma"/>
          <w:lang w:val="id-ID"/>
        </w:rPr>
        <w:t xml:space="preserve">serta </w:t>
      </w:r>
      <w:r w:rsidRPr="00FF1B26">
        <w:rPr>
          <w:rFonts w:ascii="Bookman Old Style" w:hAnsi="Bookman Old Style" w:cs="Tahoma"/>
        </w:rPr>
        <w:t xml:space="preserve">menjadi penarik bagi pertumbuhan industri hulu dan pendorong pertumbuhan industri hilir yang kontribusinya pada pertumbuhan ekonomi </w:t>
      </w:r>
      <w:r w:rsidRPr="00FF1B26">
        <w:rPr>
          <w:rFonts w:ascii="Bookman Old Style" w:hAnsi="Bookman Old Style" w:cs="Tahoma"/>
          <w:lang w:val="id-ID"/>
        </w:rPr>
        <w:t xml:space="preserve">daerah </w:t>
      </w:r>
      <w:r w:rsidRPr="00FF1B26">
        <w:rPr>
          <w:rFonts w:ascii="Bookman Old Style" w:hAnsi="Bookman Old Style" w:cs="Tahoma"/>
        </w:rPr>
        <w:t xml:space="preserve">cukup besar </w:t>
      </w:r>
      <w:r w:rsidR="00740DA1" w:rsidRPr="00FF1B26">
        <w:rPr>
          <w:rFonts w:ascii="Bookman Old Style" w:hAnsi="Bookman Old Style" w:cs="Tahoma"/>
        </w:rPr>
        <w:t>yang pada akhirnya akan</w:t>
      </w:r>
      <w:r w:rsidR="00740DA1" w:rsidRPr="00FF1B26">
        <w:rPr>
          <w:rFonts w:ascii="Bookman Old Style" w:hAnsi="Bookman Old Style" w:cs="Tahoma"/>
          <w:lang w:val="id-ID"/>
        </w:rPr>
        <w:t xml:space="preserve"> meningkatkan pendapatan daerah.</w:t>
      </w:r>
    </w:p>
    <w:p w:rsidR="00740DA1" w:rsidRPr="00FF1B26" w:rsidRDefault="00203BBF" w:rsidP="00FF1B26">
      <w:pPr>
        <w:spacing w:line="360" w:lineRule="auto"/>
        <w:ind w:left="567" w:firstLine="567"/>
        <w:jc w:val="both"/>
        <w:rPr>
          <w:rFonts w:ascii="Bookman Old Style" w:hAnsi="Bookman Old Style" w:cs="Tahoma"/>
        </w:rPr>
      </w:pPr>
      <w:r w:rsidRPr="00FF1B26">
        <w:rPr>
          <w:rFonts w:ascii="Bookman Old Style" w:hAnsi="Bookman Old Style" w:cs="Tahoma"/>
        </w:rPr>
        <w:t>Pembangunan pertanian ke depan dihadapkan kepada berbagai tantangan, seperti terjadinya berbagai perubahan dan perkembangan lingkungan yang sangat dinamis serta berbagai persoalan mendasar seperti globalisasi dan liberalisasi pasar, pesatnya kemajuan teknologi dan informasi, semakin terbatasnya sumberdaya, te</w:t>
      </w:r>
      <w:r w:rsidR="004A4C8B" w:rsidRPr="00FF1B26">
        <w:rPr>
          <w:rFonts w:ascii="Bookman Old Style" w:hAnsi="Bookman Old Style" w:cs="Tahoma"/>
          <w:lang w:val="id-ID"/>
        </w:rPr>
        <w:t>r</w:t>
      </w:r>
      <w:r w:rsidRPr="00FF1B26">
        <w:rPr>
          <w:rFonts w:ascii="Bookman Old Style" w:hAnsi="Bookman Old Style" w:cs="Tahoma"/>
        </w:rPr>
        <w:t xml:space="preserve">jadinya perubahan iklim global, serta masih terbatasnya permodalan petani dan masih lemahnya kapasitas kelembagaan petani dan penyuluh. Guna mewujudkan keberhasilan pembangunan tersebut diperlukan sumber daya manusia (SDM) yang memiliki pengetahuan, ketrampilan dan sikap yang handal. Salah satu langkah yang ditempuh untuk mewujudkan SDM yang handal diperlukan penyuluhan secara berkelanjutan supaya penyuluhan yang </w:t>
      </w:r>
      <w:r w:rsidRPr="00FF1B26">
        <w:rPr>
          <w:rFonts w:ascii="Bookman Old Style" w:hAnsi="Bookman Old Style" w:cs="Tahoma"/>
        </w:rPr>
        <w:lastRenderedPageBreak/>
        <w:t>dilakukan secara berkelanjutan diperlukan kelembagaan penyuluhan yang kuat. Kelembagaan penyuluhan mempunyai peran penting dalam penyelenggaraan penyuluhan.</w:t>
      </w:r>
      <w:r w:rsidR="00AA592A" w:rsidRPr="00FF1B26">
        <w:rPr>
          <w:rFonts w:ascii="Bookman Old Style" w:hAnsi="Bookman Old Style" w:cs="Tahoma"/>
          <w:lang w:val="id-ID"/>
        </w:rPr>
        <w:t xml:space="preserve"> </w:t>
      </w:r>
      <w:r w:rsidR="00740DA1" w:rsidRPr="00FF1B26">
        <w:rPr>
          <w:rFonts w:ascii="Bookman Old Style" w:hAnsi="Bookman Old Style" w:cs="Tahoma"/>
          <w:lang w:val="id-ID"/>
        </w:rPr>
        <w:t>Pembangunan pertanian perlu didasarkan pada peningkatkan keterampilan dan keahlian petani</w:t>
      </w:r>
      <w:r w:rsidR="00740DA1" w:rsidRPr="00FF1B26">
        <w:rPr>
          <w:rFonts w:ascii="Bookman Old Style" w:hAnsi="Bookman Old Style" w:cs="Tahoma"/>
        </w:rPr>
        <w:t>,</w:t>
      </w:r>
      <w:r w:rsidR="00740DA1" w:rsidRPr="00FF1B26">
        <w:rPr>
          <w:rFonts w:ascii="Bookman Old Style" w:hAnsi="Bookman Old Style" w:cs="Tahoma"/>
          <w:lang w:val="id-ID"/>
        </w:rPr>
        <w:t xml:space="preserve"> pengembangan sistem data</w:t>
      </w:r>
      <w:r w:rsidR="00740DA1" w:rsidRPr="00FF1B26">
        <w:rPr>
          <w:rFonts w:ascii="Bookman Old Style" w:hAnsi="Bookman Old Style" w:cs="Tahoma"/>
        </w:rPr>
        <w:t xml:space="preserve"> </w:t>
      </w:r>
      <w:r w:rsidR="00740DA1" w:rsidRPr="00FF1B26">
        <w:rPr>
          <w:rFonts w:ascii="Bookman Old Style" w:hAnsi="Bookman Old Style" w:cs="Tahoma"/>
          <w:lang w:val="id-ID"/>
        </w:rPr>
        <w:t>dasar dan informasi yang akurat dan lengkap</w:t>
      </w:r>
      <w:r w:rsidR="00740DA1" w:rsidRPr="00FF1B26">
        <w:rPr>
          <w:rFonts w:ascii="Bookman Old Style" w:hAnsi="Bookman Old Style" w:cs="Tahoma"/>
        </w:rPr>
        <w:t>,</w:t>
      </w:r>
      <w:r w:rsidR="00740DA1" w:rsidRPr="00FF1B26">
        <w:rPr>
          <w:rFonts w:ascii="Bookman Old Style" w:hAnsi="Bookman Old Style" w:cs="Tahoma"/>
          <w:lang w:val="id-ID"/>
        </w:rPr>
        <w:t xml:space="preserve"> penyediaan prasarana dan sarana produksi</w:t>
      </w:r>
      <w:r w:rsidR="00740DA1" w:rsidRPr="00FF1B26">
        <w:rPr>
          <w:rFonts w:ascii="Bookman Old Style" w:hAnsi="Bookman Old Style" w:cs="Tahoma"/>
        </w:rPr>
        <w:t>,</w:t>
      </w:r>
      <w:r w:rsidR="00740DA1" w:rsidRPr="00FF1B26">
        <w:rPr>
          <w:rFonts w:ascii="Bookman Old Style" w:hAnsi="Bookman Old Style" w:cs="Tahoma"/>
          <w:lang w:val="id-ID"/>
        </w:rPr>
        <w:t xml:space="preserve"> </w:t>
      </w:r>
      <w:r w:rsidR="00740DA1" w:rsidRPr="00FF1B26">
        <w:rPr>
          <w:rFonts w:ascii="Bookman Old Style" w:hAnsi="Bookman Old Style" w:cs="Tahoma"/>
          <w:lang w:val="en-GB"/>
        </w:rPr>
        <w:t xml:space="preserve">pengembangan kawasan pertanian, </w:t>
      </w:r>
      <w:r w:rsidR="00740DA1" w:rsidRPr="00FF1B26">
        <w:rPr>
          <w:rFonts w:ascii="Bookman Old Style" w:hAnsi="Bookman Old Style" w:cs="Tahoma"/>
          <w:lang w:val="id-ID"/>
        </w:rPr>
        <w:t>peningkatan kerjasama dan kemitraan dengan swasta</w:t>
      </w:r>
      <w:r w:rsidR="00740DA1" w:rsidRPr="00FF1B26">
        <w:rPr>
          <w:rFonts w:ascii="Bookman Old Style" w:hAnsi="Bookman Old Style" w:cs="Tahoma"/>
        </w:rPr>
        <w:t>,</w:t>
      </w:r>
      <w:r w:rsidR="00740DA1" w:rsidRPr="00FF1B26">
        <w:rPr>
          <w:rFonts w:ascii="Bookman Old Style" w:hAnsi="Bookman Old Style" w:cs="Tahoma"/>
          <w:lang w:val="id-ID"/>
        </w:rPr>
        <w:t xml:space="preserve"> penguatan koordinasi dan konsultasi dengan para pemangku kepentingan</w:t>
      </w:r>
      <w:r w:rsidR="00740DA1" w:rsidRPr="00FF1B26">
        <w:rPr>
          <w:rFonts w:ascii="Bookman Old Style" w:hAnsi="Bookman Old Style" w:cs="Tahoma"/>
        </w:rPr>
        <w:t>,</w:t>
      </w:r>
      <w:r w:rsidR="00740DA1" w:rsidRPr="00FF1B26">
        <w:rPr>
          <w:rFonts w:ascii="Bookman Old Style" w:hAnsi="Bookman Old Style" w:cs="Tahoma"/>
          <w:lang w:val="id-ID"/>
        </w:rPr>
        <w:t xml:space="preserve"> serta pelaksanaan pengendalian dan evaluasi yang teratur dan terpadu.</w:t>
      </w:r>
    </w:p>
    <w:p w:rsidR="00740DA1" w:rsidRPr="00FF1B26" w:rsidRDefault="00740DA1" w:rsidP="00FF1B26">
      <w:pPr>
        <w:spacing w:line="360" w:lineRule="auto"/>
        <w:ind w:left="567" w:firstLine="567"/>
        <w:jc w:val="both"/>
        <w:rPr>
          <w:rFonts w:ascii="Bookman Old Style" w:hAnsi="Bookman Old Style" w:cs="Tahoma"/>
          <w:lang w:val="en-GB"/>
        </w:rPr>
      </w:pPr>
      <w:r w:rsidRPr="00FF1B26">
        <w:rPr>
          <w:rFonts w:ascii="Bookman Old Style" w:hAnsi="Bookman Old Style" w:cs="Tahoma"/>
          <w:lang w:val="id-ID"/>
        </w:rPr>
        <w:t>Dinas Pertanian Provinsi Kepulauan Bangka Belitung</w:t>
      </w:r>
      <w:r w:rsidRPr="00FF1B26">
        <w:rPr>
          <w:rFonts w:ascii="Bookman Old Style" w:hAnsi="Bookman Old Style" w:cs="Tahoma"/>
          <w:lang w:val="en-GB"/>
        </w:rPr>
        <w:t xml:space="preserve"> selain bertugas melaksanakan pencapaian </w:t>
      </w:r>
      <w:r w:rsidR="00317D3C" w:rsidRPr="00FF1B26">
        <w:rPr>
          <w:rFonts w:ascii="Bookman Old Style" w:hAnsi="Bookman Old Style" w:cs="Tahoma"/>
          <w:lang w:val="id-ID"/>
        </w:rPr>
        <w:t>Visi-M</w:t>
      </w:r>
      <w:r w:rsidRPr="00FF1B26">
        <w:rPr>
          <w:rFonts w:ascii="Bookman Old Style" w:hAnsi="Bookman Old Style" w:cs="Tahoma"/>
          <w:lang w:val="en-GB"/>
        </w:rPr>
        <w:t>isi Gubernur Kepulauan Bangka Belitung juga</w:t>
      </w:r>
      <w:r w:rsidRPr="00FF1B26">
        <w:rPr>
          <w:rFonts w:ascii="Bookman Old Style" w:hAnsi="Bookman Old Style" w:cs="Tahoma"/>
          <w:lang w:val="id-ID"/>
        </w:rPr>
        <w:t xml:space="preserve"> mempunyai tugas melaksanakan kewenangan desentralisasi dan tugas dekonsentrasi di</w:t>
      </w:r>
      <w:r w:rsidR="00603C3F" w:rsidRPr="00FF1B26">
        <w:rPr>
          <w:rFonts w:ascii="Bookman Old Style" w:hAnsi="Bookman Old Style" w:cs="Tahoma"/>
          <w:lang w:val="id-ID"/>
        </w:rPr>
        <w:t xml:space="preserve"> </w:t>
      </w:r>
      <w:r w:rsidRPr="00FF1B26">
        <w:rPr>
          <w:rFonts w:ascii="Bookman Old Style" w:hAnsi="Bookman Old Style" w:cs="Tahoma"/>
          <w:lang w:val="id-ID"/>
        </w:rPr>
        <w:t>bidang Pertanian</w:t>
      </w:r>
      <w:r w:rsidRPr="00FF1B26">
        <w:rPr>
          <w:rFonts w:ascii="Bookman Old Style" w:hAnsi="Bookman Old Style" w:cs="Tahoma"/>
          <w:lang w:val="en-GB"/>
        </w:rPr>
        <w:t xml:space="preserve"> sebagai perpanjangan tangan dari Kementerian Pertanian dalam rangka pencapaian </w:t>
      </w:r>
      <w:r w:rsidR="00317D3C" w:rsidRPr="00FF1B26">
        <w:rPr>
          <w:rFonts w:ascii="Bookman Old Style" w:hAnsi="Bookman Old Style" w:cs="Tahoma"/>
          <w:lang w:val="id-ID"/>
        </w:rPr>
        <w:t>M</w:t>
      </w:r>
      <w:r w:rsidRPr="00FF1B26">
        <w:rPr>
          <w:rFonts w:ascii="Bookman Old Style" w:hAnsi="Bookman Old Style" w:cs="Tahoma"/>
          <w:lang w:val="en-GB"/>
        </w:rPr>
        <w:t xml:space="preserve">isi Nasional </w:t>
      </w:r>
      <w:r w:rsidR="00317D3C" w:rsidRPr="00FF1B26">
        <w:rPr>
          <w:rFonts w:ascii="Bookman Old Style" w:hAnsi="Bookman Old Style" w:cs="Tahoma"/>
          <w:lang w:val="id-ID"/>
        </w:rPr>
        <w:t>P</w:t>
      </w:r>
      <w:r w:rsidRPr="00FF1B26">
        <w:rPr>
          <w:rFonts w:ascii="Bookman Old Style" w:hAnsi="Bookman Old Style" w:cs="Tahoma"/>
          <w:lang w:val="en-GB"/>
        </w:rPr>
        <w:t xml:space="preserve">embangunan </w:t>
      </w:r>
      <w:r w:rsidR="00317D3C" w:rsidRPr="00FF1B26">
        <w:rPr>
          <w:rFonts w:ascii="Bookman Old Style" w:hAnsi="Bookman Old Style" w:cs="Tahoma"/>
          <w:lang w:val="id-ID"/>
        </w:rPr>
        <w:t>P</w:t>
      </w:r>
      <w:r w:rsidRPr="00FF1B26">
        <w:rPr>
          <w:rFonts w:ascii="Bookman Old Style" w:hAnsi="Bookman Old Style" w:cs="Tahoma"/>
          <w:lang w:val="en-GB"/>
        </w:rPr>
        <w:t>ertanian</w:t>
      </w:r>
      <w:r w:rsidRPr="00FF1B26">
        <w:rPr>
          <w:rFonts w:ascii="Bookman Old Style" w:hAnsi="Bookman Old Style" w:cs="Tahoma"/>
          <w:lang w:val="id-ID"/>
        </w:rPr>
        <w:t xml:space="preserve">. </w:t>
      </w:r>
    </w:p>
    <w:p w:rsidR="00740DA1" w:rsidRPr="00FF1B26" w:rsidRDefault="00740DA1" w:rsidP="00FF1B26">
      <w:pPr>
        <w:spacing w:line="360" w:lineRule="auto"/>
        <w:ind w:left="567" w:firstLine="567"/>
        <w:jc w:val="both"/>
        <w:rPr>
          <w:rFonts w:ascii="Bookman Old Style" w:hAnsi="Bookman Old Style" w:cs="Tahoma"/>
          <w:lang w:val="id-ID"/>
        </w:rPr>
      </w:pPr>
      <w:r w:rsidRPr="00FF1B26">
        <w:rPr>
          <w:rFonts w:ascii="Bookman Old Style" w:hAnsi="Bookman Old Style" w:cs="Tahoma"/>
          <w:lang w:val="id-ID"/>
        </w:rPr>
        <w:t xml:space="preserve">Dalam rangka melaksanakan tugas dan fungsinya tersebut, sejalan dengan ketentuan dan peraturan yang berlaku perlu disusun </w:t>
      </w:r>
      <w:r w:rsidR="00603C3F" w:rsidRPr="00FF1B26">
        <w:rPr>
          <w:rFonts w:ascii="Bookman Old Style" w:hAnsi="Bookman Old Style" w:cs="Tahoma"/>
          <w:lang w:val="id-ID"/>
        </w:rPr>
        <w:t>perencanaan</w:t>
      </w:r>
      <w:r w:rsidRPr="00FF1B26">
        <w:rPr>
          <w:rFonts w:ascii="Bookman Old Style" w:hAnsi="Bookman Old Style" w:cs="Tahoma"/>
          <w:lang w:val="id-ID"/>
        </w:rPr>
        <w:t xml:space="preserve"> strategis </w:t>
      </w:r>
      <w:r w:rsidR="00603C3F" w:rsidRPr="00FF1B26">
        <w:rPr>
          <w:rFonts w:ascii="Bookman Old Style" w:hAnsi="Bookman Old Style" w:cs="Tahoma"/>
          <w:lang w:val="id-ID"/>
        </w:rPr>
        <w:t xml:space="preserve">(Renstra) </w:t>
      </w:r>
      <w:r w:rsidRPr="00FF1B26">
        <w:rPr>
          <w:rFonts w:ascii="Bookman Old Style" w:hAnsi="Bookman Old Style" w:cs="Tahoma"/>
          <w:lang w:val="id-ID"/>
        </w:rPr>
        <w:t xml:space="preserve">Dinas Pertanian dalam pembangunan </w:t>
      </w:r>
      <w:r w:rsidR="005102E8" w:rsidRPr="00FF1B26">
        <w:rPr>
          <w:rFonts w:ascii="Bookman Old Style" w:hAnsi="Bookman Old Style" w:cs="Tahoma"/>
          <w:lang w:val="id-ID"/>
        </w:rPr>
        <w:t xml:space="preserve">pertanian </w:t>
      </w:r>
      <w:r w:rsidRPr="00FF1B26">
        <w:rPr>
          <w:rFonts w:ascii="Bookman Old Style" w:hAnsi="Bookman Old Style" w:cs="Tahoma"/>
          <w:lang w:val="id-ID"/>
        </w:rPr>
        <w:t>di Provinsi Kepulauan Bangka Belitung sebagai arahan pokok dan acuan dalam melaksanakan kegiatan pembangunan pertanian.</w:t>
      </w:r>
    </w:p>
    <w:p w:rsidR="00BE0D14" w:rsidRPr="00FF1B26" w:rsidRDefault="00BE0D14" w:rsidP="00FF1B26">
      <w:pPr>
        <w:spacing w:line="360" w:lineRule="auto"/>
        <w:ind w:left="567" w:firstLine="567"/>
        <w:jc w:val="both"/>
        <w:rPr>
          <w:rFonts w:ascii="Bookman Old Style" w:hAnsi="Bookman Old Style" w:cs="Tahoma"/>
          <w:lang w:val="id-ID"/>
        </w:rPr>
      </w:pPr>
      <w:r w:rsidRPr="00FF1B26">
        <w:rPr>
          <w:rFonts w:ascii="Bookman Old Style" w:hAnsi="Bookman Old Style" w:cs="Tahoma"/>
          <w:lang w:val="id-ID"/>
        </w:rPr>
        <w:t>Rencana Strategis (Renstra)</w:t>
      </w:r>
      <w:r w:rsidR="00740DA1" w:rsidRPr="00FF1B26">
        <w:rPr>
          <w:rFonts w:ascii="Bookman Old Style" w:hAnsi="Bookman Old Style" w:cs="Tahoma"/>
          <w:lang w:val="id-ID"/>
        </w:rPr>
        <w:t xml:space="preserve"> </w:t>
      </w:r>
      <w:r w:rsidR="007F5582" w:rsidRPr="00FF1B26">
        <w:rPr>
          <w:rFonts w:ascii="Bookman Old Style" w:hAnsi="Bookman Old Style" w:cs="Tahoma"/>
          <w:lang w:val="id-ID"/>
        </w:rPr>
        <w:t>Perangkat Daerah (PD)</w:t>
      </w:r>
      <w:r w:rsidR="00740DA1" w:rsidRPr="00FF1B26">
        <w:rPr>
          <w:rFonts w:ascii="Bookman Old Style" w:hAnsi="Bookman Old Style" w:cs="Tahoma"/>
          <w:lang w:val="id-ID"/>
        </w:rPr>
        <w:t xml:space="preserve"> </w:t>
      </w:r>
      <w:r w:rsidRPr="00FF1B26">
        <w:rPr>
          <w:rFonts w:ascii="Bookman Old Style" w:hAnsi="Bookman Old Style" w:cs="Tahoma"/>
          <w:lang w:val="id-ID"/>
        </w:rPr>
        <w:t xml:space="preserve">Dinas Pertanian Provinsi Kepulauan Bangka Belitung </w:t>
      </w:r>
      <w:r w:rsidR="00740DA1" w:rsidRPr="00FF1B26">
        <w:rPr>
          <w:rFonts w:ascii="Bookman Old Style" w:hAnsi="Bookman Old Style" w:cs="Tahoma"/>
          <w:lang w:val="id-ID"/>
        </w:rPr>
        <w:t xml:space="preserve">merupakan </w:t>
      </w:r>
      <w:r w:rsidRPr="00FF1B26">
        <w:rPr>
          <w:rFonts w:ascii="Bookman Old Style" w:eastAsia="Calibri" w:hAnsi="Bookman Old Style" w:cs="Tahoma"/>
          <w:lang w:val="id-ID" w:eastAsia="id-ID"/>
        </w:rPr>
        <w:t>dokumen perencanaan strategis sebagai penjabaran dari rencana strategis pelaksanaan arah dan kebijakan yang tercantum dalam Rencana Pembangunan Jangka Panjang (RPJP) dan Rencana Pembangunan Jangka Menengah (RPJM) Daerah Provinsi Kepulauan Bangka Belitung</w:t>
      </w:r>
      <w:r w:rsidR="007F5582" w:rsidRPr="00FF1B26">
        <w:rPr>
          <w:rFonts w:ascii="Bookman Old Style" w:hAnsi="Bookman Old Style" w:cs="Tahoma"/>
          <w:lang w:val="id-ID"/>
        </w:rPr>
        <w:t xml:space="preserve"> juga</w:t>
      </w:r>
      <w:r w:rsidR="00377F5D" w:rsidRPr="00FF1B26">
        <w:rPr>
          <w:rFonts w:ascii="Bookman Old Style" w:hAnsi="Bookman Old Style" w:cs="Tahoma"/>
          <w:lang w:val="id-ID"/>
        </w:rPr>
        <w:t xml:space="preserve"> disusun dengan mengacu </w:t>
      </w:r>
      <w:r w:rsidR="00377F5D" w:rsidRPr="00FF1B26">
        <w:rPr>
          <w:rFonts w:ascii="Bookman Old Style" w:hAnsi="Bookman Old Style" w:cs="Tahoma"/>
        </w:rPr>
        <w:t xml:space="preserve">kepada peraturan perundangan yang berlaku, </w:t>
      </w:r>
      <w:r w:rsidR="00377F5D" w:rsidRPr="00FF1B26">
        <w:rPr>
          <w:rFonts w:ascii="Bookman Old Style" w:hAnsi="Bookman Old Style" w:cs="Tahoma"/>
        </w:rPr>
        <w:lastRenderedPageBreak/>
        <w:t>Rencana Pembangunan Jangka Menengah Nasional (RPJMN) 2015-2019 serta dokumen Renstra Kementerian Pertanian Tahun 2015-2019</w:t>
      </w:r>
      <w:r w:rsidRPr="00FF1B26">
        <w:rPr>
          <w:rFonts w:ascii="Bookman Old Style" w:hAnsi="Bookman Old Style" w:cs="Tahoma"/>
          <w:lang w:val="id-ID"/>
        </w:rPr>
        <w:t xml:space="preserve">. </w:t>
      </w:r>
    </w:p>
    <w:p w:rsidR="00377F5D" w:rsidRPr="00FF1B26" w:rsidRDefault="00740DA1" w:rsidP="00FF1B26">
      <w:pPr>
        <w:spacing w:line="360" w:lineRule="auto"/>
        <w:ind w:left="567" w:firstLine="567"/>
        <w:jc w:val="both"/>
        <w:rPr>
          <w:rFonts w:ascii="Bookman Old Style" w:hAnsi="Bookman Old Style" w:cs="Tahoma"/>
          <w:lang w:val="id-ID"/>
        </w:rPr>
      </w:pPr>
      <w:r w:rsidRPr="00FF1B26">
        <w:rPr>
          <w:rFonts w:ascii="Bookman Old Style" w:hAnsi="Bookman Old Style" w:cs="Tahoma"/>
          <w:lang w:val="id-ID"/>
        </w:rPr>
        <w:t xml:space="preserve">Renstra PD merupakan dokumen yang memuat isi visi dan misi, tujuan, strategi </w:t>
      </w:r>
      <w:r w:rsidRPr="00FF1B26">
        <w:rPr>
          <w:rFonts w:ascii="Bookman Old Style" w:hAnsi="Bookman Old Style" w:cs="Tahoma"/>
        </w:rPr>
        <w:t xml:space="preserve">dan arah </w:t>
      </w:r>
      <w:r w:rsidRPr="00FF1B26">
        <w:rPr>
          <w:rFonts w:ascii="Bookman Old Style" w:hAnsi="Bookman Old Style" w:cs="Tahoma"/>
          <w:lang w:val="id-ID"/>
        </w:rPr>
        <w:t xml:space="preserve">kebijakan, program/kegiatan </w:t>
      </w:r>
      <w:r w:rsidR="00CB2F82" w:rsidRPr="00FF1B26">
        <w:rPr>
          <w:rFonts w:ascii="Bookman Old Style" w:hAnsi="Bookman Old Style" w:cs="Tahoma"/>
          <w:lang w:val="id-ID"/>
        </w:rPr>
        <w:t>PD</w:t>
      </w:r>
      <w:r w:rsidRPr="00FF1B26">
        <w:rPr>
          <w:rFonts w:ascii="Bookman Old Style" w:hAnsi="Bookman Old Style" w:cs="Tahoma"/>
          <w:lang w:val="id-ID"/>
        </w:rPr>
        <w:t xml:space="preserve"> dalam 5 (lima) tahun ke depan beserta pendanaan indikatifnya</w:t>
      </w:r>
      <w:r w:rsidRPr="00FF1B26">
        <w:rPr>
          <w:rFonts w:ascii="Bookman Old Style" w:hAnsi="Bookman Old Style" w:cs="Tahoma"/>
        </w:rPr>
        <w:t xml:space="preserve"> serta indikator kinerjanya untuk mencapai sasaran dalam dokumen RPJMD Pemerintah Provinsi Kepulauan Bangka Belitung 201</w:t>
      </w:r>
      <w:r w:rsidRPr="00FF1B26">
        <w:rPr>
          <w:rFonts w:ascii="Bookman Old Style" w:hAnsi="Bookman Old Style" w:cs="Tahoma"/>
          <w:lang w:val="id-ID"/>
        </w:rPr>
        <w:t>7</w:t>
      </w:r>
      <w:r w:rsidRPr="00FF1B26">
        <w:rPr>
          <w:rFonts w:ascii="Bookman Old Style" w:hAnsi="Bookman Old Style" w:cs="Tahoma"/>
        </w:rPr>
        <w:t>-20</w:t>
      </w:r>
      <w:r w:rsidRPr="00FF1B26">
        <w:rPr>
          <w:rFonts w:ascii="Bookman Old Style" w:hAnsi="Bookman Old Style" w:cs="Tahoma"/>
          <w:lang w:val="id-ID"/>
        </w:rPr>
        <w:t>22</w:t>
      </w:r>
      <w:r w:rsidRPr="00FF1B26">
        <w:rPr>
          <w:rFonts w:ascii="Bookman Old Style" w:hAnsi="Bookman Old Style" w:cs="Tahoma"/>
        </w:rPr>
        <w:t>. Dalam RPJMD 201</w:t>
      </w:r>
      <w:r w:rsidRPr="00FF1B26">
        <w:rPr>
          <w:rFonts w:ascii="Bookman Old Style" w:hAnsi="Bookman Old Style" w:cs="Tahoma"/>
          <w:lang w:val="id-ID"/>
        </w:rPr>
        <w:t>7</w:t>
      </w:r>
      <w:r w:rsidRPr="00FF1B26">
        <w:rPr>
          <w:rFonts w:ascii="Bookman Old Style" w:hAnsi="Bookman Old Style" w:cs="Tahoma"/>
        </w:rPr>
        <w:t>-20</w:t>
      </w:r>
      <w:r w:rsidRPr="00FF1B26">
        <w:rPr>
          <w:rFonts w:ascii="Bookman Old Style" w:hAnsi="Bookman Old Style" w:cs="Tahoma"/>
          <w:lang w:val="id-ID"/>
        </w:rPr>
        <w:t>22</w:t>
      </w:r>
      <w:r w:rsidRPr="00FF1B26">
        <w:rPr>
          <w:rFonts w:ascii="Bookman Old Style" w:hAnsi="Bookman Old Style" w:cs="Tahoma"/>
        </w:rPr>
        <w:t xml:space="preserve"> telah ditetapkan visi dan beberapa misi utama dari pimpinan daerah terpilih, </w:t>
      </w:r>
      <w:r w:rsidR="00780680" w:rsidRPr="00FF1B26">
        <w:rPr>
          <w:rFonts w:ascii="Bookman Old Style" w:hAnsi="Bookman Old Style" w:cs="Tahoma"/>
          <w:lang w:val="id-ID"/>
        </w:rPr>
        <w:t>yaitu Meningkatkan p</w:t>
      </w:r>
      <w:r w:rsidR="007F5582" w:rsidRPr="00FF1B26">
        <w:rPr>
          <w:rFonts w:ascii="Bookman Old Style" w:hAnsi="Bookman Old Style" w:cs="Tahoma"/>
          <w:lang w:val="id-ID"/>
        </w:rPr>
        <w:t xml:space="preserve">embangunan ekonomi berbasis potensi daerah; </w:t>
      </w:r>
      <w:r w:rsidR="008E1E5F" w:rsidRPr="00FF1B26">
        <w:rPr>
          <w:rFonts w:ascii="Bookman Old Style" w:hAnsi="Bookman Old Style" w:cs="Tahoma"/>
          <w:lang w:val="id-ID"/>
        </w:rPr>
        <w:t>Mewujudkan infrastruktur dan konektivitas daerah yang berkualitas</w:t>
      </w:r>
      <w:r w:rsidR="007F5582" w:rsidRPr="00FF1B26">
        <w:rPr>
          <w:rFonts w:ascii="Bookman Old Style" w:hAnsi="Bookman Old Style" w:cs="Tahoma"/>
          <w:lang w:val="id-ID"/>
        </w:rPr>
        <w:t xml:space="preserve">; </w:t>
      </w:r>
      <w:r w:rsidR="00780680" w:rsidRPr="00FF1B26">
        <w:rPr>
          <w:rFonts w:ascii="Bookman Old Style" w:hAnsi="Bookman Old Style" w:cs="Tahoma"/>
          <w:lang w:val="id-ID"/>
        </w:rPr>
        <w:t xml:space="preserve">Meningkatkan </w:t>
      </w:r>
      <w:r w:rsidR="008E1E5F" w:rsidRPr="00FF1B26">
        <w:rPr>
          <w:rFonts w:ascii="Bookman Old Style" w:hAnsi="Bookman Old Style" w:cs="Tahoma"/>
          <w:lang w:val="id-ID"/>
        </w:rPr>
        <w:t>sumber daya manusia unggul dan handal</w:t>
      </w:r>
      <w:r w:rsidR="007F5582" w:rsidRPr="00FF1B26">
        <w:rPr>
          <w:rFonts w:ascii="Bookman Old Style" w:hAnsi="Bookman Old Style" w:cs="Tahoma"/>
          <w:lang w:val="id-ID"/>
        </w:rPr>
        <w:t xml:space="preserve">; </w:t>
      </w:r>
      <w:r w:rsidR="008E1E5F" w:rsidRPr="00FF1B26">
        <w:rPr>
          <w:rFonts w:ascii="Bookman Old Style" w:hAnsi="Bookman Old Style" w:cs="Tahoma"/>
          <w:lang w:val="en-AU"/>
        </w:rPr>
        <w:t>Meningkatkan kesehatan masyarakat</w:t>
      </w:r>
      <w:r w:rsidR="007F5582" w:rsidRPr="00FF1B26">
        <w:rPr>
          <w:rFonts w:ascii="Bookman Old Style" w:hAnsi="Bookman Old Style" w:cs="Tahoma"/>
          <w:lang w:val="id-ID"/>
        </w:rPr>
        <w:t xml:space="preserve">; </w:t>
      </w:r>
      <w:r w:rsidR="008E1E5F" w:rsidRPr="00FF1B26">
        <w:rPr>
          <w:rFonts w:ascii="Bookman Old Style" w:hAnsi="Bookman Old Style" w:cs="Tahoma"/>
          <w:lang w:val="id-ID"/>
        </w:rPr>
        <w:t xml:space="preserve">Mewujudkan </w:t>
      </w:r>
      <w:r w:rsidR="00780680" w:rsidRPr="00FF1B26">
        <w:rPr>
          <w:rFonts w:ascii="Bookman Old Style" w:hAnsi="Bookman Old Style" w:cs="Tahoma"/>
          <w:lang w:val="id-ID"/>
        </w:rPr>
        <w:t>tata kelola pemerintahan yang baik dan pembangunan demokrasi</w:t>
      </w:r>
      <w:r w:rsidR="007F5582" w:rsidRPr="00FF1B26">
        <w:rPr>
          <w:rFonts w:ascii="Bookman Old Style" w:hAnsi="Bookman Old Style" w:cs="Tahoma"/>
          <w:lang w:val="id-ID"/>
        </w:rPr>
        <w:t xml:space="preserve">; dan </w:t>
      </w:r>
      <w:r w:rsidR="00780680" w:rsidRPr="00FF1B26">
        <w:rPr>
          <w:rFonts w:ascii="Bookman Old Style" w:hAnsi="Bookman Old Style" w:cs="Tahoma"/>
          <w:lang w:val="id-ID"/>
        </w:rPr>
        <w:t>Meningkatkan pengendalian bencana dan kualitas lingungan hidup</w:t>
      </w:r>
      <w:r w:rsidR="007F5582" w:rsidRPr="00FF1B26">
        <w:rPr>
          <w:rFonts w:ascii="Bookman Old Style" w:hAnsi="Bookman Old Style" w:cs="Tahoma"/>
          <w:lang w:val="id-ID"/>
        </w:rPr>
        <w:t>.</w:t>
      </w:r>
      <w:r w:rsidR="00377F5D" w:rsidRPr="00FF1B26">
        <w:rPr>
          <w:rFonts w:ascii="Bookman Old Style" w:hAnsi="Bookman Old Style" w:cs="Tahoma"/>
          <w:lang w:val="id-ID"/>
        </w:rPr>
        <w:t xml:space="preserve"> </w:t>
      </w:r>
    </w:p>
    <w:p w:rsidR="00AA592A" w:rsidRPr="00FF1B26" w:rsidRDefault="00740DA1" w:rsidP="00FF1B26">
      <w:pPr>
        <w:spacing w:line="360" w:lineRule="auto"/>
        <w:ind w:left="567" w:firstLine="567"/>
        <w:jc w:val="both"/>
        <w:rPr>
          <w:rFonts w:ascii="Bookman Old Style" w:hAnsi="Bookman Old Style" w:cs="Tahoma"/>
          <w:lang w:val="id-ID"/>
        </w:rPr>
      </w:pPr>
      <w:r w:rsidRPr="00FF1B26">
        <w:rPr>
          <w:rFonts w:ascii="Bookman Old Style" w:hAnsi="Bookman Old Style" w:cs="Tahoma"/>
          <w:lang w:val="id-ID"/>
        </w:rPr>
        <w:t xml:space="preserve">Renstra merupakan pedoman/acuan </w:t>
      </w:r>
      <w:r w:rsidR="00CB2F82" w:rsidRPr="00FF1B26">
        <w:rPr>
          <w:rFonts w:ascii="Bookman Old Style" w:hAnsi="Bookman Old Style" w:cs="Tahoma"/>
          <w:lang w:val="id-ID"/>
        </w:rPr>
        <w:t>PD</w:t>
      </w:r>
      <w:r w:rsidRPr="00FF1B26">
        <w:rPr>
          <w:rFonts w:ascii="Bookman Old Style" w:hAnsi="Bookman Old Style" w:cs="Tahoma"/>
          <w:lang w:val="id-ID"/>
        </w:rPr>
        <w:t xml:space="preserve"> dalam penyusunan Rancangan Rencana Kerja. Hal ini menunjukkan bahwa rencana kerja, program dan kegiatan yang termuat dalam </w:t>
      </w:r>
      <w:r w:rsidRPr="00FF1B26">
        <w:rPr>
          <w:rFonts w:ascii="Bookman Old Style" w:hAnsi="Bookman Old Style" w:cs="Tahoma"/>
          <w:lang w:val="en-GB"/>
        </w:rPr>
        <w:t xml:space="preserve">Renstra </w:t>
      </w:r>
      <w:r w:rsidRPr="00FF1B26">
        <w:rPr>
          <w:rFonts w:ascii="Bookman Old Style" w:hAnsi="Bookman Old Style" w:cs="Tahoma"/>
          <w:lang w:val="id-ID"/>
        </w:rPr>
        <w:t>harus terukur dan dilaksanakan dengan me</w:t>
      </w:r>
      <w:r w:rsidR="00BE0D14" w:rsidRPr="00FF1B26">
        <w:rPr>
          <w:rFonts w:ascii="Bookman Old Style" w:hAnsi="Bookman Old Style" w:cs="Tahoma"/>
          <w:lang w:val="id-ID"/>
        </w:rPr>
        <w:t>mperhatikan kemampuan anggaran.</w:t>
      </w:r>
      <w:r w:rsidR="00AA592A" w:rsidRPr="00FF1B26">
        <w:rPr>
          <w:rFonts w:ascii="Bookman Old Style" w:hAnsi="Bookman Old Style" w:cs="Tahoma"/>
          <w:lang w:val="id-ID"/>
        </w:rPr>
        <w:t xml:space="preserve"> </w:t>
      </w:r>
    </w:p>
    <w:p w:rsidR="00AA592A" w:rsidRPr="00FF1B26" w:rsidRDefault="00AA592A" w:rsidP="00FF1B26">
      <w:pPr>
        <w:spacing w:line="360" w:lineRule="auto"/>
        <w:ind w:left="567" w:firstLine="567"/>
        <w:jc w:val="both"/>
        <w:rPr>
          <w:rFonts w:ascii="Bookman Old Style" w:hAnsi="Bookman Old Style" w:cs="Tahoma"/>
          <w:lang w:val="id-ID"/>
        </w:rPr>
      </w:pPr>
      <w:r w:rsidRPr="00FF1B26">
        <w:rPr>
          <w:rFonts w:ascii="Bookman Old Style" w:hAnsi="Bookman Old Style" w:cs="Tahoma"/>
          <w:lang w:val="id-ID"/>
        </w:rPr>
        <w:t>Oleh karena itu, Penyusunan Rencana Strategis (Renstra) Dinas Pertanian Tahun 2017-2022 menjadi bagian penting dari pelaksanaan sistem perencanaan pembangunan nasional dan daerah; pencapaian tujuan dan sasaran pembangunan pertanian 2017-2022; dan pertanggungjawaban kinerja (akuntabilitas) kepada publik</w:t>
      </w:r>
      <w:r w:rsidRPr="00FF1B26">
        <w:rPr>
          <w:rFonts w:ascii="Bookman Old Style" w:hAnsi="Bookman Old Style" w:cs="Tahoma"/>
        </w:rPr>
        <w:t>.</w:t>
      </w:r>
    </w:p>
    <w:p w:rsidR="00141FF1" w:rsidRPr="00FF1B26" w:rsidRDefault="00141FF1" w:rsidP="00FF1B26">
      <w:pPr>
        <w:spacing w:line="360" w:lineRule="auto"/>
        <w:ind w:left="567" w:firstLine="567"/>
        <w:jc w:val="both"/>
        <w:rPr>
          <w:rFonts w:ascii="Bookman Old Style" w:hAnsi="Bookman Old Style" w:cs="Tahoma"/>
          <w:lang w:val="id-ID"/>
        </w:rPr>
      </w:pPr>
    </w:p>
    <w:p w:rsidR="00141FF1" w:rsidRPr="00FF1B26" w:rsidRDefault="00141FF1" w:rsidP="00FF1B26">
      <w:pPr>
        <w:spacing w:line="360" w:lineRule="auto"/>
        <w:ind w:left="567" w:firstLine="567"/>
        <w:jc w:val="both"/>
        <w:rPr>
          <w:rFonts w:ascii="Bookman Old Style" w:hAnsi="Bookman Old Style" w:cs="Tahoma"/>
          <w:lang w:val="en-GB"/>
        </w:rPr>
      </w:pPr>
    </w:p>
    <w:p w:rsidR="00185AB8" w:rsidRPr="00FF1B26" w:rsidRDefault="00185AB8" w:rsidP="00FF1B26">
      <w:pPr>
        <w:spacing w:line="360" w:lineRule="auto"/>
        <w:ind w:left="567" w:firstLine="567"/>
        <w:jc w:val="both"/>
        <w:rPr>
          <w:rFonts w:ascii="Bookman Old Style" w:hAnsi="Bookman Old Style" w:cs="Tahoma"/>
          <w:lang w:val="en-GB"/>
        </w:rPr>
      </w:pPr>
    </w:p>
    <w:p w:rsidR="00141FF1" w:rsidRPr="00FF1B26" w:rsidRDefault="00141FF1" w:rsidP="00FF1B26">
      <w:pPr>
        <w:spacing w:line="360" w:lineRule="auto"/>
        <w:ind w:left="567" w:firstLine="567"/>
        <w:jc w:val="both"/>
        <w:rPr>
          <w:rFonts w:ascii="Bookman Old Style" w:hAnsi="Bookman Old Style" w:cs="Tahoma"/>
          <w:lang w:val="id-ID"/>
        </w:rPr>
      </w:pPr>
    </w:p>
    <w:p w:rsidR="00BE1A68" w:rsidRPr="00FF1B26" w:rsidRDefault="00740DA1" w:rsidP="00FF1B26">
      <w:pPr>
        <w:pStyle w:val="BodyText"/>
        <w:numPr>
          <w:ilvl w:val="1"/>
          <w:numId w:val="1"/>
        </w:numPr>
        <w:tabs>
          <w:tab w:val="left" w:pos="567"/>
        </w:tabs>
        <w:spacing w:line="360" w:lineRule="auto"/>
        <w:ind w:left="567" w:hanging="567"/>
        <w:rPr>
          <w:rFonts w:ascii="Bookman Old Style" w:hAnsi="Bookman Old Style" w:cs="Tahoma"/>
          <w:b/>
          <w:szCs w:val="24"/>
          <w:lang w:val="sv-SE"/>
        </w:rPr>
      </w:pPr>
      <w:r w:rsidRPr="00FF1B26">
        <w:rPr>
          <w:rFonts w:ascii="Bookman Old Style" w:hAnsi="Bookman Old Style" w:cs="Tahoma"/>
          <w:b/>
          <w:szCs w:val="24"/>
          <w:lang w:val="sv-SE"/>
        </w:rPr>
        <w:lastRenderedPageBreak/>
        <w:t>Landasan Hukum</w:t>
      </w:r>
    </w:p>
    <w:p w:rsidR="00740DA1" w:rsidRPr="00FF1B26" w:rsidRDefault="00740DA1" w:rsidP="00FF1B26">
      <w:pPr>
        <w:pStyle w:val="BodyText"/>
        <w:spacing w:line="360" w:lineRule="auto"/>
        <w:ind w:left="567" w:firstLine="567"/>
        <w:rPr>
          <w:rFonts w:ascii="Bookman Old Style" w:hAnsi="Bookman Old Style" w:cs="Tahoma"/>
          <w:szCs w:val="24"/>
          <w:lang w:val="sv-SE"/>
        </w:rPr>
      </w:pPr>
      <w:r w:rsidRPr="00FF1B26">
        <w:rPr>
          <w:rFonts w:ascii="Bookman Old Style" w:hAnsi="Bookman Old Style" w:cs="Tahoma"/>
          <w:szCs w:val="24"/>
          <w:lang w:val="sv-SE"/>
        </w:rPr>
        <w:t xml:space="preserve">Peraturan perundangan yang dijadikan rujukan dalam penyusunan Renstra </w:t>
      </w:r>
      <w:r w:rsidR="00CB2F82" w:rsidRPr="00FF1B26">
        <w:rPr>
          <w:rFonts w:ascii="Bookman Old Style" w:hAnsi="Bookman Old Style" w:cs="Tahoma"/>
          <w:szCs w:val="24"/>
          <w:lang w:val="id-ID"/>
        </w:rPr>
        <w:t>PD</w:t>
      </w:r>
      <w:r w:rsidRPr="00FF1B26">
        <w:rPr>
          <w:rFonts w:ascii="Bookman Old Style" w:hAnsi="Bookman Old Style" w:cs="Tahoma"/>
          <w:szCs w:val="24"/>
          <w:lang w:val="sv-SE"/>
        </w:rPr>
        <w:t xml:space="preserve"> Dinas Pertanian</w:t>
      </w:r>
      <w:r w:rsidRPr="00FF1B26">
        <w:rPr>
          <w:rFonts w:ascii="Bookman Old Style" w:hAnsi="Bookman Old Style" w:cs="Tahoma"/>
          <w:szCs w:val="24"/>
          <w:lang w:val="id-ID"/>
        </w:rPr>
        <w:t xml:space="preserve"> </w:t>
      </w:r>
      <w:r w:rsidRPr="00FF1B26">
        <w:rPr>
          <w:rFonts w:ascii="Bookman Old Style" w:hAnsi="Bookman Old Style" w:cs="Tahoma"/>
          <w:szCs w:val="24"/>
          <w:lang w:val="sv-SE"/>
        </w:rPr>
        <w:t>Provinsi Kepulauan Bangka Belitung Tahun 20</w:t>
      </w:r>
      <w:r w:rsidRPr="00FF1B26">
        <w:rPr>
          <w:rFonts w:ascii="Bookman Old Style" w:hAnsi="Bookman Old Style" w:cs="Tahoma"/>
          <w:szCs w:val="24"/>
          <w:lang w:val="id-ID"/>
        </w:rPr>
        <w:t>17</w:t>
      </w:r>
      <w:r w:rsidRPr="00FF1B26">
        <w:rPr>
          <w:rFonts w:ascii="Bookman Old Style" w:hAnsi="Bookman Old Style" w:cs="Tahoma"/>
          <w:szCs w:val="24"/>
          <w:lang w:val="sv-SE"/>
        </w:rPr>
        <w:t>-20</w:t>
      </w:r>
      <w:r w:rsidRPr="00FF1B26">
        <w:rPr>
          <w:rFonts w:ascii="Bookman Old Style" w:hAnsi="Bookman Old Style" w:cs="Tahoma"/>
          <w:szCs w:val="24"/>
          <w:lang w:val="id-ID"/>
        </w:rPr>
        <w:t>22</w:t>
      </w:r>
      <w:r w:rsidRPr="00FF1B26">
        <w:rPr>
          <w:rFonts w:ascii="Bookman Old Style" w:hAnsi="Bookman Old Style" w:cs="Tahoma"/>
          <w:szCs w:val="24"/>
          <w:lang w:val="sv-SE"/>
        </w:rPr>
        <w:t xml:space="preserve"> adalah :</w:t>
      </w:r>
    </w:p>
    <w:p w:rsidR="00740DA1" w:rsidRPr="00FF1B26" w:rsidRDefault="00740DA1" w:rsidP="00FF1B26">
      <w:pPr>
        <w:pStyle w:val="BodyText"/>
        <w:numPr>
          <w:ilvl w:val="0"/>
          <w:numId w:val="2"/>
        </w:numPr>
        <w:spacing w:before="60" w:line="276" w:lineRule="auto"/>
        <w:ind w:left="992" w:hanging="425"/>
        <w:rPr>
          <w:rFonts w:ascii="Bookman Old Style" w:hAnsi="Bookman Old Style" w:cs="Tahoma"/>
          <w:szCs w:val="24"/>
          <w:lang w:val="sv-SE"/>
        </w:rPr>
      </w:pPr>
      <w:r w:rsidRPr="00FF1B26">
        <w:rPr>
          <w:rFonts w:ascii="Bookman Old Style" w:hAnsi="Bookman Old Style" w:cs="Tahoma"/>
          <w:szCs w:val="24"/>
          <w:lang w:val="sv-SE"/>
        </w:rPr>
        <w:t>Undang-Undang Republik Indonesia Nomor 27 Tahun 2000 tentang Pembentukan Provinsi Kepulauan Bangka Belitung (</w:t>
      </w:r>
      <w:r w:rsidRPr="00FF1B26">
        <w:rPr>
          <w:rFonts w:ascii="Bookman Old Style" w:hAnsi="Bookman Old Style" w:cs="Tahoma"/>
          <w:szCs w:val="24"/>
        </w:rPr>
        <w:t>Lembaran Negara Republik Indonesia Tahun 2000 Nomor 217, Tambahan Lembaran Negara Republik Indonesia Nomor 4033);</w:t>
      </w:r>
    </w:p>
    <w:p w:rsidR="00740DA1" w:rsidRPr="00FF1B26" w:rsidRDefault="00740DA1" w:rsidP="00FF1B26">
      <w:pPr>
        <w:pStyle w:val="ListParagraph"/>
        <w:numPr>
          <w:ilvl w:val="0"/>
          <w:numId w:val="2"/>
        </w:numPr>
        <w:spacing w:before="60" w:line="276" w:lineRule="auto"/>
        <w:ind w:left="992" w:hanging="425"/>
        <w:jc w:val="both"/>
        <w:rPr>
          <w:rFonts w:ascii="Bookman Old Style" w:hAnsi="Bookman Old Style" w:cs="Tahoma"/>
        </w:rPr>
      </w:pPr>
      <w:r w:rsidRPr="00FF1B26">
        <w:rPr>
          <w:rFonts w:ascii="Bookman Old Style" w:hAnsi="Bookman Old Style" w:cs="Tahoma"/>
        </w:rPr>
        <w:t>Undang-Undang Nomor 25 Tahun 2004 tentang Sistem Perencanaan Pembangunan Nasional (Lembaran Negara Republik Indonesia Tahun 2004 Nomor 104, Tambahan Lembaran Negara Republik Indonesia Nomor 4421);</w:t>
      </w:r>
    </w:p>
    <w:p w:rsidR="00740DA1" w:rsidRPr="00FF1B26" w:rsidRDefault="00740DA1" w:rsidP="00FF1B26">
      <w:pPr>
        <w:numPr>
          <w:ilvl w:val="0"/>
          <w:numId w:val="2"/>
        </w:numPr>
        <w:spacing w:before="60" w:line="276" w:lineRule="auto"/>
        <w:ind w:left="992" w:hanging="425"/>
        <w:jc w:val="both"/>
        <w:rPr>
          <w:rFonts w:ascii="Bookman Old Style" w:hAnsi="Bookman Old Style" w:cs="Tahoma"/>
          <w:szCs w:val="22"/>
        </w:rPr>
      </w:pPr>
      <w:r w:rsidRPr="00FF1B26">
        <w:rPr>
          <w:rFonts w:ascii="Bookman Old Style" w:hAnsi="Bookman Old Style" w:cs="Tahoma"/>
          <w:szCs w:val="22"/>
        </w:rPr>
        <w:t>Undang-undang Nomor 23 Tahun 2014 tentang Pemerintah Daerah (Lembaran Negara Republik Indonesia Tahun 2014 Nomor 244, Tambahan Lembaran Negara Republik Indonesia Nomor 5587)</w:t>
      </w:r>
    </w:p>
    <w:p w:rsidR="00740DA1" w:rsidRPr="00FF1B26" w:rsidRDefault="00740DA1" w:rsidP="00FF1B26">
      <w:pPr>
        <w:pStyle w:val="ListParagraph"/>
        <w:numPr>
          <w:ilvl w:val="0"/>
          <w:numId w:val="2"/>
        </w:numPr>
        <w:spacing w:before="60" w:line="276" w:lineRule="auto"/>
        <w:ind w:left="992" w:hanging="425"/>
        <w:jc w:val="both"/>
        <w:rPr>
          <w:rFonts w:ascii="Bookman Old Style" w:hAnsi="Bookman Old Style" w:cs="Tahoma"/>
        </w:rPr>
      </w:pPr>
      <w:r w:rsidRPr="00FF1B26">
        <w:rPr>
          <w:rFonts w:ascii="Bookman Old Style" w:hAnsi="Bookman Old Style" w:cs="Tahoma"/>
        </w:rPr>
        <w:t>Peraturan Pemerintah Nomor 20 Tahun 2004 tentang Rencana Kerja Pemerintah (Lembaran Negara Republik Indonesia Tahun 2004 Nomor 74, Tambahan Lembaran Negara Republik Indonesia Nomor 4405);</w:t>
      </w:r>
    </w:p>
    <w:p w:rsidR="00740DA1" w:rsidRPr="00FF1B26" w:rsidRDefault="00740DA1" w:rsidP="00FF1B26">
      <w:pPr>
        <w:pStyle w:val="ListParagraph"/>
        <w:numPr>
          <w:ilvl w:val="0"/>
          <w:numId w:val="2"/>
        </w:numPr>
        <w:spacing w:before="60" w:line="276" w:lineRule="auto"/>
        <w:ind w:left="992" w:hanging="425"/>
        <w:jc w:val="both"/>
        <w:rPr>
          <w:rFonts w:ascii="Bookman Old Style" w:hAnsi="Bookman Old Style" w:cs="Tahoma"/>
        </w:rPr>
      </w:pPr>
      <w:r w:rsidRPr="00FF1B26">
        <w:rPr>
          <w:rFonts w:ascii="Bookman Old Style" w:hAnsi="Bookman Old Style" w:cs="Tahoma"/>
          <w:bCs/>
        </w:rPr>
        <w:t>Peraturan Pemerintah Republik Indonesia Nomor 41 Tahun 2007 tentang Organisasi Perangkat Daerah (</w:t>
      </w:r>
      <w:r w:rsidRPr="00FF1B26">
        <w:rPr>
          <w:rFonts w:ascii="Bookman Old Style" w:hAnsi="Bookman Old Style" w:cs="Tahoma"/>
        </w:rPr>
        <w:t>Lembaran Negara Republik Indonesia Tahun 2007 Nomor 89, Tambahan Lembaran Negara Republik Indonesia Nomor 4741);</w:t>
      </w:r>
    </w:p>
    <w:p w:rsidR="00740DA1" w:rsidRPr="00FF1B26" w:rsidRDefault="00740DA1" w:rsidP="00FF1B26">
      <w:pPr>
        <w:pStyle w:val="ListParagraph"/>
        <w:numPr>
          <w:ilvl w:val="0"/>
          <w:numId w:val="2"/>
        </w:numPr>
        <w:spacing w:before="60" w:line="276" w:lineRule="auto"/>
        <w:ind w:left="992" w:hanging="425"/>
        <w:jc w:val="both"/>
        <w:rPr>
          <w:rFonts w:ascii="Bookman Old Style" w:hAnsi="Bookman Old Style" w:cs="Tahoma"/>
        </w:rPr>
      </w:pPr>
      <w:r w:rsidRPr="00FF1B26">
        <w:rPr>
          <w:rFonts w:ascii="Bookman Old Style" w:hAnsi="Bookman Old Style" w:cs="Tahoma"/>
        </w:rPr>
        <w:t>Peraturan Presiden Republik Indonesia Nomor 5 Tahun 2010 tentang Rencana Pembangunan Jangka Menengah Nasional (RPJMN) Tahun 2010-2014;</w:t>
      </w:r>
    </w:p>
    <w:p w:rsidR="00740DA1" w:rsidRPr="00FF1B26" w:rsidRDefault="00740DA1" w:rsidP="00FF1B26">
      <w:pPr>
        <w:pStyle w:val="ListParagraph"/>
        <w:numPr>
          <w:ilvl w:val="0"/>
          <w:numId w:val="2"/>
        </w:numPr>
        <w:spacing w:before="60" w:line="276" w:lineRule="auto"/>
        <w:ind w:left="992" w:hanging="425"/>
        <w:jc w:val="both"/>
        <w:rPr>
          <w:rFonts w:ascii="Bookman Old Style" w:hAnsi="Bookman Old Style" w:cs="Tahoma"/>
        </w:rPr>
      </w:pPr>
      <w:r w:rsidRPr="00FF1B26">
        <w:rPr>
          <w:rFonts w:ascii="Bookman Old Style" w:hAnsi="Bookman Old Style" w:cs="Tahoma"/>
          <w:lang w:val="id-ID"/>
        </w:rPr>
        <w:t>Peraturan Menteri Dalam Negeri Republik Indonesia Nomor 13 Tahun 2006 tentang Pedoman Pengelolaan Keuangan Daerah sebagaimana yang telah diubah menjadi Peraturan Menteri Dalam Negeri Republik Indonesia Nomor 59 Tahun 2007</w:t>
      </w:r>
    </w:p>
    <w:p w:rsidR="00740DA1" w:rsidRPr="00FF1B26" w:rsidRDefault="00740DA1" w:rsidP="00FF1B26">
      <w:pPr>
        <w:pStyle w:val="BodyText"/>
        <w:numPr>
          <w:ilvl w:val="0"/>
          <w:numId w:val="2"/>
        </w:numPr>
        <w:tabs>
          <w:tab w:val="left" w:pos="426"/>
        </w:tabs>
        <w:spacing w:before="60" w:line="276" w:lineRule="auto"/>
        <w:ind w:left="992" w:hanging="425"/>
        <w:rPr>
          <w:rFonts w:ascii="Bookman Old Style" w:hAnsi="Bookman Old Style" w:cs="Tahoma"/>
          <w:szCs w:val="24"/>
          <w:lang w:val="sv-SE"/>
        </w:rPr>
      </w:pPr>
      <w:r w:rsidRPr="00FF1B26">
        <w:rPr>
          <w:rFonts w:ascii="Bookman Old Style" w:hAnsi="Bookman Old Style" w:cs="Tahoma"/>
          <w:szCs w:val="24"/>
        </w:rPr>
        <w:t>Peraturan Menteri Pertanian Nomor 19/Permentan/HK.140</w:t>
      </w:r>
      <w:r w:rsidR="00E32B82" w:rsidRPr="00FF1B26">
        <w:rPr>
          <w:rFonts w:ascii="Bookman Old Style" w:hAnsi="Bookman Old Style" w:cs="Tahoma"/>
          <w:szCs w:val="24"/>
          <w:lang w:val="id-ID"/>
        </w:rPr>
        <w:t xml:space="preserve">/ </w:t>
      </w:r>
      <w:r w:rsidRPr="00FF1B26">
        <w:rPr>
          <w:rFonts w:ascii="Bookman Old Style" w:hAnsi="Bookman Old Style" w:cs="Tahoma"/>
          <w:szCs w:val="24"/>
        </w:rPr>
        <w:t>4/2015 tentang  Rencana Strategis Kementerian Pertanian Tahun 2015-2019.</w:t>
      </w:r>
      <w:r w:rsidRPr="00FF1B26">
        <w:rPr>
          <w:rFonts w:ascii="Bookman Old Style" w:hAnsi="Bookman Old Style" w:cs="Tahoma"/>
          <w:color w:val="545454"/>
        </w:rPr>
        <w:t xml:space="preserve"> </w:t>
      </w:r>
    </w:p>
    <w:p w:rsidR="00740DA1" w:rsidRPr="00FF1B26" w:rsidRDefault="00740DA1" w:rsidP="00FF1B26">
      <w:pPr>
        <w:pStyle w:val="BodyText"/>
        <w:numPr>
          <w:ilvl w:val="0"/>
          <w:numId w:val="2"/>
        </w:numPr>
        <w:spacing w:before="60" w:line="276" w:lineRule="auto"/>
        <w:ind w:left="992" w:hanging="425"/>
        <w:rPr>
          <w:rFonts w:ascii="Bookman Old Style" w:hAnsi="Bookman Old Style" w:cs="Tahoma"/>
          <w:szCs w:val="24"/>
          <w:lang w:val="sv-SE"/>
        </w:rPr>
      </w:pPr>
      <w:r w:rsidRPr="00FF1B26">
        <w:rPr>
          <w:rFonts w:ascii="Bookman Old Style" w:hAnsi="Bookman Old Style" w:cs="Tahoma"/>
          <w:szCs w:val="24"/>
          <w:lang w:val="id-ID"/>
        </w:rPr>
        <w:t xml:space="preserve">Peraturan Daerah Provinsi Kepulauan Bangka Belitung Nomor 13 Tahun 2007 tentang Rencana Pembangunan </w:t>
      </w:r>
      <w:r w:rsidRPr="00FF1B26">
        <w:rPr>
          <w:rFonts w:ascii="Bookman Old Style" w:hAnsi="Bookman Old Style" w:cs="Tahoma"/>
          <w:szCs w:val="24"/>
          <w:lang w:val="id-ID"/>
        </w:rPr>
        <w:lastRenderedPageBreak/>
        <w:t>Jangka Panjang Daerah Tahun 2005-2025 (Lembaran Daerah Provinsi Kepulauan Bangka Belitung Tahun 2007 Nomor 6 Seri E);</w:t>
      </w:r>
    </w:p>
    <w:p w:rsidR="00BD39FE" w:rsidRPr="00FF1B26" w:rsidRDefault="00BD39FE" w:rsidP="00FF1B26">
      <w:pPr>
        <w:pStyle w:val="BodyText"/>
        <w:numPr>
          <w:ilvl w:val="0"/>
          <w:numId w:val="2"/>
        </w:numPr>
        <w:spacing w:before="60" w:line="276" w:lineRule="auto"/>
        <w:ind w:left="992" w:hanging="566"/>
        <w:rPr>
          <w:rFonts w:ascii="Bookman Old Style" w:hAnsi="Bookman Old Style" w:cs="Tahoma"/>
          <w:szCs w:val="24"/>
          <w:lang w:val="sv-SE"/>
        </w:rPr>
      </w:pPr>
      <w:r w:rsidRPr="00FF1B26">
        <w:rPr>
          <w:rFonts w:ascii="Bookman Old Style" w:hAnsi="Bookman Old Style" w:cs="Tahoma"/>
          <w:szCs w:val="24"/>
          <w:lang w:val="id-ID"/>
        </w:rPr>
        <w:t>Peraturan Daerah Provinsi Kepulauan Bangka Belitung Nomor 02 Tahun 2014 tentang Rencana Tata Ruang Wilayah Provinsi Kepulauan Bangka Belitung Tahun 2014-2034 (Lembaran Daerah Provinsi Kepulauan Bangka Belitung Tahun 2014 Nomor 1 Seri E);</w:t>
      </w:r>
    </w:p>
    <w:p w:rsidR="00740DA1" w:rsidRPr="00FF1B26" w:rsidRDefault="00740DA1" w:rsidP="00FF1B26">
      <w:pPr>
        <w:numPr>
          <w:ilvl w:val="0"/>
          <w:numId w:val="2"/>
        </w:numPr>
        <w:tabs>
          <w:tab w:val="left" w:pos="993"/>
        </w:tabs>
        <w:autoSpaceDE w:val="0"/>
        <w:autoSpaceDN w:val="0"/>
        <w:adjustRightInd w:val="0"/>
        <w:spacing w:before="80" w:line="276" w:lineRule="auto"/>
        <w:ind w:left="993" w:hanging="567"/>
        <w:jc w:val="both"/>
        <w:rPr>
          <w:rFonts w:ascii="Bookman Old Style" w:hAnsi="Bookman Old Style" w:cs="Tahoma"/>
        </w:rPr>
      </w:pPr>
      <w:r w:rsidRPr="00FF1B26">
        <w:rPr>
          <w:rFonts w:ascii="Bookman Old Style" w:hAnsi="Bookman Old Style" w:cs="Tahoma"/>
          <w:lang w:val="id-ID"/>
        </w:rPr>
        <w:t>Peraturan Daerah Nomor 18 Tahun 2016 tentang Pembentukan dan Susunan Perangkat Daerah Provinsi Kepulauan Bangka Belitung</w:t>
      </w:r>
      <w:r w:rsidRPr="00FF1B26">
        <w:rPr>
          <w:rFonts w:ascii="Bookman Old Style" w:hAnsi="Bookman Old Style" w:cs="Tahoma"/>
        </w:rPr>
        <w:t>;</w:t>
      </w:r>
    </w:p>
    <w:p w:rsidR="00740DA1" w:rsidRPr="00FF1B26" w:rsidRDefault="00740DA1" w:rsidP="00FF1B26">
      <w:pPr>
        <w:numPr>
          <w:ilvl w:val="0"/>
          <w:numId w:val="2"/>
        </w:numPr>
        <w:tabs>
          <w:tab w:val="left" w:pos="993"/>
        </w:tabs>
        <w:autoSpaceDE w:val="0"/>
        <w:autoSpaceDN w:val="0"/>
        <w:adjustRightInd w:val="0"/>
        <w:spacing w:before="80" w:line="276" w:lineRule="auto"/>
        <w:ind w:left="993" w:hanging="567"/>
        <w:jc w:val="both"/>
        <w:rPr>
          <w:rFonts w:ascii="Bookman Old Style" w:hAnsi="Bookman Old Style" w:cs="Tahoma"/>
        </w:rPr>
      </w:pPr>
      <w:r w:rsidRPr="00FF1B26">
        <w:rPr>
          <w:rFonts w:ascii="Bookman Old Style" w:hAnsi="Bookman Old Style" w:cs="Tahoma"/>
        </w:rPr>
        <w:t xml:space="preserve">Peraturan Daerah  Nomor 58 Tahun 2016 tentang Kedudukan, Susunan Organisasi, Tugas dan Fungsi, serta Tata Kerja Dinas Daerah Provinsi Kepulauan Bangka Belitung </w:t>
      </w:r>
    </w:p>
    <w:p w:rsidR="00740DA1" w:rsidRPr="00FF1B26" w:rsidRDefault="00740DA1" w:rsidP="00FF1B26">
      <w:pPr>
        <w:numPr>
          <w:ilvl w:val="0"/>
          <w:numId w:val="2"/>
        </w:numPr>
        <w:tabs>
          <w:tab w:val="left" w:pos="993"/>
        </w:tabs>
        <w:autoSpaceDE w:val="0"/>
        <w:autoSpaceDN w:val="0"/>
        <w:adjustRightInd w:val="0"/>
        <w:spacing w:before="80" w:line="276" w:lineRule="auto"/>
        <w:ind w:left="993" w:hanging="567"/>
        <w:jc w:val="both"/>
        <w:rPr>
          <w:rFonts w:ascii="Bookman Old Style" w:hAnsi="Bookman Old Style" w:cs="Tahoma"/>
        </w:rPr>
      </w:pPr>
      <w:r w:rsidRPr="00FF1B26">
        <w:rPr>
          <w:rFonts w:ascii="Bookman Old Style" w:hAnsi="Bookman Old Style" w:cs="Tahoma"/>
        </w:rPr>
        <w:t xml:space="preserve">Peraturan Daerah Kepulauan Bangka Belitung Nomor </w:t>
      </w:r>
      <w:r w:rsidR="002C6A5C" w:rsidRPr="00FF1B26">
        <w:rPr>
          <w:rFonts w:ascii="Bookman Old Style" w:hAnsi="Bookman Old Style" w:cs="Tahoma"/>
        </w:rPr>
        <w:t>14</w:t>
      </w:r>
      <w:r w:rsidRPr="00FF1B26">
        <w:rPr>
          <w:rFonts w:ascii="Bookman Old Style" w:hAnsi="Bookman Old Style" w:cs="Tahoma"/>
        </w:rPr>
        <w:t xml:space="preserve"> Tahun 201</w:t>
      </w:r>
      <w:r w:rsidR="002C6A5C" w:rsidRPr="00FF1B26">
        <w:rPr>
          <w:rFonts w:ascii="Bookman Old Style" w:hAnsi="Bookman Old Style" w:cs="Tahoma"/>
        </w:rPr>
        <w:t>7</w:t>
      </w:r>
      <w:r w:rsidRPr="00FF1B26">
        <w:rPr>
          <w:rFonts w:ascii="Bookman Old Style" w:hAnsi="Bookman Old Style" w:cs="Tahoma"/>
        </w:rPr>
        <w:t xml:space="preserve"> tentang Rencana Pembangunan Jangka Menengah Daerah (RPJMD) Tahun 2012-2017 (Lembaran Daerah Provinsi Kepulauan Bangka Belitung Tahun 201</w:t>
      </w:r>
      <w:r w:rsidR="002C6A5C" w:rsidRPr="00FF1B26">
        <w:rPr>
          <w:rFonts w:ascii="Bookman Old Style" w:hAnsi="Bookman Old Style" w:cs="Tahoma"/>
        </w:rPr>
        <w:t>7</w:t>
      </w:r>
      <w:r w:rsidRPr="00FF1B26">
        <w:rPr>
          <w:rFonts w:ascii="Bookman Old Style" w:hAnsi="Bookman Old Style" w:cs="Tahoma"/>
        </w:rPr>
        <w:t xml:space="preserve"> Nomor </w:t>
      </w:r>
      <w:r w:rsidR="002C6A5C" w:rsidRPr="00FF1B26">
        <w:rPr>
          <w:rFonts w:ascii="Bookman Old Style" w:hAnsi="Bookman Old Style" w:cs="Tahoma"/>
        </w:rPr>
        <w:t>10</w:t>
      </w:r>
      <w:r w:rsidRPr="00FF1B26">
        <w:rPr>
          <w:rFonts w:ascii="Bookman Old Style" w:hAnsi="Bookman Old Style" w:cs="Tahoma"/>
        </w:rPr>
        <w:t xml:space="preserve"> Seri </w:t>
      </w:r>
      <w:r w:rsidR="002C6A5C" w:rsidRPr="00FF1B26">
        <w:rPr>
          <w:rFonts w:ascii="Bookman Old Style" w:hAnsi="Bookman Old Style" w:cs="Tahoma"/>
        </w:rPr>
        <w:t>A</w:t>
      </w:r>
      <w:r w:rsidRPr="00FF1B26">
        <w:rPr>
          <w:rFonts w:ascii="Bookman Old Style" w:hAnsi="Bookman Old Style" w:cs="Tahoma"/>
        </w:rPr>
        <w:t>).</w:t>
      </w:r>
      <w:r w:rsidR="0034260A" w:rsidRPr="00FF1B26">
        <w:rPr>
          <w:rFonts w:ascii="Bookman Old Style" w:hAnsi="Bookman Old Style" w:cs="Tahoma"/>
          <w:lang w:val="id-ID"/>
        </w:rPr>
        <w:t xml:space="preserve"> </w:t>
      </w:r>
    </w:p>
    <w:p w:rsidR="00740DA1" w:rsidRPr="00FF1B26" w:rsidRDefault="00AA592A" w:rsidP="00FF1B26">
      <w:pPr>
        <w:pStyle w:val="BodyText"/>
        <w:numPr>
          <w:ilvl w:val="1"/>
          <w:numId w:val="1"/>
        </w:numPr>
        <w:tabs>
          <w:tab w:val="left" w:pos="567"/>
        </w:tabs>
        <w:spacing w:before="240" w:line="360" w:lineRule="auto"/>
        <w:ind w:left="567" w:hanging="567"/>
        <w:rPr>
          <w:rFonts w:ascii="Bookman Old Style" w:hAnsi="Bookman Old Style" w:cs="Tahoma"/>
          <w:b/>
          <w:szCs w:val="24"/>
          <w:lang w:val="sv-SE"/>
        </w:rPr>
      </w:pPr>
      <w:r w:rsidRPr="00FF1B26">
        <w:rPr>
          <w:rFonts w:ascii="Bookman Old Style" w:hAnsi="Bookman Old Style" w:cs="Tahoma"/>
          <w:b/>
          <w:szCs w:val="24"/>
          <w:lang w:val="sv-SE"/>
        </w:rPr>
        <w:t>Maksud dan Tujuan</w:t>
      </w:r>
    </w:p>
    <w:p w:rsidR="00740DA1" w:rsidRPr="00FF1B26" w:rsidRDefault="00740DA1" w:rsidP="00FF1B26">
      <w:pPr>
        <w:pStyle w:val="BodyText"/>
        <w:spacing w:line="360" w:lineRule="auto"/>
        <w:ind w:left="567" w:firstLine="567"/>
        <w:rPr>
          <w:rFonts w:ascii="Bookman Old Style" w:hAnsi="Bookman Old Style" w:cs="Tahoma"/>
          <w:szCs w:val="24"/>
          <w:lang w:val="id-ID"/>
        </w:rPr>
      </w:pPr>
      <w:r w:rsidRPr="00FF1B26">
        <w:rPr>
          <w:rFonts w:ascii="Bookman Old Style" w:hAnsi="Bookman Old Style" w:cs="Tahoma"/>
          <w:szCs w:val="24"/>
          <w:lang w:val="sv-SE"/>
        </w:rPr>
        <w:t xml:space="preserve">Penyusunan </w:t>
      </w:r>
      <w:r w:rsidRPr="00FF1B26">
        <w:rPr>
          <w:rFonts w:ascii="Bookman Old Style" w:hAnsi="Bookman Old Style" w:cs="Tahoma"/>
          <w:szCs w:val="24"/>
        </w:rPr>
        <w:t>Rencana Strategis (Renstra)</w:t>
      </w:r>
      <w:r w:rsidRPr="00FF1B26">
        <w:rPr>
          <w:rFonts w:ascii="Bookman Old Style" w:hAnsi="Bookman Old Style" w:cs="Tahoma"/>
          <w:szCs w:val="24"/>
          <w:lang w:val="id-ID"/>
        </w:rPr>
        <w:t xml:space="preserve"> </w:t>
      </w:r>
      <w:r w:rsidRPr="00FF1B26">
        <w:rPr>
          <w:rFonts w:ascii="Bookman Old Style" w:hAnsi="Bookman Old Style" w:cs="Tahoma"/>
          <w:szCs w:val="24"/>
        </w:rPr>
        <w:t>Dinas Pertanian</w:t>
      </w:r>
      <w:r w:rsidRPr="00FF1B26">
        <w:rPr>
          <w:rFonts w:ascii="Bookman Old Style" w:hAnsi="Bookman Old Style" w:cs="Tahoma"/>
          <w:szCs w:val="24"/>
          <w:lang w:val="id-ID"/>
        </w:rPr>
        <w:t xml:space="preserve"> </w:t>
      </w:r>
      <w:r w:rsidRPr="00FF1B26">
        <w:rPr>
          <w:rFonts w:ascii="Bookman Old Style" w:hAnsi="Bookman Old Style" w:cs="Tahoma"/>
          <w:szCs w:val="24"/>
        </w:rPr>
        <w:t>tahun 201</w:t>
      </w:r>
      <w:r w:rsidRPr="00FF1B26">
        <w:rPr>
          <w:rFonts w:ascii="Bookman Old Style" w:hAnsi="Bookman Old Style" w:cs="Tahoma"/>
          <w:szCs w:val="24"/>
          <w:lang w:val="id-ID"/>
        </w:rPr>
        <w:t>7</w:t>
      </w:r>
      <w:r w:rsidRPr="00FF1B26">
        <w:rPr>
          <w:rFonts w:ascii="Bookman Old Style" w:hAnsi="Bookman Old Style" w:cs="Tahoma"/>
          <w:szCs w:val="24"/>
        </w:rPr>
        <w:t>-20</w:t>
      </w:r>
      <w:r w:rsidRPr="00FF1B26">
        <w:rPr>
          <w:rFonts w:ascii="Bookman Old Style" w:hAnsi="Bookman Old Style" w:cs="Tahoma"/>
          <w:szCs w:val="24"/>
          <w:lang w:val="id-ID"/>
        </w:rPr>
        <w:t xml:space="preserve">22 </w:t>
      </w:r>
      <w:r w:rsidRPr="00FF1B26">
        <w:rPr>
          <w:rFonts w:ascii="Bookman Old Style" w:hAnsi="Bookman Old Style" w:cs="Tahoma"/>
          <w:szCs w:val="24"/>
        </w:rPr>
        <w:t xml:space="preserve">dimaksudkan dalam rangka </w:t>
      </w:r>
      <w:r w:rsidR="00567F49" w:rsidRPr="00FF1B26">
        <w:rPr>
          <w:rFonts w:ascii="Bookman Old Style" w:hAnsi="Bookman Old Style" w:cs="Tahoma"/>
          <w:szCs w:val="24"/>
          <w:lang w:val="id-ID"/>
        </w:rPr>
        <w:t>menyediakan</w:t>
      </w:r>
      <w:r w:rsidR="0034260A" w:rsidRPr="00FF1B26">
        <w:rPr>
          <w:rFonts w:ascii="Bookman Old Style" w:hAnsi="Bookman Old Style" w:cs="Tahoma"/>
          <w:szCs w:val="24"/>
          <w:lang w:val="id-ID"/>
        </w:rPr>
        <w:t xml:space="preserve"> </w:t>
      </w:r>
      <w:r w:rsidRPr="00FF1B26">
        <w:rPr>
          <w:rFonts w:ascii="Bookman Old Style" w:hAnsi="Bookman Old Style" w:cs="Tahoma"/>
          <w:szCs w:val="24"/>
        </w:rPr>
        <w:t>dokumen</w:t>
      </w:r>
      <w:r w:rsidR="00B15E50" w:rsidRPr="00FF1B26">
        <w:rPr>
          <w:rFonts w:ascii="Bookman Old Style" w:hAnsi="Bookman Old Style" w:cs="Tahoma"/>
          <w:szCs w:val="24"/>
          <w:lang w:val="id-ID"/>
        </w:rPr>
        <w:t xml:space="preserve"> perencanaan</w:t>
      </w:r>
      <w:r w:rsidRPr="00FF1B26">
        <w:rPr>
          <w:rFonts w:ascii="Bookman Old Style" w:hAnsi="Bookman Old Style" w:cs="Tahoma"/>
          <w:szCs w:val="24"/>
        </w:rPr>
        <w:t xml:space="preserve"> yang berisi formulasi visi dan misi </w:t>
      </w:r>
      <w:r w:rsidR="0034260A" w:rsidRPr="00FF1B26">
        <w:rPr>
          <w:rFonts w:ascii="Bookman Old Style" w:hAnsi="Bookman Old Style" w:cs="Tahoma"/>
          <w:szCs w:val="24"/>
          <w:lang w:val="id-ID"/>
        </w:rPr>
        <w:t xml:space="preserve">Pemerintah Daerah </w:t>
      </w:r>
      <w:r w:rsidR="00567F49" w:rsidRPr="00FF1B26">
        <w:rPr>
          <w:rFonts w:ascii="Bookman Old Style" w:hAnsi="Bookman Old Style" w:cs="Tahoma"/>
          <w:szCs w:val="24"/>
          <w:lang w:val="id-ID"/>
        </w:rPr>
        <w:t xml:space="preserve">Provinsi Kepulauan Bangka Belitung selama rentang waktu </w:t>
      </w:r>
      <w:r w:rsidRPr="00FF1B26">
        <w:rPr>
          <w:rFonts w:ascii="Bookman Old Style" w:hAnsi="Bookman Old Style" w:cs="Tahoma"/>
          <w:szCs w:val="24"/>
        </w:rPr>
        <w:t>lima tahun kedepan yang merupakan acuan dalam menetapkan tujuan, sasaran strategis, kebijakan prioritas, program dan kegiatan serta indikator kinerja</w:t>
      </w:r>
      <w:r w:rsidR="0034260A" w:rsidRPr="00FF1B26">
        <w:rPr>
          <w:rFonts w:ascii="Bookman Old Style" w:hAnsi="Bookman Old Style" w:cs="Tahoma"/>
          <w:szCs w:val="24"/>
          <w:lang w:val="id-ID"/>
        </w:rPr>
        <w:t xml:space="preserve"> pada Dinas Pertanian Provinsi Kepulauan Bangka Belitung</w:t>
      </w:r>
      <w:r w:rsidRPr="00FF1B26">
        <w:rPr>
          <w:rFonts w:ascii="Bookman Old Style" w:hAnsi="Bookman Old Style" w:cs="Tahoma"/>
          <w:szCs w:val="24"/>
        </w:rPr>
        <w:t>.</w:t>
      </w:r>
    </w:p>
    <w:p w:rsidR="00740DA1" w:rsidRPr="00FF1B26" w:rsidRDefault="00740DA1" w:rsidP="00FF1B26">
      <w:pPr>
        <w:autoSpaceDE w:val="0"/>
        <w:autoSpaceDN w:val="0"/>
        <w:adjustRightInd w:val="0"/>
        <w:spacing w:line="360" w:lineRule="auto"/>
        <w:ind w:left="567" w:firstLine="567"/>
        <w:jc w:val="both"/>
        <w:rPr>
          <w:rFonts w:ascii="Bookman Old Style" w:hAnsi="Bookman Old Style" w:cs="Tahoma"/>
          <w:lang w:val="id-ID"/>
        </w:rPr>
      </w:pPr>
      <w:r w:rsidRPr="00FF1B26">
        <w:rPr>
          <w:rFonts w:ascii="Bookman Old Style" w:hAnsi="Bookman Old Style" w:cs="Tahoma"/>
        </w:rPr>
        <w:t xml:space="preserve">Sedangkan tujuan yang ingin dicapai dari </w:t>
      </w:r>
      <w:r w:rsidRPr="00FF1B26">
        <w:rPr>
          <w:rFonts w:ascii="Bookman Old Style" w:hAnsi="Bookman Old Style" w:cs="Tahoma"/>
          <w:lang w:val="sv-SE"/>
        </w:rPr>
        <w:t xml:space="preserve">Penyusunan </w:t>
      </w:r>
      <w:r w:rsidRPr="00FF1B26">
        <w:rPr>
          <w:rFonts w:ascii="Bookman Old Style" w:hAnsi="Bookman Old Style" w:cs="Tahoma"/>
        </w:rPr>
        <w:t>Rencana Strategis (Renstra)</w:t>
      </w:r>
      <w:r w:rsidRPr="00FF1B26">
        <w:rPr>
          <w:rFonts w:ascii="Bookman Old Style" w:hAnsi="Bookman Old Style" w:cs="Tahoma"/>
          <w:lang w:val="id-ID"/>
        </w:rPr>
        <w:t xml:space="preserve"> </w:t>
      </w:r>
      <w:r w:rsidRPr="00FF1B26">
        <w:rPr>
          <w:rFonts w:ascii="Bookman Old Style" w:hAnsi="Bookman Old Style" w:cs="Tahoma"/>
        </w:rPr>
        <w:t>Dinas Pertanian</w:t>
      </w:r>
      <w:r w:rsidRPr="00FF1B26">
        <w:rPr>
          <w:rFonts w:ascii="Bookman Old Style" w:hAnsi="Bookman Old Style" w:cs="Tahoma"/>
          <w:lang w:val="id-ID"/>
        </w:rPr>
        <w:t xml:space="preserve"> </w:t>
      </w:r>
      <w:r w:rsidRPr="00FF1B26">
        <w:rPr>
          <w:rFonts w:ascii="Bookman Old Style" w:hAnsi="Bookman Old Style" w:cs="Tahoma"/>
        </w:rPr>
        <w:t>tahun 201</w:t>
      </w:r>
      <w:r w:rsidRPr="00FF1B26">
        <w:rPr>
          <w:rFonts w:ascii="Bookman Old Style" w:hAnsi="Bookman Old Style" w:cs="Tahoma"/>
          <w:lang w:val="id-ID"/>
        </w:rPr>
        <w:t>7</w:t>
      </w:r>
      <w:r w:rsidRPr="00FF1B26">
        <w:rPr>
          <w:rFonts w:ascii="Bookman Old Style" w:hAnsi="Bookman Old Style" w:cs="Tahoma"/>
        </w:rPr>
        <w:t>-20</w:t>
      </w:r>
      <w:r w:rsidRPr="00FF1B26">
        <w:rPr>
          <w:rFonts w:ascii="Bookman Old Style" w:hAnsi="Bookman Old Style" w:cs="Tahoma"/>
          <w:lang w:val="id-ID"/>
        </w:rPr>
        <w:t>22</w:t>
      </w:r>
      <w:r w:rsidRPr="00FF1B26">
        <w:rPr>
          <w:rFonts w:ascii="Bookman Old Style" w:hAnsi="Bookman Old Style" w:cs="Tahoma"/>
        </w:rPr>
        <w:t xml:space="preserve"> adalah </w:t>
      </w:r>
      <w:r w:rsidRPr="00FF1B26">
        <w:rPr>
          <w:rFonts w:ascii="Bookman Old Style" w:hAnsi="Bookman Old Style" w:cs="Tahoma"/>
          <w:lang w:val="id-ID"/>
        </w:rPr>
        <w:t xml:space="preserve">merumuskan suatu dokumen perencanaan yang digunakan sebagai acuan bagi </w:t>
      </w:r>
      <w:r w:rsidR="0034260A" w:rsidRPr="00FF1B26">
        <w:rPr>
          <w:rFonts w:ascii="Bookman Old Style" w:hAnsi="Bookman Old Style" w:cs="Tahoma"/>
          <w:lang w:val="id-ID"/>
        </w:rPr>
        <w:t>P</w:t>
      </w:r>
      <w:r w:rsidRPr="00FF1B26">
        <w:rPr>
          <w:rFonts w:ascii="Bookman Old Style" w:hAnsi="Bookman Old Style" w:cs="Tahoma"/>
          <w:lang w:val="id-ID"/>
        </w:rPr>
        <w:t>impinan</w:t>
      </w:r>
      <w:r w:rsidR="0034260A" w:rsidRPr="00FF1B26">
        <w:rPr>
          <w:rFonts w:ascii="Bookman Old Style" w:hAnsi="Bookman Old Style" w:cs="Tahoma"/>
          <w:lang w:val="id-ID"/>
        </w:rPr>
        <w:t xml:space="preserve">/Kepala Dinas beserta jajarannya dilingkup </w:t>
      </w:r>
      <w:r w:rsidRPr="00FF1B26">
        <w:rPr>
          <w:rFonts w:ascii="Bookman Old Style" w:hAnsi="Bookman Old Style" w:cs="Tahoma"/>
          <w:lang w:val="id-ID"/>
        </w:rPr>
        <w:t xml:space="preserve">Dinas Pertanian </w:t>
      </w:r>
      <w:r w:rsidR="0034260A" w:rsidRPr="00FF1B26">
        <w:rPr>
          <w:rFonts w:ascii="Bookman Old Style" w:hAnsi="Bookman Old Style" w:cs="Tahoma"/>
          <w:lang w:val="id-ID"/>
        </w:rPr>
        <w:t xml:space="preserve">Provinsi Kepulauan Bangka Belitung </w:t>
      </w:r>
      <w:r w:rsidRPr="00FF1B26">
        <w:rPr>
          <w:rFonts w:ascii="Bookman Old Style" w:hAnsi="Bookman Old Style" w:cs="Tahoma"/>
          <w:lang w:val="id-ID"/>
        </w:rPr>
        <w:t xml:space="preserve">dalam melaksanakan seluruh program dan kegiatan untuk mewujudkan visi, misi, tujuan dan sasaran </w:t>
      </w:r>
      <w:r w:rsidRPr="00FF1B26">
        <w:rPr>
          <w:rFonts w:ascii="Bookman Old Style" w:hAnsi="Bookman Old Style" w:cs="Tahoma"/>
          <w:lang w:val="id-ID"/>
        </w:rPr>
        <w:lastRenderedPageBreak/>
        <w:t>Dinas Pertanian 2017-2022</w:t>
      </w:r>
      <w:r w:rsidRPr="00FF1B26">
        <w:rPr>
          <w:rFonts w:ascii="Bookman Old Style" w:hAnsi="Bookman Old Style" w:cs="Tahoma"/>
        </w:rPr>
        <w:t>;</w:t>
      </w:r>
      <w:r w:rsidRPr="00FF1B26">
        <w:rPr>
          <w:rFonts w:ascii="Bookman Old Style" w:hAnsi="Bookman Old Style" w:cs="Tahoma"/>
          <w:lang w:val="id-ID"/>
        </w:rPr>
        <w:t xml:space="preserve"> sekaligus mewujudkan visi, misi, tujuan dan sasaran RPJMD Provinsi Kep</w:t>
      </w:r>
      <w:r w:rsidRPr="00FF1B26">
        <w:rPr>
          <w:rFonts w:ascii="Bookman Old Style" w:hAnsi="Bookman Old Style" w:cs="Tahoma"/>
        </w:rPr>
        <w:t>ulauan</w:t>
      </w:r>
      <w:r w:rsidRPr="00FF1B26">
        <w:rPr>
          <w:rFonts w:ascii="Bookman Old Style" w:hAnsi="Bookman Old Style" w:cs="Tahoma"/>
          <w:lang w:val="id-ID"/>
        </w:rPr>
        <w:t xml:space="preserve"> Bangka Belitung 2017-2022. </w:t>
      </w:r>
    </w:p>
    <w:p w:rsidR="00740DA1" w:rsidRPr="00FF1B26" w:rsidRDefault="00740DA1" w:rsidP="00FF1B26">
      <w:pPr>
        <w:pStyle w:val="BodyText"/>
        <w:numPr>
          <w:ilvl w:val="1"/>
          <w:numId w:val="1"/>
        </w:numPr>
        <w:spacing w:before="240" w:line="360" w:lineRule="auto"/>
        <w:ind w:left="567" w:hanging="567"/>
        <w:rPr>
          <w:rFonts w:ascii="Bookman Old Style" w:hAnsi="Bookman Old Style" w:cs="Tahoma"/>
          <w:b/>
          <w:szCs w:val="24"/>
          <w:lang w:val="sv-SE"/>
        </w:rPr>
      </w:pPr>
      <w:r w:rsidRPr="00FF1B26">
        <w:rPr>
          <w:rFonts w:ascii="Bookman Old Style" w:hAnsi="Bookman Old Style" w:cs="Tahoma"/>
          <w:b/>
          <w:szCs w:val="24"/>
        </w:rPr>
        <w:t>Sistematika Penulisan</w:t>
      </w:r>
    </w:p>
    <w:p w:rsidR="00740DA1" w:rsidRPr="00FF1B26" w:rsidRDefault="00730AFA" w:rsidP="00FF1B26">
      <w:pPr>
        <w:autoSpaceDE w:val="0"/>
        <w:autoSpaceDN w:val="0"/>
        <w:adjustRightInd w:val="0"/>
        <w:spacing w:line="360" w:lineRule="auto"/>
        <w:ind w:left="567" w:firstLine="567"/>
        <w:jc w:val="both"/>
        <w:rPr>
          <w:rFonts w:ascii="Bookman Old Style" w:hAnsi="Bookman Old Style" w:cs="Tahoma"/>
          <w:lang w:val="id-ID"/>
        </w:rPr>
      </w:pPr>
      <w:r w:rsidRPr="00FF1B26">
        <w:rPr>
          <w:rFonts w:ascii="Bookman Old Style" w:hAnsi="Bookman Old Style" w:cs="Tahoma"/>
        </w:rPr>
        <w:t xml:space="preserve">Dokumen Renstra ini terdiri atas </w:t>
      </w:r>
      <w:r w:rsidRPr="00FF1B26">
        <w:rPr>
          <w:rFonts w:ascii="Bookman Old Style" w:hAnsi="Bookman Old Style" w:cs="Tahoma"/>
          <w:lang w:val="id-ID"/>
        </w:rPr>
        <w:t>8</w:t>
      </w:r>
      <w:r w:rsidRPr="00FF1B26">
        <w:rPr>
          <w:rFonts w:ascii="Bookman Old Style" w:hAnsi="Bookman Old Style" w:cs="Tahoma"/>
        </w:rPr>
        <w:t xml:space="preserve"> (</w:t>
      </w:r>
      <w:r w:rsidRPr="00FF1B26">
        <w:rPr>
          <w:rFonts w:ascii="Bookman Old Style" w:hAnsi="Bookman Old Style" w:cs="Tahoma"/>
          <w:lang w:val="id-ID"/>
        </w:rPr>
        <w:t>delapan</w:t>
      </w:r>
      <w:r w:rsidR="00C1134F" w:rsidRPr="00FF1B26">
        <w:rPr>
          <w:rFonts w:ascii="Bookman Old Style" w:hAnsi="Bookman Old Style" w:cs="Tahoma"/>
        </w:rPr>
        <w:t>) bab dan beberapa sub</w:t>
      </w:r>
      <w:r w:rsidR="00C1134F" w:rsidRPr="00FF1B26">
        <w:rPr>
          <w:rFonts w:ascii="Bookman Old Style" w:hAnsi="Bookman Old Style" w:cs="Tahoma"/>
          <w:lang w:val="id-ID"/>
        </w:rPr>
        <w:t>-</w:t>
      </w:r>
      <w:r w:rsidRPr="00FF1B26">
        <w:rPr>
          <w:rFonts w:ascii="Bookman Old Style" w:hAnsi="Bookman Old Style" w:cs="Tahoma"/>
        </w:rPr>
        <w:t xml:space="preserve">bab di dalamnya. Masing-masing disusun dengan sistematika </w:t>
      </w:r>
      <w:r w:rsidR="00C1134F" w:rsidRPr="00FF1B26">
        <w:rPr>
          <w:rFonts w:ascii="Bookman Old Style" w:hAnsi="Bookman Old Style" w:cs="Tahoma"/>
        </w:rPr>
        <w:t>penulisan</w:t>
      </w:r>
      <w:r w:rsidR="00C1134F" w:rsidRPr="00FF1B26">
        <w:rPr>
          <w:rFonts w:ascii="Bookman Old Style" w:hAnsi="Bookman Old Style" w:cs="Tahoma"/>
          <w:lang w:val="id-ID"/>
        </w:rPr>
        <w:t xml:space="preserve"> </w:t>
      </w:r>
      <w:r w:rsidR="00740DA1" w:rsidRPr="00FF1B26">
        <w:rPr>
          <w:rFonts w:ascii="Bookman Old Style" w:hAnsi="Bookman Old Style" w:cs="Tahoma"/>
        </w:rPr>
        <w:t>adalah sebagai berikut</w:t>
      </w:r>
      <w:r w:rsidR="00C1134F" w:rsidRPr="00FF1B26">
        <w:rPr>
          <w:rFonts w:ascii="Bookman Old Style" w:hAnsi="Bookman Old Style" w:cs="Tahoma"/>
          <w:lang w:val="id-ID"/>
        </w:rPr>
        <w:t xml:space="preserve"> </w:t>
      </w:r>
      <w:r w:rsidR="00740DA1" w:rsidRPr="00FF1B26">
        <w:rPr>
          <w:rFonts w:ascii="Bookman Old Style" w:hAnsi="Bookman Old Style" w:cs="Tahoma"/>
        </w:rPr>
        <w:t>:</w:t>
      </w:r>
    </w:p>
    <w:p w:rsidR="00740DA1" w:rsidRPr="00FF1B26" w:rsidRDefault="00740DA1" w:rsidP="00FF1B26">
      <w:pPr>
        <w:spacing w:line="276" w:lineRule="auto"/>
        <w:ind w:left="1560" w:hanging="993"/>
        <w:rPr>
          <w:rFonts w:ascii="Bookman Old Style" w:hAnsi="Bookman Old Style" w:cs="Tahoma"/>
          <w:b/>
        </w:rPr>
      </w:pPr>
      <w:r w:rsidRPr="00FF1B26">
        <w:rPr>
          <w:rFonts w:ascii="Bookman Old Style" w:hAnsi="Bookman Old Style" w:cs="Tahoma"/>
          <w:b/>
        </w:rPr>
        <w:t xml:space="preserve">BAB I   </w:t>
      </w:r>
      <w:r w:rsidR="00290F89" w:rsidRPr="00FF1B26">
        <w:rPr>
          <w:rFonts w:ascii="Bookman Old Style" w:hAnsi="Bookman Old Style" w:cs="Tahoma"/>
          <w:b/>
          <w:lang w:val="id-ID"/>
        </w:rPr>
        <w:tab/>
      </w:r>
      <w:r w:rsidRPr="00FF1B26">
        <w:rPr>
          <w:rFonts w:ascii="Bookman Old Style" w:hAnsi="Bookman Old Style" w:cs="Tahoma"/>
          <w:b/>
        </w:rPr>
        <w:t>Pendahuluan</w:t>
      </w:r>
    </w:p>
    <w:p w:rsidR="007954AD" w:rsidRPr="00FF1B26" w:rsidRDefault="008B4BD1" w:rsidP="00FF1B26">
      <w:pPr>
        <w:spacing w:line="276" w:lineRule="auto"/>
        <w:ind w:left="1559"/>
        <w:jc w:val="both"/>
        <w:rPr>
          <w:rFonts w:ascii="Bookman Old Style" w:hAnsi="Bookman Old Style" w:cs="Arial"/>
          <w:lang w:val="id-ID"/>
        </w:rPr>
      </w:pPr>
      <w:r w:rsidRPr="00FF1B26">
        <w:rPr>
          <w:rFonts w:ascii="Bookman Old Style" w:hAnsi="Bookman Old Style" w:cs="Arial"/>
          <w:lang w:val="id-ID"/>
        </w:rPr>
        <w:t xml:space="preserve">Bab I </w:t>
      </w:r>
      <w:r w:rsidR="00D53123" w:rsidRPr="00FF1B26">
        <w:rPr>
          <w:rFonts w:ascii="Bookman Old Style" w:hAnsi="Bookman Old Style" w:cs="Tahoma"/>
        </w:rPr>
        <w:t>Bab ini memuat latar belakang perlunya rencana strategis, maksud dan tujuan disusunnya rencana strategis, landasan hukum penyusunan rencana strategis serta sistematika penulisan dan sistematika dokumen rencana strategis</w:t>
      </w:r>
      <w:r w:rsidR="007954AD" w:rsidRPr="00FF1B26">
        <w:rPr>
          <w:rFonts w:ascii="Bookman Old Style" w:hAnsi="Bookman Old Style" w:cs="Arial"/>
        </w:rPr>
        <w:t xml:space="preserve"> </w:t>
      </w:r>
      <w:r w:rsidRPr="00FF1B26">
        <w:rPr>
          <w:rFonts w:ascii="Bookman Old Style" w:hAnsi="Bookman Old Style" w:cs="Arial"/>
          <w:lang w:val="id-ID"/>
        </w:rPr>
        <w:t>Dinas Pertanian</w:t>
      </w:r>
      <w:r w:rsidR="00D53123" w:rsidRPr="00FF1B26">
        <w:rPr>
          <w:rFonts w:ascii="Bookman Old Style" w:hAnsi="Bookman Old Style" w:cs="Arial"/>
          <w:lang w:val="id-ID"/>
        </w:rPr>
        <w:t xml:space="preserve"> Provinsi Kepulauan Bangka Belitung</w:t>
      </w:r>
      <w:r w:rsidR="007954AD" w:rsidRPr="00FF1B26">
        <w:rPr>
          <w:rFonts w:ascii="Bookman Old Style" w:hAnsi="Bookman Old Style" w:cs="Arial"/>
        </w:rPr>
        <w:t>.</w:t>
      </w:r>
    </w:p>
    <w:p w:rsidR="00740DA1" w:rsidRPr="00FF1B26" w:rsidRDefault="00740DA1" w:rsidP="00FF1B26">
      <w:pPr>
        <w:pStyle w:val="ListParagraph"/>
        <w:spacing w:before="80" w:line="276" w:lineRule="auto"/>
        <w:ind w:left="1559" w:hanging="992"/>
        <w:jc w:val="both"/>
        <w:rPr>
          <w:rFonts w:ascii="Bookman Old Style" w:hAnsi="Bookman Old Style" w:cs="Tahoma"/>
          <w:b/>
        </w:rPr>
      </w:pPr>
      <w:r w:rsidRPr="00FF1B26">
        <w:rPr>
          <w:rFonts w:ascii="Bookman Old Style" w:hAnsi="Bookman Old Style" w:cs="Tahoma"/>
          <w:b/>
        </w:rPr>
        <w:t xml:space="preserve">BAB II  </w:t>
      </w:r>
      <w:r w:rsidR="00290F89" w:rsidRPr="00FF1B26">
        <w:rPr>
          <w:rFonts w:ascii="Bookman Old Style" w:hAnsi="Bookman Old Style" w:cs="Tahoma"/>
          <w:b/>
          <w:lang w:val="id-ID"/>
        </w:rPr>
        <w:tab/>
      </w:r>
      <w:r w:rsidRPr="00FF1B26">
        <w:rPr>
          <w:rFonts w:ascii="Bookman Old Style" w:hAnsi="Bookman Old Style" w:cs="Tahoma"/>
          <w:b/>
        </w:rPr>
        <w:t>Gambaran Pelayanan Dinas Pertanian</w:t>
      </w:r>
    </w:p>
    <w:p w:rsidR="00D53123" w:rsidRPr="00FF1B26" w:rsidRDefault="00D53123" w:rsidP="00FF1B26">
      <w:pPr>
        <w:spacing w:line="276" w:lineRule="auto"/>
        <w:ind w:left="1559"/>
        <w:jc w:val="both"/>
        <w:rPr>
          <w:rFonts w:ascii="Bookman Old Style" w:hAnsi="Bookman Old Style" w:cs="Tahoma"/>
          <w:lang w:val="id-ID"/>
        </w:rPr>
      </w:pPr>
      <w:r w:rsidRPr="00FF1B26">
        <w:rPr>
          <w:rFonts w:ascii="Bookman Old Style" w:hAnsi="Bookman Old Style" w:cs="Tahoma"/>
        </w:rPr>
        <w:t>Bab II m</w:t>
      </w:r>
      <w:r w:rsidRPr="00FF1B26">
        <w:rPr>
          <w:rFonts w:ascii="Bookman Old Style" w:hAnsi="Bookman Old Style" w:cs="Tahoma"/>
          <w:lang w:val="id-ID"/>
        </w:rPr>
        <w:t xml:space="preserve">emuat informasi tentang peran (tugas dan fungsi) </w:t>
      </w:r>
      <w:r w:rsidRPr="00FF1B26">
        <w:rPr>
          <w:rFonts w:ascii="Bookman Old Style" w:hAnsi="Bookman Old Style" w:cs="Tahoma"/>
        </w:rPr>
        <w:t xml:space="preserve">Dinas Pertanian, </w:t>
      </w:r>
      <w:r w:rsidRPr="00FF1B26">
        <w:rPr>
          <w:rFonts w:ascii="Bookman Old Style" w:hAnsi="Bookman Old Style" w:cs="Tahoma"/>
          <w:lang w:val="id-ID"/>
        </w:rPr>
        <w:t xml:space="preserve">dalam penyelenggaraan urusan pemerintahan daerah, mengulas </w:t>
      </w:r>
      <w:r w:rsidRPr="00FF1B26">
        <w:rPr>
          <w:rFonts w:ascii="Bookman Old Style" w:hAnsi="Bookman Old Style" w:cs="Tahoma"/>
        </w:rPr>
        <w:t xml:space="preserve">struktur organisasi, dan </w:t>
      </w:r>
      <w:r w:rsidRPr="00FF1B26">
        <w:rPr>
          <w:rFonts w:ascii="Bookman Old Style" w:hAnsi="Bookman Old Style" w:cs="Tahoma"/>
          <w:lang w:val="id-ID"/>
        </w:rPr>
        <w:t xml:space="preserve">sumber daya yang dimiliki dalam penyelenggaraan tugas </w:t>
      </w:r>
      <w:r w:rsidRPr="00FF1B26">
        <w:rPr>
          <w:rFonts w:ascii="Bookman Old Style" w:hAnsi="Bookman Old Style" w:cs="Tahoma"/>
        </w:rPr>
        <w:t xml:space="preserve">pokok </w:t>
      </w:r>
      <w:r w:rsidRPr="00FF1B26">
        <w:rPr>
          <w:rFonts w:ascii="Bookman Old Style" w:hAnsi="Bookman Old Style" w:cs="Tahoma"/>
          <w:lang w:val="id-ID"/>
        </w:rPr>
        <w:t>dan fungsinya</w:t>
      </w:r>
      <w:r w:rsidRPr="00FF1B26">
        <w:rPr>
          <w:rFonts w:ascii="Bookman Old Style" w:hAnsi="Bookman Old Style" w:cs="Tahoma"/>
        </w:rPr>
        <w:t xml:space="preserve"> untuk mencapai tujuan dan sasaran, kinerja pelayanan serta tantangan dan peluang pembangunan pertanian di Provinsi </w:t>
      </w:r>
      <w:r w:rsidRPr="00FF1B26">
        <w:rPr>
          <w:rFonts w:ascii="Bookman Old Style" w:hAnsi="Bookman Old Style" w:cs="Tahoma"/>
          <w:lang w:val="id-ID"/>
        </w:rPr>
        <w:t>K</w:t>
      </w:r>
      <w:r w:rsidRPr="00FF1B26">
        <w:rPr>
          <w:rFonts w:ascii="Bookman Old Style" w:hAnsi="Bookman Old Style" w:cs="Tahoma"/>
        </w:rPr>
        <w:t>epulauan Bangka Belitung.</w:t>
      </w:r>
    </w:p>
    <w:p w:rsidR="00740DA1" w:rsidRPr="00FF1B26" w:rsidRDefault="00740DA1" w:rsidP="00FF1B26">
      <w:pPr>
        <w:tabs>
          <w:tab w:val="left" w:pos="1560"/>
        </w:tabs>
        <w:spacing w:before="80" w:line="276" w:lineRule="auto"/>
        <w:ind w:left="1559" w:hanging="992"/>
        <w:jc w:val="both"/>
        <w:rPr>
          <w:rFonts w:ascii="Bookman Old Style" w:hAnsi="Bookman Old Style" w:cs="Tahoma"/>
          <w:b/>
          <w:lang w:val="id-ID"/>
        </w:rPr>
      </w:pPr>
      <w:r w:rsidRPr="00FF1B26">
        <w:rPr>
          <w:rFonts w:ascii="Bookman Old Style" w:hAnsi="Bookman Old Style" w:cs="Tahoma"/>
          <w:b/>
        </w:rPr>
        <w:t xml:space="preserve">BAB III </w:t>
      </w:r>
      <w:r w:rsidR="000750D4" w:rsidRPr="00FF1B26">
        <w:rPr>
          <w:rFonts w:ascii="Bookman Old Style" w:hAnsi="Bookman Old Style" w:cs="Tahoma"/>
          <w:b/>
          <w:lang w:val="id-ID"/>
        </w:rPr>
        <w:tab/>
      </w:r>
      <w:r w:rsidR="00D53123" w:rsidRPr="00FF1B26">
        <w:rPr>
          <w:rFonts w:ascii="Bookman Old Style" w:hAnsi="Bookman Old Style" w:cs="Tahoma"/>
          <w:b/>
          <w:lang w:val="id-ID"/>
        </w:rPr>
        <w:t xml:space="preserve">Permasalahan dan </w:t>
      </w:r>
      <w:r w:rsidR="004652BA" w:rsidRPr="00FF1B26">
        <w:rPr>
          <w:rFonts w:ascii="Bookman Old Style" w:hAnsi="Bookman Old Style" w:cs="Tahoma"/>
          <w:b/>
        </w:rPr>
        <w:t>Isu-Isu Strategis</w:t>
      </w:r>
      <w:r w:rsidR="004652BA" w:rsidRPr="00FF1B26">
        <w:rPr>
          <w:rFonts w:ascii="Bookman Old Style" w:hAnsi="Bookman Old Style" w:cs="Tahoma"/>
          <w:b/>
          <w:lang w:val="id-ID"/>
        </w:rPr>
        <w:t xml:space="preserve"> Dinas Pertanian</w:t>
      </w:r>
    </w:p>
    <w:p w:rsidR="00740DA1" w:rsidRPr="00FF1B26" w:rsidRDefault="00740DA1" w:rsidP="00FF1B26">
      <w:pPr>
        <w:pStyle w:val="ListParagraph"/>
        <w:spacing w:line="276" w:lineRule="auto"/>
        <w:ind w:left="1560"/>
        <w:jc w:val="both"/>
        <w:rPr>
          <w:rFonts w:ascii="Bookman Old Style" w:hAnsi="Bookman Old Style" w:cs="Tahoma"/>
          <w:lang w:val="id-ID"/>
        </w:rPr>
      </w:pPr>
      <w:r w:rsidRPr="00FF1B26">
        <w:rPr>
          <w:rFonts w:ascii="Bookman Old Style" w:hAnsi="Bookman Old Style" w:cs="Tahoma"/>
        </w:rPr>
        <w:t>Bab ini berisi Identifi</w:t>
      </w:r>
      <w:r w:rsidR="00290F89" w:rsidRPr="00FF1B26">
        <w:rPr>
          <w:rFonts w:ascii="Bookman Old Style" w:hAnsi="Bookman Old Style" w:cs="Tahoma"/>
          <w:lang w:val="id-ID"/>
        </w:rPr>
        <w:softHyphen/>
      </w:r>
      <w:r w:rsidR="00290F89" w:rsidRPr="00FF1B26">
        <w:rPr>
          <w:rFonts w:ascii="Bookman Old Style" w:hAnsi="Bookman Old Style" w:cs="Tahoma"/>
          <w:lang w:val="id-ID"/>
        </w:rPr>
        <w:softHyphen/>
      </w:r>
      <w:r w:rsidRPr="00FF1B26">
        <w:rPr>
          <w:rFonts w:ascii="Bookman Old Style" w:hAnsi="Bookman Old Style" w:cs="Tahoma"/>
        </w:rPr>
        <w:t>kasi Permasalahan Berdasarkan Tugas dan Fungsi Pelayanan Dinas Pertanian, Perkebunan dan Peternakan; Telaahan Visi, Misi dan Program Kepala Daerah dan Wakil Kepala Daerah Terpilih; Telaahan Renstra K/L; Telaahan Rencana Tata Ruang Wilayah dan Kajian Lingkungan Hidup Strategis serta Penentuan Isu-Isu Strategis pada Dinas Pertanian.</w:t>
      </w:r>
    </w:p>
    <w:p w:rsidR="00740DA1" w:rsidRPr="00FF1B26" w:rsidRDefault="000750D4" w:rsidP="00FF1B26">
      <w:pPr>
        <w:tabs>
          <w:tab w:val="left" w:pos="1560"/>
        </w:tabs>
        <w:spacing w:before="80" w:line="276" w:lineRule="auto"/>
        <w:ind w:left="1559" w:hanging="992"/>
        <w:jc w:val="both"/>
        <w:rPr>
          <w:rFonts w:ascii="Bookman Old Style" w:hAnsi="Bookman Old Style" w:cs="Tahoma"/>
          <w:b/>
        </w:rPr>
      </w:pPr>
      <w:r w:rsidRPr="00FF1B26">
        <w:rPr>
          <w:rFonts w:ascii="Bookman Old Style" w:hAnsi="Bookman Old Style" w:cs="Tahoma"/>
          <w:b/>
        </w:rPr>
        <w:t>BAB IV</w:t>
      </w:r>
      <w:r w:rsidRPr="00FF1B26">
        <w:rPr>
          <w:rFonts w:ascii="Bookman Old Style" w:hAnsi="Bookman Old Style" w:cs="Tahoma"/>
          <w:b/>
          <w:lang w:val="id-ID"/>
        </w:rPr>
        <w:tab/>
      </w:r>
      <w:r w:rsidRPr="00FF1B26">
        <w:rPr>
          <w:rFonts w:ascii="Bookman Old Style" w:hAnsi="Bookman Old Style" w:cs="Arial"/>
          <w:b/>
        </w:rPr>
        <w:t xml:space="preserve">Tujuan </w:t>
      </w:r>
      <w:r w:rsidR="004652BA" w:rsidRPr="00FF1B26">
        <w:rPr>
          <w:rFonts w:ascii="Bookman Old Style" w:hAnsi="Bookman Old Style" w:cs="Arial"/>
          <w:b/>
          <w:lang w:val="id-ID"/>
        </w:rPr>
        <w:t>d</w:t>
      </w:r>
      <w:r w:rsidRPr="00FF1B26">
        <w:rPr>
          <w:rFonts w:ascii="Bookman Old Style" w:hAnsi="Bookman Old Style" w:cs="Arial"/>
          <w:b/>
        </w:rPr>
        <w:t>an</w:t>
      </w:r>
      <w:r w:rsidRPr="00FF1B26">
        <w:rPr>
          <w:rFonts w:ascii="Bookman Old Style" w:hAnsi="Bookman Old Style" w:cs="Arial"/>
          <w:b/>
          <w:spacing w:val="-1"/>
        </w:rPr>
        <w:t xml:space="preserve"> </w:t>
      </w:r>
      <w:r w:rsidRPr="00FF1B26">
        <w:rPr>
          <w:rFonts w:ascii="Bookman Old Style" w:hAnsi="Bookman Old Style" w:cs="Arial"/>
          <w:b/>
        </w:rPr>
        <w:t>Sasaran</w:t>
      </w:r>
    </w:p>
    <w:p w:rsidR="00740DA1" w:rsidRPr="00FF1B26" w:rsidRDefault="00740DA1" w:rsidP="00FF1B26">
      <w:pPr>
        <w:spacing w:line="276" w:lineRule="auto"/>
        <w:ind w:left="1560"/>
        <w:jc w:val="both"/>
        <w:rPr>
          <w:rFonts w:ascii="Bookman Old Style" w:hAnsi="Bookman Old Style" w:cs="Tahoma"/>
          <w:lang w:val="id-ID"/>
        </w:rPr>
      </w:pPr>
      <w:r w:rsidRPr="00FF1B26">
        <w:rPr>
          <w:rFonts w:ascii="Bookman Old Style" w:hAnsi="Bookman Old Style" w:cs="Tahoma"/>
        </w:rPr>
        <w:t xml:space="preserve">Bab ini menjelaskan </w:t>
      </w:r>
      <w:r w:rsidRPr="00FF1B26">
        <w:rPr>
          <w:rFonts w:ascii="Bookman Old Style" w:hAnsi="Bookman Old Style" w:cs="Tahoma"/>
          <w:lang w:val="id-ID"/>
        </w:rPr>
        <w:t xml:space="preserve">pernyataan </w:t>
      </w:r>
      <w:r w:rsidR="00977B9C" w:rsidRPr="00FF1B26">
        <w:rPr>
          <w:rFonts w:ascii="Bookman Old Style" w:hAnsi="Bookman Old Style" w:cs="Tahoma"/>
        </w:rPr>
        <w:t>tujuan</w:t>
      </w:r>
      <w:r w:rsidR="00977B9C" w:rsidRPr="00FF1B26">
        <w:rPr>
          <w:rFonts w:ascii="Bookman Old Style" w:hAnsi="Bookman Old Style" w:cs="Tahoma"/>
          <w:lang w:val="id-ID"/>
        </w:rPr>
        <w:t xml:space="preserve"> dan</w:t>
      </w:r>
      <w:r w:rsidRPr="00FF1B26">
        <w:rPr>
          <w:rFonts w:ascii="Bookman Old Style" w:hAnsi="Bookman Old Style" w:cs="Tahoma"/>
        </w:rPr>
        <w:t xml:space="preserve"> sasaran</w:t>
      </w:r>
      <w:r w:rsidR="00977B9C" w:rsidRPr="00FF1B26">
        <w:rPr>
          <w:rFonts w:ascii="Bookman Old Style" w:hAnsi="Bookman Old Style" w:cs="Tahoma"/>
          <w:lang w:val="id-ID"/>
        </w:rPr>
        <w:t xml:space="preserve"> jangka menengah </w:t>
      </w:r>
      <w:r w:rsidR="00977B9C" w:rsidRPr="00FF1B26">
        <w:rPr>
          <w:rFonts w:ascii="Bookman Old Style" w:hAnsi="Bookman Old Style" w:cs="Arial"/>
        </w:rPr>
        <w:t>beserta indikator kinerjanya</w:t>
      </w:r>
      <w:r w:rsidR="00977B9C" w:rsidRPr="00FF1B26">
        <w:rPr>
          <w:rFonts w:ascii="Bookman Old Style" w:hAnsi="Bookman Old Style" w:cs="Tahoma"/>
          <w:lang w:val="id-ID"/>
        </w:rPr>
        <w:t xml:space="preserve"> dan </w:t>
      </w:r>
      <w:r w:rsidR="00977B9C" w:rsidRPr="00FF1B26">
        <w:rPr>
          <w:rFonts w:ascii="Bookman Old Style" w:hAnsi="Bookman Old Style" w:cs="Arial"/>
          <w:lang w:val="id-ID"/>
        </w:rPr>
        <w:t xml:space="preserve">Hubungan </w:t>
      </w:r>
      <w:r w:rsidR="00977B9C" w:rsidRPr="00FF1B26">
        <w:rPr>
          <w:rFonts w:ascii="Bookman Old Style" w:hAnsi="Bookman Old Style" w:cs="Arial"/>
        </w:rPr>
        <w:t>Tujuan dan Sasaran Jangka Menengah Perangkat</w:t>
      </w:r>
      <w:r w:rsidR="00977B9C" w:rsidRPr="00FF1B26">
        <w:rPr>
          <w:rFonts w:ascii="Bookman Old Style" w:hAnsi="Bookman Old Style" w:cs="Arial"/>
          <w:spacing w:val="-5"/>
        </w:rPr>
        <w:t xml:space="preserve"> </w:t>
      </w:r>
      <w:r w:rsidR="00977B9C" w:rsidRPr="00FF1B26">
        <w:rPr>
          <w:rFonts w:ascii="Bookman Old Style" w:hAnsi="Bookman Old Style" w:cs="Arial"/>
        </w:rPr>
        <w:t>Daerah</w:t>
      </w:r>
      <w:r w:rsidR="00977B9C" w:rsidRPr="00FF1B26">
        <w:rPr>
          <w:rFonts w:ascii="Bookman Old Style" w:hAnsi="Bookman Old Style" w:cs="Arial"/>
          <w:lang w:val="id-ID"/>
        </w:rPr>
        <w:t xml:space="preserve"> dengan Tujuan dan Sasaran RPJMD</w:t>
      </w:r>
      <w:r w:rsidR="004652BA" w:rsidRPr="00FF1B26">
        <w:rPr>
          <w:rFonts w:ascii="Bookman Old Style" w:hAnsi="Bookman Old Style" w:cs="Tahoma"/>
          <w:lang w:val="id-ID"/>
        </w:rPr>
        <w:t>.</w:t>
      </w:r>
    </w:p>
    <w:p w:rsidR="00997252" w:rsidRPr="00FF1B26" w:rsidRDefault="00997252" w:rsidP="00FF1B26">
      <w:pPr>
        <w:spacing w:line="276" w:lineRule="auto"/>
        <w:ind w:left="1560"/>
        <w:jc w:val="both"/>
        <w:rPr>
          <w:rFonts w:ascii="Bookman Old Style" w:hAnsi="Bookman Old Style" w:cs="Tahoma"/>
          <w:lang w:val="id-ID"/>
        </w:rPr>
      </w:pPr>
    </w:p>
    <w:p w:rsidR="00740DA1" w:rsidRPr="00FF1B26" w:rsidRDefault="00740DA1" w:rsidP="00FF1B26">
      <w:pPr>
        <w:tabs>
          <w:tab w:val="left" w:pos="1560"/>
        </w:tabs>
        <w:spacing w:line="276" w:lineRule="auto"/>
        <w:ind w:left="1560" w:hanging="987"/>
        <w:jc w:val="both"/>
        <w:rPr>
          <w:rFonts w:ascii="Bookman Old Style" w:hAnsi="Bookman Old Style" w:cs="Tahoma"/>
          <w:b/>
        </w:rPr>
      </w:pPr>
      <w:r w:rsidRPr="00FF1B26">
        <w:rPr>
          <w:rFonts w:ascii="Bookman Old Style" w:hAnsi="Bookman Old Style" w:cs="Tahoma"/>
          <w:b/>
        </w:rPr>
        <w:lastRenderedPageBreak/>
        <w:t xml:space="preserve">BAB V </w:t>
      </w:r>
      <w:r w:rsidR="00290F89" w:rsidRPr="00FF1B26">
        <w:rPr>
          <w:rFonts w:ascii="Bookman Old Style" w:hAnsi="Bookman Old Style" w:cs="Tahoma"/>
          <w:b/>
          <w:lang w:val="id-ID"/>
        </w:rPr>
        <w:tab/>
      </w:r>
      <w:r w:rsidR="004652BA" w:rsidRPr="00FF1B26">
        <w:rPr>
          <w:rFonts w:ascii="Bookman Old Style" w:hAnsi="Bookman Old Style" w:cs="Arial"/>
          <w:b/>
        </w:rPr>
        <w:t>Strategi Dan Arah Kebijakan</w:t>
      </w:r>
    </w:p>
    <w:p w:rsidR="00740DA1" w:rsidRPr="00FF1B26" w:rsidRDefault="004652BA" w:rsidP="00FF1B26">
      <w:pPr>
        <w:spacing w:line="276" w:lineRule="auto"/>
        <w:ind w:left="1559"/>
        <w:jc w:val="both"/>
        <w:rPr>
          <w:rFonts w:ascii="Bookman Old Style" w:hAnsi="Bookman Old Style" w:cs="Tahoma"/>
          <w:lang w:val="id-ID"/>
        </w:rPr>
      </w:pPr>
      <w:r w:rsidRPr="00FF1B26">
        <w:rPr>
          <w:rFonts w:ascii="Bookman Old Style" w:hAnsi="Bookman Old Style" w:cs="Arial"/>
        </w:rPr>
        <w:t>Pada bagian ini dikemukakan rumusan pernyataan strategi dan arah kebijakan Perangkat Daerah dalam lima tahun mendatang</w:t>
      </w:r>
      <w:r w:rsidRPr="00FF1B26">
        <w:rPr>
          <w:rFonts w:ascii="Bookman Old Style" w:hAnsi="Bookman Old Style" w:cs="Tahoma"/>
          <w:lang w:val="id-ID"/>
        </w:rPr>
        <w:t xml:space="preserve">, yang </w:t>
      </w:r>
      <w:r w:rsidRPr="00FF1B26">
        <w:rPr>
          <w:rFonts w:ascii="Bookman Old Style" w:hAnsi="Bookman Old Style" w:cs="Arial"/>
        </w:rPr>
        <w:t xml:space="preserve">menunjukkan relevansi dan konsistensi antar pernyataan visi dan misi RPJMD periode berkenaan dengan tujuan, sasaran, strategi, dan arah kebijakan </w:t>
      </w:r>
      <w:r w:rsidRPr="00FF1B26">
        <w:rPr>
          <w:rFonts w:ascii="Bookman Old Style" w:hAnsi="Bookman Old Style" w:cs="Arial"/>
          <w:lang w:val="id-ID"/>
        </w:rPr>
        <w:t>Dinas Pertanian</w:t>
      </w:r>
      <w:r w:rsidRPr="00FF1B26">
        <w:rPr>
          <w:rFonts w:ascii="Bookman Old Style" w:hAnsi="Bookman Old Style" w:cs="Arial"/>
        </w:rPr>
        <w:t>.</w:t>
      </w:r>
    </w:p>
    <w:p w:rsidR="00740DA1" w:rsidRPr="00FF1B26" w:rsidRDefault="00290F89" w:rsidP="00FF1B26">
      <w:pPr>
        <w:tabs>
          <w:tab w:val="left" w:pos="1560"/>
        </w:tabs>
        <w:spacing w:before="80" w:line="276" w:lineRule="auto"/>
        <w:ind w:left="1559" w:hanging="992"/>
        <w:jc w:val="both"/>
        <w:rPr>
          <w:rFonts w:ascii="Bookman Old Style" w:hAnsi="Bookman Old Style" w:cs="Tahoma"/>
          <w:b/>
        </w:rPr>
      </w:pPr>
      <w:r w:rsidRPr="00FF1B26">
        <w:rPr>
          <w:rFonts w:ascii="Bookman Old Style" w:hAnsi="Bookman Old Style" w:cs="Tahoma"/>
          <w:b/>
        </w:rPr>
        <w:t>BAB VI</w:t>
      </w:r>
      <w:r w:rsidR="001E3C80" w:rsidRPr="00FF1B26">
        <w:rPr>
          <w:rFonts w:ascii="Bookman Old Style" w:hAnsi="Bookman Old Style" w:cs="Tahoma"/>
          <w:b/>
          <w:lang w:val="id-ID"/>
        </w:rPr>
        <w:tab/>
      </w:r>
      <w:r w:rsidR="001E3C80" w:rsidRPr="00FF1B26">
        <w:rPr>
          <w:rFonts w:ascii="Bookman Old Style" w:hAnsi="Bookman Old Style" w:cs="Arial"/>
          <w:b/>
        </w:rPr>
        <w:t xml:space="preserve">Rencana Program </w:t>
      </w:r>
      <w:r w:rsidR="001E3C80" w:rsidRPr="00FF1B26">
        <w:rPr>
          <w:rFonts w:ascii="Bookman Old Style" w:hAnsi="Bookman Old Style" w:cs="Arial"/>
          <w:b/>
          <w:lang w:val="id-ID"/>
        </w:rPr>
        <w:t>dan</w:t>
      </w:r>
      <w:r w:rsidR="001E3C80" w:rsidRPr="00FF1B26">
        <w:rPr>
          <w:rFonts w:ascii="Bookman Old Style" w:hAnsi="Bookman Old Style" w:cs="Arial"/>
          <w:b/>
        </w:rPr>
        <w:t xml:space="preserve"> Kegiatan Serta Pendanaan</w:t>
      </w:r>
    </w:p>
    <w:p w:rsidR="001E3C80" w:rsidRPr="00FF1B26" w:rsidRDefault="00740DA1" w:rsidP="00FF1B26">
      <w:pPr>
        <w:spacing w:line="276" w:lineRule="auto"/>
        <w:ind w:left="1560" w:firstLine="6"/>
        <w:jc w:val="both"/>
        <w:rPr>
          <w:rFonts w:ascii="Bookman Old Style" w:hAnsi="Bookman Old Style" w:cs="Tahoma"/>
          <w:lang w:val="id-ID"/>
        </w:rPr>
      </w:pPr>
      <w:r w:rsidRPr="00FF1B26">
        <w:rPr>
          <w:rFonts w:ascii="Bookman Old Style" w:hAnsi="Bookman Old Style" w:cs="Tahoma"/>
        </w:rPr>
        <w:t>Bab ini menge</w:t>
      </w:r>
      <w:r w:rsidRPr="00FF1B26">
        <w:rPr>
          <w:rFonts w:ascii="Bookman Old Style" w:hAnsi="Bookman Old Style" w:cs="Tahoma"/>
          <w:lang w:val="id-ID"/>
        </w:rPr>
        <w:t xml:space="preserve">mukakan </w:t>
      </w:r>
      <w:r w:rsidR="001E3C80" w:rsidRPr="00FF1B26">
        <w:rPr>
          <w:rFonts w:ascii="Arial" w:hAnsi="Arial" w:cs="Arial"/>
        </w:rPr>
        <w:t>dikemukakan rencana program dan kegiatan, indikator kinerja, kelompok sasaran, dan pendanaan</w:t>
      </w:r>
      <w:r w:rsidR="001E3C80" w:rsidRPr="00FF1B26">
        <w:rPr>
          <w:rFonts w:ascii="Arial" w:hAnsi="Arial" w:cs="Arial"/>
          <w:spacing w:val="-8"/>
        </w:rPr>
        <w:t xml:space="preserve"> </w:t>
      </w:r>
      <w:r w:rsidR="001E3C80" w:rsidRPr="00FF1B26">
        <w:rPr>
          <w:rFonts w:ascii="Arial" w:hAnsi="Arial" w:cs="Arial"/>
        </w:rPr>
        <w:t>indikatif.</w:t>
      </w:r>
      <w:r w:rsidRPr="00FF1B26">
        <w:rPr>
          <w:rFonts w:ascii="Bookman Old Style" w:hAnsi="Bookman Old Style" w:cs="Tahoma"/>
          <w:lang w:val="id-ID"/>
        </w:rPr>
        <w:t xml:space="preserve"> yang secara langsung menunjukkan kinerja yang akan dicapai SKPD dalam lima tahun mendatang sebagai komitmen untuk mendukung pencapaian tujuan dan sasaran RPJMD.</w:t>
      </w:r>
    </w:p>
    <w:p w:rsidR="001E3C80" w:rsidRPr="00FF1B26" w:rsidRDefault="001E3C80" w:rsidP="00FF1B26">
      <w:pPr>
        <w:tabs>
          <w:tab w:val="left" w:pos="1701"/>
        </w:tabs>
        <w:spacing w:before="80" w:line="276" w:lineRule="auto"/>
        <w:ind w:left="1701" w:hanging="1134"/>
        <w:jc w:val="both"/>
        <w:rPr>
          <w:rFonts w:ascii="Bookman Old Style" w:hAnsi="Bookman Old Style" w:cs="Tahoma"/>
          <w:b/>
          <w:lang w:val="id-ID"/>
        </w:rPr>
      </w:pPr>
      <w:r w:rsidRPr="00FF1B26">
        <w:rPr>
          <w:rFonts w:ascii="Bookman Old Style" w:hAnsi="Bookman Old Style" w:cs="Tahoma"/>
          <w:b/>
        </w:rPr>
        <w:t>BAB V</w:t>
      </w:r>
      <w:r w:rsidRPr="00FF1B26">
        <w:rPr>
          <w:rFonts w:ascii="Bookman Old Style" w:hAnsi="Bookman Old Style" w:cs="Tahoma"/>
          <w:b/>
          <w:lang w:val="id-ID"/>
        </w:rPr>
        <w:t>I</w:t>
      </w:r>
      <w:r w:rsidRPr="00FF1B26">
        <w:rPr>
          <w:rFonts w:ascii="Bookman Old Style" w:hAnsi="Bookman Old Style" w:cs="Tahoma"/>
          <w:b/>
        </w:rPr>
        <w:t>I</w:t>
      </w:r>
      <w:r w:rsidRPr="00FF1B26">
        <w:rPr>
          <w:rFonts w:ascii="Bookman Old Style" w:hAnsi="Bookman Old Style" w:cs="Tahoma"/>
          <w:b/>
          <w:lang w:val="id-ID"/>
        </w:rPr>
        <w:tab/>
      </w:r>
      <w:r w:rsidR="00730AFA" w:rsidRPr="00FF1B26">
        <w:rPr>
          <w:rFonts w:ascii="Bookman Old Style" w:hAnsi="Bookman Old Style" w:cs="Arial"/>
          <w:b/>
          <w:lang w:val="id-ID"/>
        </w:rPr>
        <w:t>Kinerja Penyelenggaraan Bidang Urusan</w:t>
      </w:r>
    </w:p>
    <w:p w:rsidR="001E3C80" w:rsidRPr="00FF1B26" w:rsidRDefault="00730AFA" w:rsidP="00FF1B26">
      <w:pPr>
        <w:pStyle w:val="BodyText"/>
        <w:spacing w:before="120" w:line="276" w:lineRule="auto"/>
        <w:ind w:left="1560" w:right="-45"/>
        <w:rPr>
          <w:rFonts w:ascii="Bookman Old Style" w:hAnsi="Bookman Old Style" w:cs="Arial"/>
          <w:lang w:val="id-ID"/>
        </w:rPr>
      </w:pPr>
      <w:r w:rsidRPr="00FF1B26">
        <w:rPr>
          <w:rFonts w:ascii="Bookman Old Style" w:hAnsi="Bookman Old Style" w:cs="Arial"/>
        </w:rPr>
        <w:t xml:space="preserve">Pada </w:t>
      </w:r>
      <w:r w:rsidRPr="00FF1B26">
        <w:rPr>
          <w:rFonts w:ascii="Bookman Old Style" w:hAnsi="Bookman Old Style" w:cs="Arial"/>
          <w:lang w:val="id-ID"/>
        </w:rPr>
        <w:t>Bab</w:t>
      </w:r>
      <w:r w:rsidRPr="00FF1B26">
        <w:rPr>
          <w:rFonts w:ascii="Bookman Old Style" w:hAnsi="Bookman Old Style" w:cs="Arial"/>
        </w:rPr>
        <w:t xml:space="preserve"> ini </w:t>
      </w:r>
      <w:r w:rsidRPr="00FF1B26">
        <w:rPr>
          <w:rFonts w:ascii="Bookman Old Style" w:hAnsi="Bookman Old Style" w:cs="Arial"/>
          <w:lang w:val="id-ID"/>
        </w:rPr>
        <w:t>mengemukakan</w:t>
      </w:r>
      <w:r w:rsidRPr="00FF1B26">
        <w:rPr>
          <w:rFonts w:ascii="Bookman Old Style" w:hAnsi="Bookman Old Style" w:cs="Arial"/>
        </w:rPr>
        <w:t xml:space="preserve"> indikator kinerja Perangkat Daerah yang secara langsung menunjukkan kinerja yang akan dicapai </w:t>
      </w:r>
      <w:r w:rsidRPr="00FF1B26">
        <w:rPr>
          <w:rFonts w:ascii="Bookman Old Style" w:hAnsi="Bookman Old Style" w:cs="Arial"/>
          <w:lang w:val="id-ID"/>
        </w:rPr>
        <w:t xml:space="preserve">Dinas Pertanian </w:t>
      </w:r>
      <w:r w:rsidRPr="00FF1B26">
        <w:rPr>
          <w:rFonts w:ascii="Bookman Old Style" w:hAnsi="Bookman Old Style" w:cs="Arial"/>
        </w:rPr>
        <w:t>dalam lima tahun mendatang sebagai komitmen untuk mendukung pencapaian tujuan dan sasaran RPJMD.</w:t>
      </w:r>
    </w:p>
    <w:p w:rsidR="00740DA1" w:rsidRPr="00FF1B26" w:rsidRDefault="00740DA1" w:rsidP="00FF1B26">
      <w:pPr>
        <w:pStyle w:val="BodyText"/>
        <w:spacing w:before="240" w:line="360" w:lineRule="auto"/>
        <w:ind w:left="567"/>
        <w:rPr>
          <w:rFonts w:ascii="Bookman Old Style" w:hAnsi="Bookman Old Style" w:cs="Tahoma"/>
          <w:szCs w:val="24"/>
          <w:lang w:val="id-ID"/>
        </w:rPr>
      </w:pPr>
      <w:r w:rsidRPr="00FF1B26">
        <w:rPr>
          <w:rFonts w:ascii="Bookman Old Style" w:hAnsi="Bookman Old Style" w:cs="Tahoma"/>
          <w:szCs w:val="24"/>
        </w:rPr>
        <w:t xml:space="preserve">Berikut adalah </w:t>
      </w:r>
      <w:r w:rsidRPr="00FF1B26">
        <w:rPr>
          <w:rFonts w:ascii="Bookman Old Style" w:hAnsi="Bookman Old Style" w:cs="Tahoma"/>
          <w:szCs w:val="24"/>
          <w:lang w:val="id-ID"/>
        </w:rPr>
        <w:t xml:space="preserve">Bagan Alir </w:t>
      </w:r>
      <w:r w:rsidR="00C736AF" w:rsidRPr="00FF1B26">
        <w:rPr>
          <w:rFonts w:ascii="Bookman Old Style" w:hAnsi="Bookman Old Style" w:cs="Tahoma"/>
          <w:szCs w:val="24"/>
          <w:lang w:val="id-ID"/>
        </w:rPr>
        <w:t xml:space="preserve">dan Tata Cara </w:t>
      </w:r>
      <w:r w:rsidRPr="00FF1B26">
        <w:rPr>
          <w:rFonts w:ascii="Bookman Old Style" w:hAnsi="Bookman Old Style" w:cs="Tahoma"/>
          <w:szCs w:val="24"/>
          <w:lang w:val="id-ID"/>
        </w:rPr>
        <w:t>Penyusunan Renstra</w:t>
      </w:r>
      <w:r w:rsidR="00C736AF" w:rsidRPr="00FF1B26">
        <w:rPr>
          <w:rFonts w:ascii="Bookman Old Style" w:hAnsi="Bookman Old Style" w:cs="Tahoma"/>
          <w:szCs w:val="24"/>
          <w:lang w:val="id-ID"/>
        </w:rPr>
        <w:t>-PD</w:t>
      </w:r>
      <w:r w:rsidRPr="00FF1B26">
        <w:rPr>
          <w:rFonts w:ascii="Bookman Old Style" w:hAnsi="Bookman Old Style" w:cs="Tahoma"/>
          <w:szCs w:val="24"/>
          <w:lang w:val="id-ID"/>
        </w:rPr>
        <w:t xml:space="preserve"> </w:t>
      </w:r>
      <w:r w:rsidRPr="00FF1B26">
        <w:rPr>
          <w:rFonts w:ascii="Bookman Old Style" w:hAnsi="Bookman Old Style" w:cs="Tahoma"/>
          <w:szCs w:val="24"/>
        </w:rPr>
        <w:t>Dinas Pertanian Provinsi Kepulauan Bangka Belitun</w:t>
      </w:r>
      <w:r w:rsidR="00C736AF" w:rsidRPr="00FF1B26">
        <w:rPr>
          <w:rFonts w:ascii="Bookman Old Style" w:hAnsi="Bookman Old Style" w:cs="Tahoma"/>
          <w:szCs w:val="24"/>
        </w:rPr>
        <w:t xml:space="preserve">g </w:t>
      </w:r>
      <w:r w:rsidR="00C736AF" w:rsidRPr="00FF1B26">
        <w:rPr>
          <w:rFonts w:ascii="Bookman Old Style" w:hAnsi="Bookman Old Style" w:cs="Tahoma"/>
          <w:szCs w:val="24"/>
          <w:lang w:val="id-ID"/>
        </w:rPr>
        <w:t>b</w:t>
      </w:r>
      <w:r w:rsidR="00C736AF" w:rsidRPr="00FF1B26">
        <w:rPr>
          <w:rFonts w:ascii="Bookman Old Style" w:hAnsi="Bookman Old Style" w:cs="Tahoma"/>
          <w:szCs w:val="24"/>
          <w:lang w:val="de-DE"/>
        </w:rPr>
        <w:t xml:space="preserve">erdasarkan Peraturan Menteri Dalam Negeri </w:t>
      </w:r>
      <w:r w:rsidR="00C736AF" w:rsidRPr="00FF1B26">
        <w:rPr>
          <w:rFonts w:ascii="Bookman Old Style" w:hAnsi="Bookman Old Style" w:cs="Tahoma"/>
          <w:szCs w:val="24"/>
        </w:rPr>
        <w:t xml:space="preserve">Nomor </w:t>
      </w:r>
      <w:r w:rsidR="00730AFA" w:rsidRPr="00FF1B26">
        <w:rPr>
          <w:rFonts w:ascii="Bookman Old Style" w:hAnsi="Bookman Old Style" w:cs="Tahoma"/>
          <w:szCs w:val="24"/>
          <w:lang w:val="id-ID"/>
        </w:rPr>
        <w:t>68</w:t>
      </w:r>
      <w:r w:rsidR="00C736AF" w:rsidRPr="00FF1B26">
        <w:rPr>
          <w:rFonts w:ascii="Bookman Old Style" w:hAnsi="Bookman Old Style" w:cs="Tahoma"/>
          <w:szCs w:val="24"/>
        </w:rPr>
        <w:t xml:space="preserve"> Tahun 201</w:t>
      </w:r>
      <w:r w:rsidR="00730AFA" w:rsidRPr="00FF1B26">
        <w:rPr>
          <w:rFonts w:ascii="Bookman Old Style" w:hAnsi="Bookman Old Style" w:cs="Tahoma"/>
          <w:szCs w:val="24"/>
          <w:lang w:val="id-ID"/>
        </w:rPr>
        <w:t>7</w:t>
      </w:r>
      <w:r w:rsidR="00C736AF" w:rsidRPr="00FF1B26">
        <w:rPr>
          <w:rFonts w:ascii="Bookman Old Style" w:hAnsi="Bookman Old Style" w:cs="Tahoma"/>
          <w:szCs w:val="24"/>
          <w:lang w:val="id-ID"/>
        </w:rPr>
        <w:t xml:space="preserve"> </w:t>
      </w:r>
      <w:r w:rsidRPr="00FF1B26">
        <w:rPr>
          <w:rFonts w:ascii="Bookman Old Style" w:hAnsi="Bookman Old Style" w:cs="Tahoma"/>
          <w:szCs w:val="24"/>
        </w:rPr>
        <w:t>:</w:t>
      </w:r>
    </w:p>
    <w:p w:rsidR="00C736AF" w:rsidRPr="00FF1B26" w:rsidRDefault="005102E8" w:rsidP="00FF1B26">
      <w:pPr>
        <w:spacing w:line="360" w:lineRule="auto"/>
        <w:ind w:left="567"/>
        <w:jc w:val="center"/>
        <w:rPr>
          <w:rFonts w:ascii="Bookman Old Style" w:hAnsi="Bookman Old Style" w:cs="Tahoma"/>
          <w:lang w:val="id-ID"/>
        </w:rPr>
      </w:pPr>
      <w:r w:rsidRPr="00FF1B26">
        <w:rPr>
          <w:rFonts w:ascii="Bookman Old Style" w:hAnsi="Bookman Old Style" w:cs="Tahoma"/>
          <w:b/>
          <w:noProof/>
        </w:rPr>
        <w:drawing>
          <wp:inline distT="0" distB="0" distL="0" distR="0" wp14:anchorId="121EB053" wp14:editId="3E5F1CEB">
            <wp:extent cx="4373880" cy="2583180"/>
            <wp:effectExtent l="1905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l="20000" t="18889" r="16251" b="10001"/>
                    <a:stretch>
                      <a:fillRect/>
                    </a:stretch>
                  </pic:blipFill>
                  <pic:spPr bwMode="auto">
                    <a:xfrm>
                      <a:off x="0" y="0"/>
                      <a:ext cx="4373880" cy="2583180"/>
                    </a:xfrm>
                    <a:prstGeom prst="rect">
                      <a:avLst/>
                    </a:prstGeom>
                    <a:noFill/>
                    <a:ln w="9525">
                      <a:noFill/>
                      <a:miter lim="800000"/>
                      <a:headEnd/>
                      <a:tailEnd/>
                    </a:ln>
                  </pic:spPr>
                </pic:pic>
              </a:graphicData>
            </a:graphic>
          </wp:inline>
        </w:drawing>
      </w:r>
    </w:p>
    <w:p w:rsidR="00730AFA" w:rsidRPr="00FF1B26" w:rsidRDefault="00740DA1" w:rsidP="00FF1B26">
      <w:pPr>
        <w:ind w:left="567"/>
        <w:jc w:val="center"/>
        <w:rPr>
          <w:rFonts w:ascii="Bookman Old Style" w:hAnsi="Bookman Old Style" w:cs="Tahoma"/>
          <w:sz w:val="22"/>
          <w:szCs w:val="22"/>
          <w:lang w:val="id-ID"/>
        </w:rPr>
      </w:pPr>
      <w:r w:rsidRPr="00FF1B26">
        <w:rPr>
          <w:rFonts w:ascii="Bookman Old Style" w:hAnsi="Bookman Old Style" w:cs="Tahoma"/>
          <w:sz w:val="22"/>
          <w:szCs w:val="22"/>
          <w:lang w:val="id-ID"/>
        </w:rPr>
        <w:t xml:space="preserve">Gambar </w:t>
      </w:r>
      <w:r w:rsidR="00AE73D2" w:rsidRPr="00FF1B26">
        <w:rPr>
          <w:rFonts w:ascii="Bookman Old Style" w:hAnsi="Bookman Old Style" w:cs="Tahoma"/>
          <w:sz w:val="22"/>
          <w:szCs w:val="22"/>
          <w:lang w:val="id-ID"/>
        </w:rPr>
        <w:t>G-</w:t>
      </w:r>
      <w:r w:rsidR="00F53487" w:rsidRPr="00FF1B26">
        <w:rPr>
          <w:rFonts w:ascii="Bookman Old Style" w:hAnsi="Bookman Old Style" w:cs="Tahoma"/>
          <w:sz w:val="22"/>
          <w:szCs w:val="22"/>
          <w:lang w:val="id-ID"/>
        </w:rPr>
        <w:t>1</w:t>
      </w:r>
      <w:r w:rsidR="00AE73D2" w:rsidRPr="00FF1B26">
        <w:rPr>
          <w:rFonts w:ascii="Bookman Old Style" w:hAnsi="Bookman Old Style" w:cs="Tahoma"/>
          <w:sz w:val="22"/>
          <w:szCs w:val="22"/>
          <w:lang w:val="id-ID"/>
        </w:rPr>
        <w:t>.</w:t>
      </w:r>
      <w:r w:rsidR="00C736AF" w:rsidRPr="00FF1B26">
        <w:rPr>
          <w:rFonts w:ascii="Bookman Old Style" w:hAnsi="Bookman Old Style" w:cs="Tahoma"/>
          <w:sz w:val="22"/>
          <w:szCs w:val="22"/>
          <w:lang w:val="id-ID"/>
        </w:rPr>
        <w:t>1</w:t>
      </w:r>
      <w:r w:rsidRPr="00FF1B26">
        <w:rPr>
          <w:rFonts w:ascii="Bookman Old Style" w:hAnsi="Bookman Old Style" w:cs="Tahoma"/>
          <w:sz w:val="22"/>
          <w:szCs w:val="22"/>
        </w:rPr>
        <w:t xml:space="preserve"> </w:t>
      </w:r>
    </w:p>
    <w:p w:rsidR="00A52A7F" w:rsidRPr="00FF1B26" w:rsidRDefault="00740DA1" w:rsidP="00FF1B26">
      <w:pPr>
        <w:ind w:left="567"/>
        <w:jc w:val="center"/>
        <w:rPr>
          <w:rFonts w:ascii="Bookman Old Style" w:hAnsi="Bookman Old Style" w:cs="Tahoma"/>
          <w:sz w:val="22"/>
          <w:szCs w:val="22"/>
          <w:lang w:val="id-ID"/>
        </w:rPr>
      </w:pPr>
      <w:r w:rsidRPr="00FF1B26">
        <w:rPr>
          <w:rFonts w:ascii="Bookman Old Style" w:hAnsi="Bookman Old Style" w:cs="Tahoma"/>
          <w:sz w:val="22"/>
          <w:szCs w:val="22"/>
          <w:lang w:val="id-ID"/>
        </w:rPr>
        <w:t xml:space="preserve">Bagan Alir </w:t>
      </w:r>
      <w:r w:rsidR="00DF35CD" w:rsidRPr="00FF1B26">
        <w:rPr>
          <w:rFonts w:ascii="Bookman Old Style" w:hAnsi="Bookman Old Style" w:cs="Tahoma"/>
          <w:sz w:val="22"/>
          <w:szCs w:val="22"/>
          <w:lang w:val="id-ID"/>
        </w:rPr>
        <w:t xml:space="preserve">dan Tata Cara </w:t>
      </w:r>
      <w:r w:rsidRPr="00FF1B26">
        <w:rPr>
          <w:rFonts w:ascii="Bookman Old Style" w:hAnsi="Bookman Old Style" w:cs="Tahoma"/>
          <w:sz w:val="22"/>
          <w:szCs w:val="22"/>
          <w:lang w:val="id-ID"/>
        </w:rPr>
        <w:t xml:space="preserve">Penyusunan </w:t>
      </w:r>
      <w:r w:rsidR="00730AFA" w:rsidRPr="00FF1B26">
        <w:rPr>
          <w:rFonts w:ascii="Bookman Old Style" w:hAnsi="Bookman Old Style" w:cs="Tahoma"/>
          <w:sz w:val="22"/>
          <w:szCs w:val="22"/>
          <w:lang w:val="id-ID"/>
        </w:rPr>
        <w:t>R</w:t>
      </w:r>
      <w:r w:rsidRPr="00FF1B26">
        <w:rPr>
          <w:rFonts w:ascii="Bookman Old Style" w:hAnsi="Bookman Old Style" w:cs="Tahoma"/>
          <w:sz w:val="22"/>
          <w:szCs w:val="22"/>
          <w:lang w:val="id-ID"/>
        </w:rPr>
        <w:t>enstra</w:t>
      </w:r>
      <w:r w:rsidR="00A52A7F" w:rsidRPr="00FF1B26">
        <w:rPr>
          <w:rFonts w:ascii="Bookman Old Style" w:hAnsi="Bookman Old Style" w:cs="Tahoma"/>
          <w:sz w:val="22"/>
          <w:szCs w:val="22"/>
          <w:lang w:val="id-ID"/>
        </w:rPr>
        <w:t xml:space="preserve"> </w:t>
      </w:r>
    </w:p>
    <w:p w:rsidR="00740DA1" w:rsidRPr="00FF1B26" w:rsidRDefault="00740DA1" w:rsidP="00FF1B26">
      <w:pPr>
        <w:ind w:left="567"/>
        <w:jc w:val="center"/>
        <w:rPr>
          <w:rFonts w:ascii="Bookman Old Style" w:hAnsi="Bookman Old Style" w:cs="Tahoma"/>
          <w:sz w:val="22"/>
          <w:szCs w:val="22"/>
          <w:lang w:val="id-ID"/>
        </w:rPr>
      </w:pPr>
      <w:r w:rsidRPr="00FF1B26">
        <w:rPr>
          <w:rFonts w:ascii="Bookman Old Style" w:hAnsi="Bookman Old Style" w:cs="Tahoma"/>
          <w:sz w:val="22"/>
          <w:szCs w:val="22"/>
          <w:lang w:val="en-GB"/>
        </w:rPr>
        <w:t>Dinas Pertanian</w:t>
      </w:r>
      <w:r w:rsidRPr="00FF1B26">
        <w:rPr>
          <w:rFonts w:ascii="Bookman Old Style" w:hAnsi="Bookman Old Style" w:cs="Tahoma"/>
          <w:sz w:val="22"/>
          <w:szCs w:val="22"/>
          <w:lang w:val="id-ID"/>
        </w:rPr>
        <w:t xml:space="preserve"> Provinsi Kepulauan Bangka Belitung.</w:t>
      </w:r>
    </w:p>
    <w:p w:rsidR="009C7724" w:rsidRPr="00FF1B26" w:rsidRDefault="009C7724" w:rsidP="00FF1B26">
      <w:pPr>
        <w:pStyle w:val="BodyText"/>
        <w:ind w:left="567"/>
        <w:rPr>
          <w:rFonts w:ascii="Bookman Old Style" w:hAnsi="Bookman Old Style" w:cs="Tahoma"/>
          <w:b/>
          <w:szCs w:val="24"/>
          <w:lang w:val="id-ID"/>
        </w:rPr>
      </w:pPr>
    </w:p>
    <w:p w:rsidR="009C7724" w:rsidRPr="00FF1B26" w:rsidRDefault="009C7724" w:rsidP="00FF1B26">
      <w:pPr>
        <w:pStyle w:val="BodyText"/>
        <w:ind w:left="567"/>
        <w:rPr>
          <w:rFonts w:ascii="Bookman Old Style" w:hAnsi="Bookman Old Style" w:cs="Tahoma"/>
          <w:szCs w:val="24"/>
          <w:lang w:val="id-ID"/>
        </w:rPr>
      </w:pPr>
    </w:p>
    <w:p w:rsidR="00F234BD" w:rsidRPr="00FF1B26" w:rsidRDefault="00495D0D" w:rsidP="00FF1B26">
      <w:pPr>
        <w:pStyle w:val="BodyText"/>
        <w:ind w:left="567"/>
        <w:rPr>
          <w:rFonts w:ascii="Bookman Old Style" w:hAnsi="Bookman Old Style" w:cs="Tahoma"/>
          <w:szCs w:val="24"/>
          <w:lang w:val="id-ID"/>
        </w:rPr>
      </w:pPr>
      <w:r w:rsidRPr="00FF1B26">
        <w:rPr>
          <w:rFonts w:ascii="Bookman Old Style" w:hAnsi="Bookman Old Style" w:cs="Tahoma"/>
          <w:szCs w:val="24"/>
        </w:rPr>
        <w:t xml:space="preserve">Berikut adalah </w:t>
      </w:r>
      <w:r w:rsidR="00757AA0" w:rsidRPr="00FF1B26">
        <w:rPr>
          <w:rFonts w:ascii="Bookman Old Style" w:hAnsi="Bookman Old Style" w:cs="Tahoma"/>
          <w:i/>
          <w:szCs w:val="24"/>
          <w:lang w:val="id-ID"/>
        </w:rPr>
        <w:t>Frame Work</w:t>
      </w:r>
      <w:r w:rsidRPr="00FF1B26">
        <w:rPr>
          <w:rFonts w:ascii="Bookman Old Style" w:hAnsi="Bookman Old Style" w:cs="Tahoma"/>
          <w:szCs w:val="24"/>
          <w:lang w:val="id-ID"/>
        </w:rPr>
        <w:t xml:space="preserve"> Penyusunan Renstra-PD </w:t>
      </w:r>
      <w:r w:rsidRPr="00FF1B26">
        <w:rPr>
          <w:rFonts w:ascii="Bookman Old Style" w:hAnsi="Bookman Old Style" w:cs="Tahoma"/>
          <w:szCs w:val="24"/>
        </w:rPr>
        <w:t xml:space="preserve">Dinas Pertanian Provinsi Kepulauan Bangka Belitung </w:t>
      </w:r>
      <w:r w:rsidRPr="00FF1B26">
        <w:rPr>
          <w:rFonts w:ascii="Bookman Old Style" w:hAnsi="Bookman Old Style" w:cs="Tahoma"/>
          <w:szCs w:val="24"/>
          <w:lang w:val="id-ID"/>
        </w:rPr>
        <w:t>b</w:t>
      </w:r>
      <w:r w:rsidRPr="00FF1B26">
        <w:rPr>
          <w:rFonts w:ascii="Bookman Old Style" w:hAnsi="Bookman Old Style" w:cs="Tahoma"/>
          <w:szCs w:val="24"/>
          <w:lang w:val="de-DE"/>
        </w:rPr>
        <w:t xml:space="preserve">erdasarkan Peraturan Menteri Dalam Negeri </w:t>
      </w:r>
      <w:r w:rsidRPr="00FF1B26">
        <w:rPr>
          <w:rFonts w:ascii="Bookman Old Style" w:hAnsi="Bookman Old Style" w:cs="Tahoma"/>
          <w:szCs w:val="24"/>
        </w:rPr>
        <w:t xml:space="preserve">Nomor </w:t>
      </w:r>
      <w:r w:rsidR="009C7724" w:rsidRPr="00FF1B26">
        <w:rPr>
          <w:rFonts w:ascii="Bookman Old Style" w:hAnsi="Bookman Old Style" w:cs="Tahoma"/>
          <w:szCs w:val="24"/>
          <w:lang w:val="id-ID"/>
        </w:rPr>
        <w:t>68</w:t>
      </w:r>
      <w:r w:rsidRPr="00FF1B26">
        <w:rPr>
          <w:rFonts w:ascii="Bookman Old Style" w:hAnsi="Bookman Old Style" w:cs="Tahoma"/>
          <w:szCs w:val="24"/>
        </w:rPr>
        <w:t xml:space="preserve"> Tahun 201</w:t>
      </w:r>
      <w:r w:rsidR="009C7724" w:rsidRPr="00FF1B26">
        <w:rPr>
          <w:rFonts w:ascii="Bookman Old Style" w:hAnsi="Bookman Old Style" w:cs="Tahoma"/>
          <w:szCs w:val="24"/>
          <w:lang w:val="id-ID"/>
        </w:rPr>
        <w:t>7</w:t>
      </w:r>
      <w:r w:rsidRPr="00FF1B26">
        <w:rPr>
          <w:rFonts w:ascii="Bookman Old Style" w:hAnsi="Bookman Old Style" w:cs="Tahoma"/>
          <w:szCs w:val="24"/>
          <w:lang w:val="id-ID"/>
        </w:rPr>
        <w:t xml:space="preserve"> </w:t>
      </w:r>
      <w:r w:rsidRPr="00FF1B26">
        <w:rPr>
          <w:rFonts w:ascii="Bookman Old Style" w:hAnsi="Bookman Old Style" w:cs="Tahoma"/>
          <w:szCs w:val="24"/>
        </w:rPr>
        <w:t>:</w:t>
      </w:r>
    </w:p>
    <w:p w:rsidR="008B6906" w:rsidRPr="00FF1B26" w:rsidRDefault="008B6906" w:rsidP="00FF1B26">
      <w:pPr>
        <w:pStyle w:val="BodyText"/>
        <w:ind w:left="851"/>
        <w:rPr>
          <w:rFonts w:ascii="Bookman Old Style" w:hAnsi="Bookman Old Style" w:cs="Tahoma"/>
          <w:szCs w:val="24"/>
          <w:lang w:val="id-ID"/>
        </w:rPr>
      </w:pPr>
    </w:p>
    <w:p w:rsidR="00F234BD" w:rsidRPr="00FF1B26" w:rsidRDefault="005102E8" w:rsidP="00FF1B26">
      <w:pPr>
        <w:pStyle w:val="BodyText"/>
        <w:ind w:left="567"/>
        <w:jc w:val="center"/>
        <w:rPr>
          <w:rFonts w:ascii="Bookman Old Style" w:hAnsi="Bookman Old Style" w:cs="Tahoma"/>
          <w:lang w:val="id-ID"/>
        </w:rPr>
      </w:pPr>
      <w:r w:rsidRPr="00FF1B26">
        <w:rPr>
          <w:rFonts w:ascii="Bookman Old Style" w:hAnsi="Bookman Old Style" w:cs="Tahoma"/>
          <w:noProof/>
        </w:rPr>
        <mc:AlternateContent>
          <mc:Choice Requires="wpg">
            <w:drawing>
              <wp:inline distT="0" distB="0" distL="0" distR="0" wp14:anchorId="61E5491F" wp14:editId="34331DBA">
                <wp:extent cx="8891919" cy="4946254"/>
                <wp:effectExtent l="0" t="38100" r="0" b="45085"/>
                <wp:docPr id="25"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91919" cy="4946254"/>
                          <a:chOff x="152400" y="1460542"/>
                          <a:chExt cx="8891919" cy="4946254"/>
                        </a:xfrm>
                      </wpg:grpSpPr>
                      <wps:wsp>
                        <wps:cNvPr id="18" name="Rectangle 18"/>
                        <wps:cNvSpPr/>
                        <wps:spPr bwMode="auto">
                          <a:xfrm>
                            <a:off x="1707454" y="1484176"/>
                            <a:ext cx="2392881" cy="497024"/>
                          </a:xfrm>
                          <a:prstGeom prst="rect">
                            <a:avLst/>
                          </a:prstGeom>
                          <a:solidFill>
                            <a:srgbClr val="FFFF00"/>
                          </a:solidFill>
                          <a:ln>
                            <a:headEnd type="none" w="med" len="med"/>
                            <a:tailEnd type="none" w="med" len="med"/>
                          </a:ln>
                        </wps:spPr>
                        <wps:style>
                          <a:lnRef idx="0">
                            <a:schemeClr val="accent1"/>
                          </a:lnRef>
                          <a:fillRef idx="3">
                            <a:schemeClr val="accent1"/>
                          </a:fillRef>
                          <a:effectRef idx="3">
                            <a:schemeClr val="accent1"/>
                          </a:effectRef>
                          <a:fontRef idx="minor">
                            <a:schemeClr val="lt1"/>
                          </a:fontRef>
                        </wps:style>
                        <wps:txbx>
                          <w:txbxContent>
                            <w:p w:rsidR="00F964F8" w:rsidRDefault="00F964F8" w:rsidP="00F964F8">
                              <w:pPr>
                                <w:pStyle w:val="NormalWeb"/>
                                <w:spacing w:before="0" w:beforeAutospacing="0" w:after="0" w:afterAutospacing="0"/>
                                <w:jc w:val="center"/>
                                <w:textAlignment w:val="baseline"/>
                              </w:pPr>
                              <w:r>
                                <w:rPr>
                                  <w:rFonts w:ascii="Comic Sans MS" w:hAnsi="Comic Sans MS" w:cstheme="minorBidi"/>
                                  <w:b/>
                                  <w:bCs/>
                                  <w:color w:val="FFFFFF" w:themeColor="light1"/>
                                  <w:kern w:val="24"/>
                                  <w:sz w:val="48"/>
                                  <w:szCs w:val="48"/>
                                  <w:lang w:val="id-ID"/>
                                </w:rPr>
                                <w:t>PERUMUSAN</w:t>
                              </w:r>
                            </w:p>
                          </w:txbxContent>
                        </wps:txbx>
                        <wps:bodyPr/>
                      </wps:wsp>
                      <wps:wsp>
                        <wps:cNvPr id="19" name="Rectangle 19"/>
                        <wps:cNvSpPr/>
                        <wps:spPr bwMode="auto">
                          <a:xfrm>
                            <a:off x="5843954" y="1460542"/>
                            <a:ext cx="2995246" cy="497024"/>
                          </a:xfrm>
                          <a:prstGeom prst="rect">
                            <a:avLst/>
                          </a:prstGeom>
                          <a:solidFill>
                            <a:srgbClr val="00FF00"/>
                          </a:solidFill>
                          <a:ln>
                            <a:headEnd type="none" w="med" len="med"/>
                            <a:tailEnd type="none" w="med" len="med"/>
                          </a:ln>
                        </wps:spPr>
                        <wps:style>
                          <a:lnRef idx="0">
                            <a:schemeClr val="accent1"/>
                          </a:lnRef>
                          <a:fillRef idx="3">
                            <a:schemeClr val="accent1"/>
                          </a:fillRef>
                          <a:effectRef idx="3">
                            <a:schemeClr val="accent1"/>
                          </a:effectRef>
                          <a:fontRef idx="minor">
                            <a:schemeClr val="lt1"/>
                          </a:fontRef>
                        </wps:style>
                        <wps:txbx>
                          <w:txbxContent>
                            <w:p w:rsidR="00F964F8" w:rsidRDefault="00F964F8" w:rsidP="00F964F8">
                              <w:pPr>
                                <w:pStyle w:val="NormalWeb"/>
                                <w:spacing w:before="0" w:beforeAutospacing="0" w:after="0" w:afterAutospacing="0"/>
                                <w:jc w:val="center"/>
                                <w:textAlignment w:val="baseline"/>
                              </w:pPr>
                              <w:r>
                                <w:rPr>
                                  <w:rFonts w:ascii="Comic Sans MS" w:hAnsi="Comic Sans MS" w:cstheme="minorBidi"/>
                                  <w:b/>
                                  <w:bCs/>
                                  <w:color w:val="FFFFFF" w:themeColor="light1"/>
                                  <w:kern w:val="24"/>
                                  <w:sz w:val="48"/>
                                  <w:szCs w:val="48"/>
                                  <w:lang w:val="id-ID"/>
                                </w:rPr>
                                <w:t>PENYAJIAN</w:t>
                              </w:r>
                            </w:p>
                          </w:txbxContent>
                        </wps:txbx>
                        <wps:bodyPr/>
                      </wps:wsp>
                      <wps:wsp>
                        <wps:cNvPr id="20" name="Flowchart: Document 20"/>
                        <wps:cNvSpPr/>
                        <wps:spPr bwMode="auto">
                          <a:xfrm>
                            <a:off x="1576754" y="5029200"/>
                            <a:ext cx="2514600" cy="1377596"/>
                          </a:xfrm>
                          <a:prstGeom prst="flowChartDocument">
                            <a:avLst/>
                          </a:prstGeom>
                          <a:solidFill>
                            <a:srgbClr val="FFFF00"/>
                          </a:solidFill>
                          <a:ln w="9525" cap="flat" cmpd="sng" algn="ctr">
                            <a:solidFill>
                              <a:schemeClr val="tx1"/>
                            </a:solidFill>
                            <a:prstDash val="solid"/>
                            <a:round/>
                            <a:headEnd type="none" w="med" len="med"/>
                            <a:tailEnd type="none" w="med" len="med"/>
                          </a:ln>
                          <a:effectLst/>
                          <a:scene3d>
                            <a:camera prst="orthographicFront"/>
                            <a:lightRig rig="threePt" dir="t"/>
                          </a:scene3d>
                          <a:sp3d>
                            <a:bevelT w="114300" prst="artDeco"/>
                          </a:sp3d>
                        </wps:spPr>
                        <wps:txbx>
                          <w:txbxContent>
                            <w:p w:rsidR="00F964F8" w:rsidRDefault="00F964F8" w:rsidP="00F964F8">
                              <w:pPr>
                                <w:pStyle w:val="NormalWeb"/>
                                <w:spacing w:before="0" w:beforeAutospacing="0" w:after="0" w:afterAutospacing="0" w:line="300" w:lineRule="exact"/>
                                <w:jc w:val="center"/>
                                <w:textAlignment w:val="baseline"/>
                              </w:pPr>
                              <w:r>
                                <w:rPr>
                                  <w:rFonts w:ascii="Comic Sans MS" w:hAnsi="Comic Sans MS" w:cstheme="minorBidi"/>
                                  <w:b/>
                                  <w:bCs/>
                                  <w:i/>
                                  <w:iCs/>
                                  <w:color w:val="0000FF"/>
                                  <w:kern w:val="24"/>
                                  <w:lang w:val="id-ID"/>
                                </w:rPr>
                                <w:t>“Working Paper”</w:t>
                              </w:r>
                              <w:r>
                                <w:rPr>
                                  <w:rFonts w:ascii="Comic Sans MS" w:hAnsi="Comic Sans MS" w:cstheme="minorBidi"/>
                                  <w:b/>
                                  <w:bCs/>
                                  <w:color w:val="000000" w:themeColor="text1"/>
                                  <w:kern w:val="24"/>
                                  <w:lang w:val="id-ID"/>
                                </w:rPr>
                                <w:t xml:space="preserve"> </w:t>
                              </w:r>
                            </w:p>
                            <w:p w:rsidR="00F964F8" w:rsidRDefault="00F964F8" w:rsidP="00F964F8">
                              <w:pPr>
                                <w:pStyle w:val="NormalWeb"/>
                                <w:spacing w:before="0" w:beforeAutospacing="0" w:after="0" w:afterAutospacing="0" w:line="300" w:lineRule="exact"/>
                                <w:jc w:val="center"/>
                                <w:textAlignment w:val="baseline"/>
                              </w:pPr>
                              <w:r>
                                <w:rPr>
                                  <w:rFonts w:ascii="Comic Sans MS" w:hAnsi="Comic Sans MS" w:cstheme="minorBidi"/>
                                  <w:b/>
                                  <w:bCs/>
                                  <w:color w:val="000000" w:themeColor="text1"/>
                                  <w:kern w:val="24"/>
                                  <w:lang w:val="id-ID"/>
                                </w:rPr>
                                <w:t xml:space="preserve">Perumusan </w:t>
                              </w:r>
                            </w:p>
                            <w:p w:rsidR="00F964F8" w:rsidRDefault="00F964F8" w:rsidP="00F964F8">
                              <w:pPr>
                                <w:pStyle w:val="NormalWeb"/>
                                <w:spacing w:before="0" w:beforeAutospacing="0" w:after="0" w:afterAutospacing="0" w:line="300" w:lineRule="exact"/>
                                <w:jc w:val="center"/>
                                <w:textAlignment w:val="baseline"/>
                              </w:pPr>
                              <w:r>
                                <w:rPr>
                                  <w:rFonts w:ascii="Comic Sans MS" w:hAnsi="Comic Sans MS" w:cstheme="minorBidi"/>
                                  <w:b/>
                                  <w:bCs/>
                                  <w:color w:val="000000" w:themeColor="text1"/>
                                  <w:kern w:val="24"/>
                                </w:rPr>
                                <w:t>RENSTRA-PD</w:t>
                              </w:r>
                            </w:p>
                          </w:txbxContent>
                        </wps:txbx>
                        <wps:bodyPr lIns="0" tIns="0" rIns="0" bIns="0" anchor="ctr"/>
                      </wps:wsp>
                      <wps:wsp>
                        <wps:cNvPr id="21" name="Flowchart: Document 21"/>
                        <wps:cNvSpPr/>
                        <wps:spPr bwMode="auto">
                          <a:xfrm>
                            <a:off x="5920154" y="5105400"/>
                            <a:ext cx="2971800" cy="1147154"/>
                          </a:xfrm>
                          <a:prstGeom prst="flowChartDocument">
                            <a:avLst/>
                          </a:prstGeom>
                          <a:solidFill>
                            <a:srgbClr val="00FF00"/>
                          </a:solidFill>
                          <a:ln w="9525" cap="flat" cmpd="sng" algn="ctr">
                            <a:solidFill>
                              <a:schemeClr val="tx1"/>
                            </a:solidFill>
                            <a:prstDash val="solid"/>
                            <a:round/>
                            <a:headEnd type="none" w="med" len="med"/>
                            <a:tailEnd type="none" w="med" len="med"/>
                          </a:ln>
                          <a:effectLst/>
                          <a:scene3d>
                            <a:camera prst="orthographicFront"/>
                            <a:lightRig rig="threePt" dir="t"/>
                          </a:scene3d>
                          <a:sp3d>
                            <a:bevelT w="101600" prst="riblet"/>
                          </a:sp3d>
                        </wps:spPr>
                        <wps:txbx>
                          <w:txbxContent>
                            <w:p w:rsidR="00F964F8" w:rsidRDefault="00F964F8" w:rsidP="00F964F8">
                              <w:pPr>
                                <w:pStyle w:val="NormalWeb"/>
                                <w:spacing w:before="0" w:beforeAutospacing="0" w:after="0" w:afterAutospacing="0"/>
                                <w:jc w:val="center"/>
                                <w:textAlignment w:val="baseline"/>
                              </w:pPr>
                              <w:r>
                                <w:rPr>
                                  <w:rFonts w:ascii="Comic Sans MS" w:hAnsi="Comic Sans MS" w:cstheme="minorBidi"/>
                                  <w:b/>
                                  <w:bCs/>
                                  <w:color w:val="000000" w:themeColor="text1"/>
                                  <w:kern w:val="24"/>
                                  <w:sz w:val="32"/>
                                  <w:szCs w:val="32"/>
                                </w:rPr>
                                <w:t xml:space="preserve">Renstra </w:t>
                              </w:r>
                            </w:p>
                            <w:p w:rsidR="00F964F8" w:rsidRDefault="00F964F8" w:rsidP="00F964F8">
                              <w:pPr>
                                <w:pStyle w:val="NormalWeb"/>
                                <w:spacing w:before="0" w:beforeAutospacing="0" w:after="0" w:afterAutospacing="0"/>
                                <w:jc w:val="center"/>
                                <w:textAlignment w:val="baseline"/>
                              </w:pPr>
                              <w:r>
                                <w:rPr>
                                  <w:rFonts w:ascii="Comic Sans MS" w:hAnsi="Comic Sans MS" w:cstheme="minorBidi"/>
                                  <w:b/>
                                  <w:bCs/>
                                  <w:color w:val="000000" w:themeColor="text1"/>
                                  <w:kern w:val="24"/>
                                  <w:sz w:val="32"/>
                                  <w:szCs w:val="32"/>
                                </w:rPr>
                                <w:t>PD</w:t>
                              </w:r>
                            </w:p>
                          </w:txbxContent>
                        </wps:txbx>
                        <wps:bodyPr lIns="0" tIns="0" rIns="0" bIns="0" anchor="ctr" anchorCtr="1"/>
                      </wps:wsp>
                      <wps:wsp>
                        <wps:cNvPr id="22" name="Rectangle 22"/>
                        <wps:cNvSpPr/>
                        <wps:spPr bwMode="auto">
                          <a:xfrm>
                            <a:off x="152400" y="2340712"/>
                            <a:ext cx="2514600" cy="2383688"/>
                          </a:xfrm>
                          <a:prstGeom prst="rect">
                            <a:avLst/>
                          </a:prstGeom>
                          <a:solidFill>
                            <a:srgbClr val="FFFF00">
                              <a:alpha val="10196"/>
                            </a:srgbClr>
                          </a:solidFill>
                          <a:ln w="9525" cap="flat" cmpd="sng" algn="ctr">
                            <a:solidFill>
                              <a:schemeClr val="tx1"/>
                            </a:solidFill>
                            <a:prstDash val="solid"/>
                            <a:round/>
                            <a:headEnd type="none" w="med" len="med"/>
                            <a:tailEnd type="none" w="med" len="med"/>
                          </a:ln>
                          <a:effectLst/>
                        </wps:spPr>
                        <wps:txbx>
                          <w:txbxContent>
                            <w:p w:rsidR="00F964F8" w:rsidRDefault="00F964F8" w:rsidP="004D549E">
                              <w:pPr>
                                <w:pStyle w:val="ListParagraph"/>
                                <w:numPr>
                                  <w:ilvl w:val="0"/>
                                  <w:numId w:val="50"/>
                                </w:numPr>
                                <w:kinsoku w:val="0"/>
                                <w:overflowPunct w:val="0"/>
                                <w:contextualSpacing/>
                                <w:textAlignment w:val="baseline"/>
                                <w:rPr>
                                  <w:sz w:val="28"/>
                                </w:rPr>
                              </w:pPr>
                              <w:r>
                                <w:rPr>
                                  <w:rFonts w:ascii="Comic Sans MS" w:hAnsi="Comic Sans MS" w:cs="Arial"/>
                                  <w:b/>
                                  <w:bCs/>
                                  <w:color w:val="000000" w:themeColor="text1"/>
                                  <w:kern w:val="24"/>
                                  <w:sz w:val="28"/>
                                  <w:szCs w:val="28"/>
                                  <w:lang w:val="id-ID"/>
                                </w:rPr>
                                <w:t>Pengolahan data &amp; informasi;</w:t>
                              </w:r>
                            </w:p>
                            <w:p w:rsidR="00F964F8" w:rsidRDefault="00F964F8" w:rsidP="004D549E">
                              <w:pPr>
                                <w:pStyle w:val="ListParagraph"/>
                                <w:numPr>
                                  <w:ilvl w:val="0"/>
                                  <w:numId w:val="50"/>
                                </w:numPr>
                                <w:kinsoku w:val="0"/>
                                <w:overflowPunct w:val="0"/>
                                <w:contextualSpacing/>
                                <w:textAlignment w:val="baseline"/>
                                <w:rPr>
                                  <w:sz w:val="28"/>
                                </w:rPr>
                              </w:pPr>
                              <w:r>
                                <w:rPr>
                                  <w:rFonts w:ascii="Comic Sans MS" w:hAnsi="Comic Sans MS" w:cs="Arial"/>
                                  <w:b/>
                                  <w:bCs/>
                                  <w:color w:val="000000" w:themeColor="text1"/>
                                  <w:kern w:val="24"/>
                                  <w:sz w:val="28"/>
                                  <w:szCs w:val="28"/>
                                </w:rPr>
                                <w:t>Analisis Gambaran Pelayanan PD</w:t>
                              </w:r>
                              <w:r>
                                <w:rPr>
                                  <w:rFonts w:ascii="Comic Sans MS" w:hAnsi="Comic Sans MS" w:cs="Arial"/>
                                  <w:b/>
                                  <w:bCs/>
                                  <w:color w:val="000000" w:themeColor="text1"/>
                                  <w:kern w:val="24"/>
                                  <w:sz w:val="28"/>
                                  <w:szCs w:val="28"/>
                                  <w:lang w:val="id-ID"/>
                                </w:rPr>
                                <w:t>;</w:t>
                              </w:r>
                            </w:p>
                            <w:p w:rsidR="00F964F8" w:rsidRDefault="00F964F8" w:rsidP="004D549E">
                              <w:pPr>
                                <w:pStyle w:val="ListParagraph"/>
                                <w:numPr>
                                  <w:ilvl w:val="0"/>
                                  <w:numId w:val="50"/>
                                </w:numPr>
                                <w:kinsoku w:val="0"/>
                                <w:overflowPunct w:val="0"/>
                                <w:contextualSpacing/>
                                <w:textAlignment w:val="baseline"/>
                                <w:rPr>
                                  <w:sz w:val="28"/>
                                </w:rPr>
                              </w:pPr>
                              <w:r>
                                <w:rPr>
                                  <w:rFonts w:ascii="Comic Sans MS" w:hAnsi="Comic Sans MS" w:cs="Arial"/>
                                  <w:b/>
                                  <w:bCs/>
                                  <w:color w:val="000000" w:themeColor="text1"/>
                                  <w:kern w:val="24"/>
                                  <w:sz w:val="28"/>
                                  <w:szCs w:val="28"/>
                                </w:rPr>
                                <w:t xml:space="preserve">Analisis Renstra K/L dan RENSTRA-PD </w:t>
                              </w:r>
                              <w:r>
                                <w:rPr>
                                  <w:rFonts w:ascii="Comic Sans MS" w:hAnsi="Comic Sans MS" w:cs="Arial"/>
                                  <w:b/>
                                  <w:bCs/>
                                  <w:color w:val="000000" w:themeColor="text1"/>
                                  <w:kern w:val="24"/>
                                  <w:sz w:val="28"/>
                                  <w:szCs w:val="28"/>
                                  <w:lang w:val="id-ID"/>
                                </w:rPr>
                                <w:t>Provinsi;</w:t>
                              </w:r>
                            </w:p>
                            <w:p w:rsidR="00F964F8" w:rsidRDefault="00F964F8" w:rsidP="004D549E">
                              <w:pPr>
                                <w:pStyle w:val="ListParagraph"/>
                                <w:numPr>
                                  <w:ilvl w:val="0"/>
                                  <w:numId w:val="50"/>
                                </w:numPr>
                                <w:kinsoku w:val="0"/>
                                <w:overflowPunct w:val="0"/>
                                <w:contextualSpacing/>
                                <w:textAlignment w:val="baseline"/>
                                <w:rPr>
                                  <w:sz w:val="28"/>
                                </w:rPr>
                              </w:pPr>
                              <w:r>
                                <w:rPr>
                                  <w:rFonts w:ascii="Comic Sans MS" w:hAnsi="Comic Sans MS" w:cs="Arial"/>
                                  <w:b/>
                                  <w:bCs/>
                                  <w:color w:val="000000" w:themeColor="text1"/>
                                  <w:kern w:val="24"/>
                                  <w:sz w:val="28"/>
                                  <w:szCs w:val="28"/>
                                </w:rPr>
                                <w:t>Telaahan RTRW</w:t>
                              </w:r>
                              <w:r>
                                <w:rPr>
                                  <w:rFonts w:ascii="Comic Sans MS" w:hAnsi="Comic Sans MS" w:cs="Arial"/>
                                  <w:b/>
                                  <w:bCs/>
                                  <w:color w:val="000000" w:themeColor="text1"/>
                                  <w:kern w:val="24"/>
                                  <w:sz w:val="28"/>
                                  <w:szCs w:val="28"/>
                                  <w:lang w:val="id-ID"/>
                                </w:rPr>
                                <w:t>;</w:t>
                              </w:r>
                            </w:p>
                            <w:p w:rsidR="00F964F8" w:rsidRDefault="00F964F8" w:rsidP="004D549E">
                              <w:pPr>
                                <w:pStyle w:val="ListParagraph"/>
                                <w:numPr>
                                  <w:ilvl w:val="0"/>
                                  <w:numId w:val="50"/>
                                </w:numPr>
                                <w:kinsoku w:val="0"/>
                                <w:overflowPunct w:val="0"/>
                                <w:contextualSpacing/>
                                <w:textAlignment w:val="baseline"/>
                                <w:rPr>
                                  <w:sz w:val="28"/>
                                </w:rPr>
                              </w:pPr>
                              <w:r>
                                <w:rPr>
                                  <w:rFonts w:ascii="Comic Sans MS" w:hAnsi="Comic Sans MS" w:cs="Arial"/>
                                  <w:b/>
                                  <w:bCs/>
                                  <w:color w:val="000000" w:themeColor="text1"/>
                                  <w:kern w:val="24"/>
                                  <w:sz w:val="28"/>
                                  <w:szCs w:val="28"/>
                                </w:rPr>
                                <w:t>Telaahan KLHS</w:t>
                              </w:r>
                              <w:r>
                                <w:rPr>
                                  <w:rFonts w:ascii="Comic Sans MS" w:hAnsi="Comic Sans MS" w:cs="Arial"/>
                                  <w:b/>
                                  <w:bCs/>
                                  <w:color w:val="000000" w:themeColor="text1"/>
                                  <w:kern w:val="24"/>
                                  <w:sz w:val="28"/>
                                  <w:szCs w:val="28"/>
                                  <w:lang w:val="id-ID"/>
                                </w:rPr>
                                <w:t>;</w:t>
                              </w:r>
                            </w:p>
                            <w:p w:rsidR="00F964F8" w:rsidRDefault="00F964F8" w:rsidP="004D549E">
                              <w:pPr>
                                <w:pStyle w:val="ListParagraph"/>
                                <w:numPr>
                                  <w:ilvl w:val="0"/>
                                  <w:numId w:val="50"/>
                                </w:numPr>
                                <w:kinsoku w:val="0"/>
                                <w:overflowPunct w:val="0"/>
                                <w:contextualSpacing/>
                                <w:textAlignment w:val="baseline"/>
                                <w:rPr>
                                  <w:sz w:val="28"/>
                                </w:rPr>
                              </w:pPr>
                              <w:r>
                                <w:rPr>
                                  <w:rFonts w:ascii="Comic Sans MS" w:hAnsi="Comic Sans MS" w:cs="Arial"/>
                                  <w:b/>
                                  <w:bCs/>
                                  <w:color w:val="000000" w:themeColor="text1"/>
                                  <w:kern w:val="24"/>
                                  <w:sz w:val="28"/>
                                  <w:szCs w:val="28"/>
                                </w:rPr>
                                <w:t xml:space="preserve">Perumusan </w:t>
                              </w:r>
                              <w:r>
                                <w:rPr>
                                  <w:rFonts w:ascii="Comic Sans MS" w:hAnsi="Comic Sans MS" w:cs="Arial"/>
                                  <w:b/>
                                  <w:bCs/>
                                  <w:color w:val="000000" w:themeColor="text1"/>
                                  <w:kern w:val="24"/>
                                  <w:sz w:val="28"/>
                                  <w:szCs w:val="28"/>
                                  <w:lang w:val="id-ID"/>
                                </w:rPr>
                                <w:t>isu-isu strategis.</w:t>
                              </w:r>
                            </w:p>
                          </w:txbxContent>
                        </wps:txbx>
                        <wps:bodyPr anchor="ctr"/>
                      </wps:wsp>
                      <wps:wsp>
                        <wps:cNvPr id="23" name="Rectangle 23"/>
                        <wps:cNvSpPr/>
                        <wps:spPr bwMode="auto">
                          <a:xfrm>
                            <a:off x="2743200" y="2340712"/>
                            <a:ext cx="2507272" cy="2383688"/>
                          </a:xfrm>
                          <a:prstGeom prst="rect">
                            <a:avLst/>
                          </a:prstGeom>
                          <a:solidFill>
                            <a:srgbClr val="FFFF00">
                              <a:alpha val="10196"/>
                            </a:srgbClr>
                          </a:solidFill>
                          <a:ln w="9525" cap="flat" cmpd="sng" algn="ctr">
                            <a:solidFill>
                              <a:schemeClr val="tx1"/>
                            </a:solidFill>
                            <a:prstDash val="solid"/>
                            <a:round/>
                            <a:headEnd type="none" w="med" len="med"/>
                            <a:tailEnd type="none" w="med" len="med"/>
                          </a:ln>
                          <a:effectLst/>
                        </wps:spPr>
                        <wps:txbx>
                          <w:txbxContent>
                            <w:p w:rsidR="00F964F8" w:rsidRDefault="00F964F8" w:rsidP="004D549E">
                              <w:pPr>
                                <w:pStyle w:val="ListParagraph"/>
                                <w:numPr>
                                  <w:ilvl w:val="0"/>
                                  <w:numId w:val="51"/>
                                </w:numPr>
                                <w:kinsoku w:val="0"/>
                                <w:overflowPunct w:val="0"/>
                                <w:contextualSpacing/>
                                <w:textAlignment w:val="baseline"/>
                                <w:rPr>
                                  <w:sz w:val="28"/>
                                </w:rPr>
                              </w:pPr>
                              <w:r>
                                <w:rPr>
                                  <w:rFonts w:ascii="Comic Sans MS" w:hAnsi="Comic Sans MS" w:cs="Arial"/>
                                  <w:b/>
                                  <w:bCs/>
                                  <w:color w:val="000000" w:themeColor="text1"/>
                                  <w:kern w:val="24"/>
                                  <w:sz w:val="28"/>
                                  <w:szCs w:val="28"/>
                                  <w:lang w:val="id-ID"/>
                                </w:rPr>
                                <w:t>Perumusan visi &amp; misi</w:t>
                              </w:r>
                              <w:r>
                                <w:rPr>
                                  <w:rFonts w:ascii="Comic Sans MS" w:hAnsi="Comic Sans MS" w:cs="Arial"/>
                                  <w:b/>
                                  <w:bCs/>
                                  <w:color w:val="000000" w:themeColor="text1"/>
                                  <w:kern w:val="24"/>
                                  <w:sz w:val="28"/>
                                  <w:szCs w:val="28"/>
                                </w:rPr>
                                <w:t xml:space="preserve"> PD</w:t>
                              </w:r>
                            </w:p>
                            <w:p w:rsidR="00F964F8" w:rsidRDefault="00F964F8" w:rsidP="004D549E">
                              <w:pPr>
                                <w:pStyle w:val="ListParagraph"/>
                                <w:numPr>
                                  <w:ilvl w:val="0"/>
                                  <w:numId w:val="51"/>
                                </w:numPr>
                                <w:kinsoku w:val="0"/>
                                <w:overflowPunct w:val="0"/>
                                <w:contextualSpacing/>
                                <w:textAlignment w:val="baseline"/>
                                <w:rPr>
                                  <w:sz w:val="28"/>
                                </w:rPr>
                              </w:pPr>
                              <w:r>
                                <w:rPr>
                                  <w:rFonts w:ascii="Comic Sans MS" w:hAnsi="Comic Sans MS" w:cs="Arial"/>
                                  <w:b/>
                                  <w:bCs/>
                                  <w:color w:val="000000" w:themeColor="text1"/>
                                  <w:kern w:val="24"/>
                                  <w:sz w:val="28"/>
                                  <w:szCs w:val="28"/>
                                  <w:lang w:val="id-ID"/>
                                </w:rPr>
                                <w:t xml:space="preserve">Perumusan </w:t>
                              </w:r>
                              <w:r>
                                <w:rPr>
                                  <w:rFonts w:ascii="Comic Sans MS" w:hAnsi="Comic Sans MS" w:cs="Arial"/>
                                  <w:b/>
                                  <w:bCs/>
                                  <w:color w:val="000000" w:themeColor="text1"/>
                                  <w:kern w:val="24"/>
                                  <w:sz w:val="28"/>
                                  <w:szCs w:val="28"/>
                                </w:rPr>
                                <w:t>tujuan</w:t>
                              </w:r>
                              <w:r>
                                <w:rPr>
                                  <w:rFonts w:ascii="Comic Sans MS" w:hAnsi="Comic Sans MS" w:cs="Arial"/>
                                  <w:b/>
                                  <w:bCs/>
                                  <w:color w:val="000000" w:themeColor="text1"/>
                                  <w:kern w:val="24"/>
                                  <w:sz w:val="28"/>
                                  <w:szCs w:val="28"/>
                                  <w:lang w:val="id-ID"/>
                                </w:rPr>
                                <w:t>;</w:t>
                              </w:r>
                            </w:p>
                            <w:p w:rsidR="00F964F8" w:rsidRDefault="00F964F8" w:rsidP="004D549E">
                              <w:pPr>
                                <w:pStyle w:val="ListParagraph"/>
                                <w:numPr>
                                  <w:ilvl w:val="0"/>
                                  <w:numId w:val="51"/>
                                </w:numPr>
                                <w:kinsoku w:val="0"/>
                                <w:overflowPunct w:val="0"/>
                                <w:contextualSpacing/>
                                <w:textAlignment w:val="baseline"/>
                                <w:rPr>
                                  <w:sz w:val="28"/>
                                </w:rPr>
                              </w:pPr>
                              <w:r>
                                <w:rPr>
                                  <w:rFonts w:ascii="Comic Sans MS" w:hAnsi="Comic Sans MS" w:cs="Arial"/>
                                  <w:b/>
                                  <w:bCs/>
                                  <w:color w:val="000000" w:themeColor="text1"/>
                                  <w:kern w:val="24"/>
                                  <w:sz w:val="28"/>
                                  <w:szCs w:val="28"/>
                                  <w:lang w:val="id-ID"/>
                                </w:rPr>
                                <w:t xml:space="preserve">Perumusan </w:t>
                              </w:r>
                              <w:r>
                                <w:rPr>
                                  <w:rFonts w:ascii="Comic Sans MS" w:hAnsi="Comic Sans MS" w:cs="Arial"/>
                                  <w:b/>
                                  <w:bCs/>
                                  <w:color w:val="000000" w:themeColor="text1"/>
                                  <w:kern w:val="24"/>
                                  <w:sz w:val="28"/>
                                  <w:szCs w:val="28"/>
                                </w:rPr>
                                <w:t>sasaran</w:t>
                              </w:r>
                              <w:r>
                                <w:rPr>
                                  <w:rFonts w:ascii="Comic Sans MS" w:hAnsi="Comic Sans MS" w:cs="Arial"/>
                                  <w:b/>
                                  <w:bCs/>
                                  <w:color w:val="000000" w:themeColor="text1"/>
                                  <w:kern w:val="24"/>
                                  <w:sz w:val="28"/>
                                  <w:szCs w:val="28"/>
                                  <w:lang w:val="id-ID"/>
                                </w:rPr>
                                <w:t>;</w:t>
                              </w:r>
                            </w:p>
                            <w:p w:rsidR="00F964F8" w:rsidRDefault="00F964F8" w:rsidP="004D549E">
                              <w:pPr>
                                <w:pStyle w:val="ListParagraph"/>
                                <w:numPr>
                                  <w:ilvl w:val="0"/>
                                  <w:numId w:val="51"/>
                                </w:numPr>
                                <w:kinsoku w:val="0"/>
                                <w:overflowPunct w:val="0"/>
                                <w:contextualSpacing/>
                                <w:textAlignment w:val="baseline"/>
                                <w:rPr>
                                  <w:sz w:val="28"/>
                                </w:rPr>
                              </w:pPr>
                              <w:r>
                                <w:rPr>
                                  <w:rFonts w:ascii="Comic Sans MS" w:hAnsi="Comic Sans MS" w:cs="Arial"/>
                                  <w:b/>
                                  <w:bCs/>
                                  <w:color w:val="000000" w:themeColor="text1"/>
                                  <w:kern w:val="24"/>
                                  <w:sz w:val="28"/>
                                  <w:szCs w:val="28"/>
                                </w:rPr>
                                <w:t>Perumusan strategi dan kebijakan</w:t>
                              </w:r>
                              <w:r>
                                <w:rPr>
                                  <w:rFonts w:ascii="Comic Sans MS" w:hAnsi="Comic Sans MS" w:cs="Arial"/>
                                  <w:b/>
                                  <w:bCs/>
                                  <w:color w:val="000000" w:themeColor="text1"/>
                                  <w:kern w:val="24"/>
                                  <w:sz w:val="28"/>
                                  <w:szCs w:val="28"/>
                                  <w:lang w:val="id-ID"/>
                                </w:rPr>
                                <w:t>;</w:t>
                              </w:r>
                            </w:p>
                            <w:p w:rsidR="00F964F8" w:rsidRDefault="00F964F8" w:rsidP="004D549E">
                              <w:pPr>
                                <w:pStyle w:val="ListParagraph"/>
                                <w:numPr>
                                  <w:ilvl w:val="0"/>
                                  <w:numId w:val="51"/>
                                </w:numPr>
                                <w:kinsoku w:val="0"/>
                                <w:overflowPunct w:val="0"/>
                                <w:contextualSpacing/>
                                <w:textAlignment w:val="baseline"/>
                                <w:rPr>
                                  <w:sz w:val="28"/>
                                </w:rPr>
                              </w:pPr>
                              <w:r>
                                <w:rPr>
                                  <w:rFonts w:ascii="Comic Sans MS" w:hAnsi="Comic Sans MS" w:cs="Arial"/>
                                  <w:b/>
                                  <w:bCs/>
                                  <w:color w:val="000000" w:themeColor="text1"/>
                                  <w:kern w:val="24"/>
                                  <w:sz w:val="28"/>
                                  <w:szCs w:val="28"/>
                                </w:rPr>
                                <w:t>Perumusan rencana program, kegiatan, indikator kinerja, kelompok sasaran, dan pendanaan indikatif</w:t>
                              </w:r>
                              <w:r>
                                <w:rPr>
                                  <w:rFonts w:ascii="Comic Sans MS" w:hAnsi="Comic Sans MS" w:cs="Arial"/>
                                  <w:b/>
                                  <w:bCs/>
                                  <w:color w:val="000000" w:themeColor="text1"/>
                                  <w:kern w:val="24"/>
                                  <w:sz w:val="28"/>
                                  <w:szCs w:val="28"/>
                                  <w:lang w:val="id-ID"/>
                                </w:rPr>
                                <w:t>.</w:t>
                              </w:r>
                            </w:p>
                          </w:txbxContent>
                        </wps:txbx>
                        <wps:bodyPr anchor="ctr"/>
                      </wps:wsp>
                      <wps:wsp>
                        <wps:cNvPr id="24" name="Rounded Rectangle 24"/>
                        <wps:cNvSpPr/>
                        <wps:spPr bwMode="auto">
                          <a:xfrm>
                            <a:off x="5843954" y="2403792"/>
                            <a:ext cx="511419" cy="217488"/>
                          </a:xfrm>
                          <a:prstGeom prst="roundRect">
                            <a:avLst/>
                          </a:prstGeom>
                          <a:solidFill>
                            <a:srgbClr val="FF0000"/>
                          </a:solidFill>
                          <a:ln w="9525" cap="flat" cmpd="sng" algn="ctr">
                            <a:solidFill>
                              <a:schemeClr val="tx1"/>
                            </a:solidFill>
                            <a:prstDash val="solid"/>
                            <a:round/>
                            <a:headEnd type="none" w="med" len="med"/>
                            <a:tailEnd type="none" w="med" len="med"/>
                          </a:ln>
                          <a:effectLst/>
                        </wps:spPr>
                        <wps:txbx>
                          <w:txbxContent>
                            <w:p w:rsidR="00F964F8" w:rsidRDefault="00F964F8" w:rsidP="00F964F8">
                              <w:pPr>
                                <w:pStyle w:val="NormalWeb"/>
                                <w:kinsoku w:val="0"/>
                                <w:overflowPunct w:val="0"/>
                                <w:spacing w:before="0" w:beforeAutospacing="0" w:after="0" w:afterAutospacing="0"/>
                                <w:jc w:val="center"/>
                                <w:textAlignment w:val="baseline"/>
                              </w:pPr>
                              <w:r>
                                <w:rPr>
                                  <w:rFonts w:ascii="Comic Sans MS" w:hAnsi="Comic Sans MS" w:cstheme="minorBidi"/>
                                  <w:b/>
                                  <w:bCs/>
                                  <w:color w:val="FFFFFF" w:themeColor="background1"/>
                                  <w:kern w:val="24"/>
                                  <w:lang w:val="id-ID"/>
                                </w:rPr>
                                <w:t>Bab 1</w:t>
                              </w:r>
                            </w:p>
                          </w:txbxContent>
                        </wps:txbx>
                        <wps:bodyPr lIns="0" tIns="0" rIns="0" bIns="0"/>
                      </wps:wsp>
                      <wps:wsp>
                        <wps:cNvPr id="26" name="Rounded Rectangle 26"/>
                        <wps:cNvSpPr/>
                        <wps:spPr bwMode="auto">
                          <a:xfrm>
                            <a:off x="5843954" y="2682240"/>
                            <a:ext cx="511419" cy="215900"/>
                          </a:xfrm>
                          <a:prstGeom prst="roundRect">
                            <a:avLst/>
                          </a:prstGeom>
                          <a:solidFill>
                            <a:srgbClr val="FF0000"/>
                          </a:solidFill>
                          <a:ln w="9525" cap="flat" cmpd="sng" algn="ctr">
                            <a:solidFill>
                              <a:schemeClr val="tx1"/>
                            </a:solidFill>
                            <a:prstDash val="solid"/>
                            <a:round/>
                            <a:headEnd type="none" w="med" len="med"/>
                            <a:tailEnd type="none" w="med" len="med"/>
                          </a:ln>
                          <a:effectLst/>
                        </wps:spPr>
                        <wps:txbx>
                          <w:txbxContent>
                            <w:p w:rsidR="00F964F8" w:rsidRDefault="00F964F8" w:rsidP="00F964F8">
                              <w:pPr>
                                <w:pStyle w:val="NormalWeb"/>
                                <w:kinsoku w:val="0"/>
                                <w:overflowPunct w:val="0"/>
                                <w:spacing w:before="0" w:beforeAutospacing="0" w:after="0" w:afterAutospacing="0"/>
                                <w:jc w:val="center"/>
                                <w:textAlignment w:val="baseline"/>
                              </w:pPr>
                              <w:r>
                                <w:rPr>
                                  <w:rFonts w:ascii="Comic Sans MS" w:hAnsi="Comic Sans MS" w:cstheme="minorBidi"/>
                                  <w:b/>
                                  <w:bCs/>
                                  <w:color w:val="FFFFFF" w:themeColor="background1"/>
                                  <w:kern w:val="24"/>
                                  <w:lang w:val="id-ID"/>
                                </w:rPr>
                                <w:t>Bab 2</w:t>
                              </w:r>
                            </w:p>
                          </w:txbxContent>
                        </wps:txbx>
                        <wps:bodyPr lIns="0" tIns="0" rIns="0" bIns="0"/>
                      </wps:wsp>
                      <wps:wsp>
                        <wps:cNvPr id="27" name="Rounded Rectangle 27"/>
                        <wps:cNvSpPr/>
                        <wps:spPr bwMode="auto">
                          <a:xfrm>
                            <a:off x="5843954" y="3378518"/>
                            <a:ext cx="511419" cy="215900"/>
                          </a:xfrm>
                          <a:prstGeom prst="roundRect">
                            <a:avLst/>
                          </a:prstGeom>
                          <a:solidFill>
                            <a:srgbClr val="FF0000"/>
                          </a:solidFill>
                          <a:ln w="9525" cap="flat" cmpd="sng" algn="ctr">
                            <a:solidFill>
                              <a:schemeClr val="tx1"/>
                            </a:solidFill>
                            <a:prstDash val="solid"/>
                            <a:round/>
                            <a:headEnd type="none" w="med" len="med"/>
                            <a:tailEnd type="none" w="med" len="med"/>
                          </a:ln>
                          <a:effectLst/>
                        </wps:spPr>
                        <wps:txbx>
                          <w:txbxContent>
                            <w:p w:rsidR="00000000" w:rsidRDefault="00FA57C7"/>
                          </w:txbxContent>
                        </wps:txbx>
                        <wps:bodyPr lIns="0" tIns="0" rIns="0" bIns="0"/>
                      </wps:wsp>
                      <wps:wsp>
                        <wps:cNvPr id="28" name="Rounded Rectangle 28"/>
                        <wps:cNvSpPr/>
                        <wps:spPr bwMode="auto">
                          <a:xfrm>
                            <a:off x="5843954" y="2962811"/>
                            <a:ext cx="511419" cy="215900"/>
                          </a:xfrm>
                          <a:prstGeom prst="roundRect">
                            <a:avLst/>
                          </a:prstGeom>
                          <a:solidFill>
                            <a:srgbClr val="FF0000"/>
                          </a:solidFill>
                          <a:ln w="9525" cap="flat" cmpd="sng" algn="ctr">
                            <a:solidFill>
                              <a:schemeClr val="tx1"/>
                            </a:solidFill>
                            <a:prstDash val="solid"/>
                            <a:round/>
                            <a:headEnd type="none" w="med" len="med"/>
                            <a:tailEnd type="none" w="med" len="med"/>
                          </a:ln>
                          <a:effectLst/>
                        </wps:spPr>
                        <wps:txbx>
                          <w:txbxContent>
                            <w:p w:rsidR="00F964F8" w:rsidRDefault="00F964F8" w:rsidP="00F964F8">
                              <w:pPr>
                                <w:pStyle w:val="NormalWeb"/>
                                <w:kinsoku w:val="0"/>
                                <w:overflowPunct w:val="0"/>
                                <w:spacing w:before="0" w:beforeAutospacing="0" w:after="0" w:afterAutospacing="0"/>
                                <w:jc w:val="center"/>
                                <w:textAlignment w:val="baseline"/>
                              </w:pPr>
                              <w:r>
                                <w:rPr>
                                  <w:rFonts w:ascii="Comic Sans MS" w:hAnsi="Comic Sans MS" w:cstheme="minorBidi"/>
                                  <w:b/>
                                  <w:bCs/>
                                  <w:color w:val="FFFFFF" w:themeColor="background1"/>
                                  <w:kern w:val="24"/>
                                  <w:lang w:val="id-ID"/>
                                </w:rPr>
                                <w:t>Bab 3</w:t>
                              </w:r>
                            </w:p>
                          </w:txbxContent>
                        </wps:txbx>
                        <wps:bodyPr lIns="0" tIns="0" rIns="0" bIns="0"/>
                      </wps:wsp>
                      <wps:wsp>
                        <wps:cNvPr id="29" name="Rounded Rectangle 29"/>
                        <wps:cNvSpPr/>
                        <wps:spPr bwMode="auto">
                          <a:xfrm>
                            <a:off x="5865935" y="3816449"/>
                            <a:ext cx="511419" cy="215900"/>
                          </a:xfrm>
                          <a:prstGeom prst="roundRect">
                            <a:avLst/>
                          </a:prstGeom>
                          <a:solidFill>
                            <a:srgbClr val="FF0000"/>
                          </a:solidFill>
                          <a:ln w="9525" cap="flat" cmpd="sng" algn="ctr">
                            <a:solidFill>
                              <a:schemeClr val="tx1"/>
                            </a:solidFill>
                            <a:prstDash val="solid"/>
                            <a:round/>
                            <a:headEnd type="none" w="med" len="med"/>
                            <a:tailEnd type="none" w="med" len="med"/>
                          </a:ln>
                          <a:effectLst/>
                        </wps:spPr>
                        <wps:txbx>
                          <w:txbxContent>
                            <w:p w:rsidR="00000000" w:rsidRDefault="00FA57C7"/>
                          </w:txbxContent>
                        </wps:txbx>
                        <wps:bodyPr lIns="0" tIns="0" rIns="0" bIns="0"/>
                      </wps:wsp>
                      <wps:wsp>
                        <wps:cNvPr id="30" name="Rounded Rectangle 30"/>
                        <wps:cNvSpPr/>
                        <wps:spPr bwMode="auto">
                          <a:xfrm>
                            <a:off x="5865935" y="4389120"/>
                            <a:ext cx="511419" cy="215900"/>
                          </a:xfrm>
                          <a:prstGeom prst="roundRect">
                            <a:avLst/>
                          </a:prstGeom>
                          <a:solidFill>
                            <a:srgbClr val="FF0000"/>
                          </a:solidFill>
                          <a:ln w="9525" cap="flat" cmpd="sng" algn="ctr">
                            <a:solidFill>
                              <a:schemeClr val="tx1"/>
                            </a:solidFill>
                            <a:prstDash val="solid"/>
                            <a:round/>
                            <a:headEnd type="none" w="med" len="med"/>
                            <a:tailEnd type="none" w="med" len="med"/>
                          </a:ln>
                          <a:effectLst/>
                        </wps:spPr>
                        <wps:txbx>
                          <w:txbxContent>
                            <w:p w:rsidR="00000000" w:rsidRDefault="00FA57C7"/>
                          </w:txbxContent>
                        </wps:txbx>
                        <wps:bodyPr lIns="0" tIns="0" rIns="0" bIns="0"/>
                      </wps:wsp>
                      <wps:wsp>
                        <wps:cNvPr id="31" name="Right Arrow 31"/>
                        <wps:cNvSpPr/>
                        <wps:spPr bwMode="auto">
                          <a:xfrm>
                            <a:off x="5334000" y="3276600"/>
                            <a:ext cx="383931" cy="446087"/>
                          </a:xfrm>
                          <a:prstGeom prst="rightArrow">
                            <a:avLst/>
                          </a:prstGeom>
                          <a:solidFill>
                            <a:schemeClr val="accent1"/>
                          </a:solidFill>
                          <a:ln w="9525" cap="flat" cmpd="sng" algn="ctr">
                            <a:solidFill>
                              <a:schemeClr val="tx1"/>
                            </a:solidFill>
                            <a:prstDash val="solid"/>
                            <a:round/>
                            <a:headEnd type="none" w="med" len="med"/>
                            <a:tailEnd type="none" w="med" len="med"/>
                          </a:ln>
                          <a:effectLst/>
                        </wps:spPr>
                        <wps:txbx>
                          <w:txbxContent>
                            <w:p w:rsidR="00F964F8" w:rsidRDefault="00F964F8" w:rsidP="00F964F8"/>
                          </w:txbxContent>
                        </wps:txbx>
                        <wps:bodyPr/>
                      </wps:wsp>
                      <wps:wsp>
                        <wps:cNvPr id="32" name="Text Box 40"/>
                        <wps:cNvSpPr txBox="1">
                          <a:spLocks noChangeArrowheads="1"/>
                        </wps:cNvSpPr>
                        <wps:spPr bwMode="auto">
                          <a:xfrm>
                            <a:off x="6452874" y="2362200"/>
                            <a:ext cx="1860550" cy="394970"/>
                          </a:xfrm>
                          <a:prstGeom prst="rect">
                            <a:avLst/>
                          </a:prstGeom>
                          <a:noFill/>
                          <a:ln>
                            <a:noFill/>
                          </a:ln>
                          <a:effectLst>
                            <a:prstShdw prst="shdw17" dist="17961" dir="2700000">
                              <a:schemeClr val="accent1">
                                <a:gamma/>
                                <a:shade val="60000"/>
                                <a:invGamma/>
                              </a:schemeClr>
                            </a:prstShdw>
                          </a:effectLst>
                          <a:extLst/>
                        </wps:spPr>
                        <wps:txbx>
                          <w:txbxContent>
                            <w:p w:rsidR="00F964F8" w:rsidRDefault="00F964F8" w:rsidP="00F964F8">
                              <w:pPr>
                                <w:pStyle w:val="NormalWeb"/>
                                <w:spacing w:before="144" w:beforeAutospacing="0" w:after="0" w:afterAutospacing="0"/>
                                <w:textAlignment w:val="baseline"/>
                              </w:pPr>
                              <w:r>
                                <w:rPr>
                                  <w:rFonts w:ascii="Comic Sans MS" w:hAnsi="Comic Sans MS" w:cs="Arial"/>
                                  <w:b/>
                                  <w:bCs/>
                                  <w:color w:val="000000" w:themeColor="text1"/>
                                  <w:kern w:val="24"/>
                                </w:rPr>
                                <w:t>Pendahuluan</w:t>
                              </w:r>
                            </w:p>
                          </w:txbxContent>
                        </wps:txbx>
                        <wps:bodyPr>
                          <a:spAutoFit/>
                        </wps:bodyPr>
                      </wps:wsp>
                      <wps:wsp>
                        <wps:cNvPr id="33" name="Text Box 41"/>
                        <wps:cNvSpPr txBox="1">
                          <a:spLocks noChangeArrowheads="1"/>
                        </wps:cNvSpPr>
                        <wps:spPr bwMode="auto">
                          <a:xfrm>
                            <a:off x="6423039" y="2621224"/>
                            <a:ext cx="2113280" cy="394970"/>
                          </a:xfrm>
                          <a:prstGeom prst="rect">
                            <a:avLst/>
                          </a:prstGeom>
                          <a:noFill/>
                          <a:ln>
                            <a:noFill/>
                          </a:ln>
                          <a:effectLst>
                            <a:prstShdw prst="shdw17" dist="17961" dir="2700000">
                              <a:schemeClr val="accent1">
                                <a:gamma/>
                                <a:shade val="60000"/>
                                <a:invGamma/>
                              </a:schemeClr>
                            </a:prstShdw>
                          </a:effectLst>
                          <a:extLst/>
                        </wps:spPr>
                        <wps:txbx>
                          <w:txbxContent>
                            <w:p w:rsidR="00F964F8" w:rsidRDefault="00F964F8" w:rsidP="00F964F8">
                              <w:pPr>
                                <w:pStyle w:val="NormalWeb"/>
                                <w:spacing w:before="144" w:beforeAutospacing="0" w:after="0" w:afterAutospacing="0"/>
                                <w:textAlignment w:val="baseline"/>
                              </w:pPr>
                              <w:r>
                                <w:rPr>
                                  <w:rFonts w:ascii="Comic Sans MS" w:hAnsi="Comic Sans MS" w:cs="Arial"/>
                                  <w:b/>
                                  <w:bCs/>
                                  <w:color w:val="000000" w:themeColor="text1"/>
                                  <w:kern w:val="24"/>
                                </w:rPr>
                                <w:t>Gambaran pelayanan PD</w:t>
                              </w:r>
                            </w:p>
                          </w:txbxContent>
                        </wps:txbx>
                        <wps:bodyPr>
                          <a:spAutoFit/>
                        </wps:bodyPr>
                      </wps:wsp>
                      <wps:wsp>
                        <wps:cNvPr id="34" name="Text Box 42"/>
                        <wps:cNvSpPr txBox="1">
                          <a:spLocks noChangeArrowheads="1"/>
                        </wps:cNvSpPr>
                        <wps:spPr bwMode="auto">
                          <a:xfrm>
                            <a:off x="6443554" y="2910770"/>
                            <a:ext cx="2418080" cy="607695"/>
                          </a:xfrm>
                          <a:prstGeom prst="rect">
                            <a:avLst/>
                          </a:prstGeom>
                          <a:noFill/>
                          <a:ln>
                            <a:noFill/>
                          </a:ln>
                          <a:effectLst>
                            <a:prstShdw prst="shdw17" dist="17961" dir="2700000">
                              <a:schemeClr val="accent1">
                                <a:gamma/>
                                <a:shade val="60000"/>
                                <a:invGamma/>
                              </a:schemeClr>
                            </a:prstShdw>
                          </a:effectLst>
                          <a:extLst/>
                        </wps:spPr>
                        <wps:txbx>
                          <w:txbxContent>
                            <w:p w:rsidR="00F964F8" w:rsidRDefault="00F964F8" w:rsidP="00F964F8">
                              <w:pPr>
                                <w:pStyle w:val="NormalWeb"/>
                                <w:spacing w:before="144" w:beforeAutospacing="0" w:after="0" w:afterAutospacing="0"/>
                                <w:textAlignment w:val="baseline"/>
                              </w:pPr>
                              <w:r>
                                <w:rPr>
                                  <w:rFonts w:ascii="Comic Sans MS" w:hAnsi="Comic Sans MS" w:cs="Arial"/>
                                  <w:b/>
                                  <w:bCs/>
                                  <w:color w:val="000000" w:themeColor="text1"/>
                                  <w:kern w:val="24"/>
                                  <w:lang w:val="id-ID"/>
                                </w:rPr>
                                <w:t>Isu-isu Strategis Berdasarkan Tugas dan Fungsi</w:t>
                              </w:r>
                            </w:p>
                          </w:txbxContent>
                        </wps:txbx>
                        <wps:bodyPr wrap="square">
                          <a:spAutoFit/>
                        </wps:bodyPr>
                      </wps:wsp>
                      <wps:wsp>
                        <wps:cNvPr id="35" name="Text Box 43"/>
                        <wps:cNvSpPr txBox="1">
                          <a:spLocks noChangeArrowheads="1"/>
                        </wps:cNvSpPr>
                        <wps:spPr bwMode="auto">
                          <a:xfrm>
                            <a:off x="6453519" y="3322230"/>
                            <a:ext cx="2590800" cy="607695"/>
                          </a:xfrm>
                          <a:prstGeom prst="rect">
                            <a:avLst/>
                          </a:prstGeom>
                          <a:noFill/>
                          <a:ln>
                            <a:noFill/>
                          </a:ln>
                          <a:effectLst>
                            <a:prstShdw prst="shdw17" dist="17961" dir="2700000">
                              <a:schemeClr val="accent1">
                                <a:gamma/>
                                <a:shade val="60000"/>
                                <a:invGamma/>
                              </a:schemeClr>
                            </a:prstShdw>
                          </a:effectLst>
                          <a:extLst/>
                        </wps:spPr>
                        <wps:txbx>
                          <w:txbxContent>
                            <w:p w:rsidR="00F964F8" w:rsidRDefault="00F964F8" w:rsidP="00F964F8">
                              <w:pPr>
                                <w:pStyle w:val="NormalWeb"/>
                                <w:spacing w:before="144" w:beforeAutospacing="0" w:after="0" w:afterAutospacing="0"/>
                                <w:textAlignment w:val="baseline"/>
                              </w:pPr>
                              <w:r>
                                <w:rPr>
                                  <w:rFonts w:ascii="Comic Sans MS" w:hAnsi="Comic Sans MS" w:cs="Arial"/>
                                  <w:b/>
                                  <w:bCs/>
                                  <w:color w:val="000000" w:themeColor="text1"/>
                                  <w:kern w:val="24"/>
                                  <w:lang w:val="id-ID"/>
                                </w:rPr>
                                <w:t>V</w:t>
                              </w:r>
                              <w:r>
                                <w:rPr>
                                  <w:rFonts w:ascii="Comic Sans MS" w:hAnsi="Comic Sans MS" w:cs="Arial"/>
                                  <w:b/>
                                  <w:bCs/>
                                  <w:color w:val="000000" w:themeColor="text1"/>
                                  <w:kern w:val="24"/>
                                  <w:lang w:val="fi-FI"/>
                                </w:rPr>
                                <w:t xml:space="preserve">isi, </w:t>
                              </w:r>
                              <w:r>
                                <w:rPr>
                                  <w:rFonts w:ascii="Comic Sans MS" w:hAnsi="Comic Sans MS" w:cs="Arial"/>
                                  <w:b/>
                                  <w:bCs/>
                                  <w:color w:val="000000" w:themeColor="text1"/>
                                  <w:kern w:val="24"/>
                                  <w:lang w:val="id-ID"/>
                                </w:rPr>
                                <w:t>M</w:t>
                              </w:r>
                              <w:r>
                                <w:rPr>
                                  <w:rFonts w:ascii="Comic Sans MS" w:hAnsi="Comic Sans MS" w:cs="Arial"/>
                                  <w:b/>
                                  <w:bCs/>
                                  <w:color w:val="000000" w:themeColor="text1"/>
                                  <w:kern w:val="24"/>
                                  <w:lang w:val="fi-FI"/>
                                </w:rPr>
                                <w:t xml:space="preserve">isi, </w:t>
                              </w:r>
                              <w:r>
                                <w:rPr>
                                  <w:rFonts w:ascii="Comic Sans MS" w:hAnsi="Comic Sans MS" w:cs="Arial"/>
                                  <w:b/>
                                  <w:bCs/>
                                  <w:color w:val="000000" w:themeColor="text1"/>
                                  <w:kern w:val="24"/>
                                  <w:lang w:val="id-ID"/>
                                </w:rPr>
                                <w:t>T</w:t>
                              </w:r>
                              <w:r>
                                <w:rPr>
                                  <w:rFonts w:ascii="Comic Sans MS" w:hAnsi="Comic Sans MS" w:cs="Arial"/>
                                  <w:b/>
                                  <w:bCs/>
                                  <w:color w:val="000000" w:themeColor="text1"/>
                                  <w:kern w:val="24"/>
                                  <w:lang w:val="fi-FI"/>
                                </w:rPr>
                                <w:t xml:space="preserve">ujuan dan </w:t>
                              </w:r>
                              <w:r>
                                <w:rPr>
                                  <w:rFonts w:ascii="Comic Sans MS" w:hAnsi="Comic Sans MS" w:cs="Arial"/>
                                  <w:b/>
                                  <w:bCs/>
                                  <w:color w:val="000000" w:themeColor="text1"/>
                                  <w:kern w:val="24"/>
                                  <w:lang w:val="id-ID"/>
                                </w:rPr>
                                <w:t>S</w:t>
                              </w:r>
                              <w:r>
                                <w:rPr>
                                  <w:rFonts w:ascii="Comic Sans MS" w:hAnsi="Comic Sans MS" w:cs="Arial"/>
                                  <w:b/>
                                  <w:bCs/>
                                  <w:color w:val="000000" w:themeColor="text1"/>
                                  <w:kern w:val="24"/>
                                  <w:lang w:val="fi-FI"/>
                                </w:rPr>
                                <w:t xml:space="preserve">asaran, </w:t>
                              </w:r>
                              <w:r>
                                <w:rPr>
                                  <w:rFonts w:ascii="Comic Sans MS" w:hAnsi="Comic Sans MS" w:cs="Arial"/>
                                  <w:b/>
                                  <w:bCs/>
                                  <w:color w:val="000000" w:themeColor="text1"/>
                                  <w:kern w:val="24"/>
                                  <w:lang w:val="id-ID"/>
                                </w:rPr>
                                <w:t>S</w:t>
                              </w:r>
                              <w:r>
                                <w:rPr>
                                  <w:rFonts w:ascii="Comic Sans MS" w:hAnsi="Comic Sans MS" w:cs="Arial"/>
                                  <w:b/>
                                  <w:bCs/>
                                  <w:color w:val="000000" w:themeColor="text1"/>
                                  <w:kern w:val="24"/>
                                  <w:lang w:val="fi-FI"/>
                                </w:rPr>
                                <w:t xml:space="preserve">trategi </w:t>
                              </w:r>
                              <w:r>
                                <w:rPr>
                                  <w:rFonts w:ascii="Comic Sans MS" w:hAnsi="Comic Sans MS" w:cs="Arial"/>
                                  <w:b/>
                                  <w:bCs/>
                                  <w:color w:val="000000" w:themeColor="text1"/>
                                  <w:kern w:val="24"/>
                                  <w:lang w:val="id-ID"/>
                                </w:rPr>
                                <w:t>&amp;</w:t>
                              </w:r>
                              <w:r>
                                <w:rPr>
                                  <w:rFonts w:ascii="Comic Sans MS" w:hAnsi="Comic Sans MS" w:cs="Arial"/>
                                  <w:b/>
                                  <w:bCs/>
                                  <w:color w:val="000000" w:themeColor="text1"/>
                                  <w:kern w:val="24"/>
                                  <w:lang w:val="fi-FI"/>
                                </w:rPr>
                                <w:t xml:space="preserve"> </w:t>
                              </w:r>
                              <w:r>
                                <w:rPr>
                                  <w:rFonts w:ascii="Comic Sans MS" w:hAnsi="Comic Sans MS" w:cs="Arial"/>
                                  <w:b/>
                                  <w:bCs/>
                                  <w:color w:val="000000" w:themeColor="text1"/>
                                  <w:kern w:val="24"/>
                                  <w:lang w:val="id-ID"/>
                                </w:rPr>
                                <w:t>K</w:t>
                              </w:r>
                              <w:r>
                                <w:rPr>
                                  <w:rFonts w:ascii="Comic Sans MS" w:hAnsi="Comic Sans MS" w:cs="Arial"/>
                                  <w:b/>
                                  <w:bCs/>
                                  <w:color w:val="000000" w:themeColor="text1"/>
                                  <w:kern w:val="24"/>
                                  <w:lang w:val="fi-FI"/>
                                </w:rPr>
                                <w:t>ebijakan</w:t>
                              </w:r>
                            </w:p>
                          </w:txbxContent>
                        </wps:txbx>
                        <wps:bodyPr wrap="square">
                          <a:spAutoFit/>
                        </wps:bodyPr>
                      </wps:wsp>
                      <wps:wsp>
                        <wps:cNvPr id="36" name="Text Box 44"/>
                        <wps:cNvSpPr txBox="1">
                          <a:spLocks noChangeArrowheads="1"/>
                        </wps:cNvSpPr>
                        <wps:spPr bwMode="auto">
                          <a:xfrm>
                            <a:off x="6458809" y="3719294"/>
                            <a:ext cx="2509520" cy="266700"/>
                          </a:xfrm>
                          <a:prstGeom prst="rect">
                            <a:avLst/>
                          </a:prstGeom>
                          <a:noFill/>
                          <a:ln>
                            <a:noFill/>
                          </a:ln>
                          <a:effectLst>
                            <a:prstShdw prst="shdw17" dist="17961" dir="2700000">
                              <a:schemeClr val="accent1">
                                <a:gamma/>
                                <a:shade val="60000"/>
                                <a:invGamma/>
                              </a:schemeClr>
                            </a:prstShdw>
                          </a:effectLst>
                          <a:extLst/>
                        </wps:spPr>
                        <wps:txbx>
                          <w:txbxContent>
                            <w:p w:rsidR="00000000" w:rsidRDefault="00FA57C7"/>
                          </w:txbxContent>
                        </wps:txbx>
                        <wps:bodyPr wrap="square">
                          <a:spAutoFit/>
                        </wps:bodyPr>
                      </wps:wsp>
                      <wps:wsp>
                        <wps:cNvPr id="37" name="Text Box 45"/>
                        <wps:cNvSpPr txBox="1">
                          <a:spLocks noChangeArrowheads="1"/>
                        </wps:cNvSpPr>
                        <wps:spPr bwMode="auto">
                          <a:xfrm>
                            <a:off x="6462033" y="4336871"/>
                            <a:ext cx="2113280" cy="266700"/>
                          </a:xfrm>
                          <a:prstGeom prst="rect">
                            <a:avLst/>
                          </a:prstGeom>
                          <a:noFill/>
                          <a:ln>
                            <a:noFill/>
                          </a:ln>
                          <a:effectLst>
                            <a:prstShdw prst="shdw17" dist="17961" dir="2700000">
                              <a:schemeClr val="accent1">
                                <a:gamma/>
                                <a:shade val="60000"/>
                                <a:invGamma/>
                              </a:schemeClr>
                            </a:prstShdw>
                          </a:effectLst>
                          <a:extLst/>
                        </wps:spPr>
                        <wps:txbx>
                          <w:txbxContent>
                            <w:p w:rsidR="00000000" w:rsidRDefault="00FA57C7"/>
                          </w:txbxContent>
                        </wps:txbx>
                        <wps:bodyPr>
                          <a:spAutoFit/>
                        </wps:bodyPr>
                      </wps:wsp>
                    </wpg:wgp>
                  </a:graphicData>
                </a:graphic>
              </wp:inline>
            </w:drawing>
          </mc:Choice>
          <mc:Fallback>
            <w:pict>
              <v:group id="Group 24" o:spid="_x0000_s1026" style="width:700.15pt;height:389.45pt;mso-position-horizontal-relative:char;mso-position-vertical-relative:line" coordorigin="1524,14605" coordsize="88919,49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">
                <v:rect id="Rectangle 18" o:spid="_x0000_s1027" style="position:absolute;left:17074;top:14841;width:23929;height:4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D3Y8MA&#10;AADbAAAADwAAAGRycy9kb3ducmV2LnhtbESPQWvCQBCF7wX/wzKCt7pRWpHUVYogVAQhUe9jdpqE&#10;ZmdDdtXor3cOBW8zvDfvfbNY9a5RV+pC7dnAZJyAIi68rbk0cDxs3uegQkS22HgmA3cKsFoO3haY&#10;Wn/jjK55LJWEcEjRQBVjm2odioochrFviUX79Z3DKGtXatvhTcJdo6dJMtMOa5aGCltaV1T85Rdn&#10;IMvCefrRXLjsT7vH3p+323zyacxo2H9/gYrUx5f5//rHCr7Ayi8ygF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D3Y8MAAADbAAAADwAAAAAAAAAAAAAAAACYAgAAZHJzL2Rv&#10;d25yZXYueG1sUEsFBgAAAAAEAAQA9QAAAIgDAAAAAA==&#10;" fillcolor="yellow" stroked="f">
                  <v:shadow on="t" color="black" opacity="22937f" origin=",.5" offset="0,.63889mm"/>
                  <v:textbox>
                    <w:txbxContent>
                      <w:p w:rsidR="00F964F8" w:rsidRDefault="00F964F8" w:rsidP="00F964F8">
                        <w:pPr>
                          <w:pStyle w:val="NormalWeb"/>
                          <w:spacing w:before="0" w:beforeAutospacing="0" w:after="0" w:afterAutospacing="0"/>
                          <w:jc w:val="center"/>
                          <w:textAlignment w:val="baseline"/>
                        </w:pPr>
                        <w:r>
                          <w:rPr>
                            <w:rFonts w:ascii="Comic Sans MS" w:hAnsi="Comic Sans MS" w:cstheme="minorBidi"/>
                            <w:b/>
                            <w:bCs/>
                            <w:color w:val="FFFFFF" w:themeColor="light1"/>
                            <w:kern w:val="24"/>
                            <w:sz w:val="48"/>
                            <w:szCs w:val="48"/>
                            <w:lang w:val="id-ID"/>
                          </w:rPr>
                          <w:t>PERUMUSAN</w:t>
                        </w:r>
                      </w:p>
                    </w:txbxContent>
                  </v:textbox>
                </v:rect>
                <v:rect id="Rectangle 19" o:spid="_x0000_s1028" style="position:absolute;left:58439;top:14605;width:29953;height:49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XF8UA&#10;AADbAAAADwAAAGRycy9kb3ducmV2LnhtbESPT2vCQBDF74LfYZlCb7pJD4mmrhI1hYJeTP+ch+w0&#10;Cc3Ohuw2pt/eLRS8zfDe+82bzW4ynRhpcK1lBfEyAkFcWd1yreD97WWxAuE8ssbOMin4JQe77Xy2&#10;wUzbK19oLH0tAoRdhgoa7/tMSlc1ZNAtbU8ctC87GPRhHWqpB7wGuOnkUxQl0mDL4UKDPR0aqr7L&#10;HxMoH5ciP/rzaZ/q474oqvQziVOlHh+m/BmEp8nfzf/pVx3qr+HvlzCA3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sRcXxQAAANsAAAAPAAAAAAAAAAAAAAAAAJgCAABkcnMv&#10;ZG93bnJldi54bWxQSwUGAAAAAAQABAD1AAAAigMAAAAA&#10;" fillcolor="lime" stroked="f">
                  <v:shadow on="t" color="black" opacity="22937f" origin=",.5" offset="0,.63889mm"/>
                  <v:textbox>
                    <w:txbxContent>
                      <w:p w:rsidR="00F964F8" w:rsidRDefault="00F964F8" w:rsidP="00F964F8">
                        <w:pPr>
                          <w:pStyle w:val="NormalWeb"/>
                          <w:spacing w:before="0" w:beforeAutospacing="0" w:after="0" w:afterAutospacing="0"/>
                          <w:jc w:val="center"/>
                          <w:textAlignment w:val="baseline"/>
                        </w:pPr>
                        <w:r>
                          <w:rPr>
                            <w:rFonts w:ascii="Comic Sans MS" w:hAnsi="Comic Sans MS" w:cstheme="minorBidi"/>
                            <w:b/>
                            <w:bCs/>
                            <w:color w:val="FFFFFF" w:themeColor="light1"/>
                            <w:kern w:val="24"/>
                            <w:sz w:val="48"/>
                            <w:szCs w:val="48"/>
                            <w:lang w:val="id-ID"/>
                          </w:rPr>
                          <w:t>PENYAJIAN</w:t>
                        </w:r>
                      </w:p>
                    </w:txbxContent>
                  </v:textbox>
                </v:re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0" o:spid="_x0000_s1029" type="#_x0000_t114" style="position:absolute;left:15767;top:50292;width:25146;height:13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6t58MA&#10;AADbAAAADwAAAGRycy9kb3ducmV2LnhtbERPXWvCMBR9H+w/hDvYi9hUGVa6RlFRGUNkc8JeL821&#10;KWtuSpNpt19vHgQfD+e7mPe2EWfqfO1YwShJQRCXTtdcKTh+bYZTED4ga2wck4I/8jCfPT4UmGt3&#10;4U86H0IlYgj7HBWYENpcSl8asugT1xJH7uQ6iyHCrpK6w0sMt40cp+lEWqw5NhhsaWWo/Dn8WgXb&#10;LJj96EV/77PBaXBc/r+vP3YTpZ6f+sUriEB9uItv7jetYBzXxy/xB8jZ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6t58MAAADbAAAADwAAAAAAAAAAAAAAAACYAgAAZHJzL2Rv&#10;d25yZXYueG1sUEsFBgAAAAAEAAQA9QAAAIgDAAAAAA==&#10;" fillcolor="yellow" strokecolor="black [3213]">
                  <v:stroke joinstyle="round"/>
                  <v:textbox inset="0,0,0,0">
                    <w:txbxContent>
                      <w:p w:rsidR="00F964F8" w:rsidRDefault="00F964F8" w:rsidP="00F964F8">
                        <w:pPr>
                          <w:pStyle w:val="NormalWeb"/>
                          <w:spacing w:before="0" w:beforeAutospacing="0" w:after="0" w:afterAutospacing="0" w:line="300" w:lineRule="exact"/>
                          <w:jc w:val="center"/>
                          <w:textAlignment w:val="baseline"/>
                        </w:pPr>
                        <w:r>
                          <w:rPr>
                            <w:rFonts w:ascii="Comic Sans MS" w:hAnsi="Comic Sans MS" w:cstheme="minorBidi"/>
                            <w:b/>
                            <w:bCs/>
                            <w:i/>
                            <w:iCs/>
                            <w:color w:val="0000FF"/>
                            <w:kern w:val="24"/>
                            <w:lang w:val="id-ID"/>
                          </w:rPr>
                          <w:t>“Working Paper”</w:t>
                        </w:r>
                        <w:r>
                          <w:rPr>
                            <w:rFonts w:ascii="Comic Sans MS" w:hAnsi="Comic Sans MS" w:cstheme="minorBidi"/>
                            <w:b/>
                            <w:bCs/>
                            <w:color w:val="000000" w:themeColor="text1"/>
                            <w:kern w:val="24"/>
                            <w:lang w:val="id-ID"/>
                          </w:rPr>
                          <w:t xml:space="preserve"> </w:t>
                        </w:r>
                      </w:p>
                      <w:p w:rsidR="00F964F8" w:rsidRDefault="00F964F8" w:rsidP="00F964F8">
                        <w:pPr>
                          <w:pStyle w:val="NormalWeb"/>
                          <w:spacing w:before="0" w:beforeAutospacing="0" w:after="0" w:afterAutospacing="0" w:line="300" w:lineRule="exact"/>
                          <w:jc w:val="center"/>
                          <w:textAlignment w:val="baseline"/>
                        </w:pPr>
                        <w:r>
                          <w:rPr>
                            <w:rFonts w:ascii="Comic Sans MS" w:hAnsi="Comic Sans MS" w:cstheme="minorBidi"/>
                            <w:b/>
                            <w:bCs/>
                            <w:color w:val="000000" w:themeColor="text1"/>
                            <w:kern w:val="24"/>
                            <w:lang w:val="id-ID"/>
                          </w:rPr>
                          <w:t xml:space="preserve">Perumusan </w:t>
                        </w:r>
                      </w:p>
                      <w:p w:rsidR="00F964F8" w:rsidRDefault="00F964F8" w:rsidP="00F964F8">
                        <w:pPr>
                          <w:pStyle w:val="NormalWeb"/>
                          <w:spacing w:before="0" w:beforeAutospacing="0" w:after="0" w:afterAutospacing="0" w:line="300" w:lineRule="exact"/>
                          <w:jc w:val="center"/>
                          <w:textAlignment w:val="baseline"/>
                        </w:pPr>
                        <w:r>
                          <w:rPr>
                            <w:rFonts w:ascii="Comic Sans MS" w:hAnsi="Comic Sans MS" w:cstheme="minorBidi"/>
                            <w:b/>
                            <w:bCs/>
                            <w:color w:val="000000" w:themeColor="text1"/>
                            <w:kern w:val="24"/>
                          </w:rPr>
                          <w:t>RENSTRA-PD</w:t>
                        </w:r>
                      </w:p>
                    </w:txbxContent>
                  </v:textbox>
                </v:shape>
                <v:shape id="Flowchart: Document 21" o:spid="_x0000_s1030" type="#_x0000_t114" style="position:absolute;left:59201;top:51054;width:29718;height:11471;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sWMIA&#10;AADbAAAADwAAAGRycy9kb3ducmV2LnhtbESPQYvCMBSE7wv7H8Jb8LamKixSjeIWFE+C1YPHR/NM&#10;i81Lt0lt/fdGWPA4zMw3zHI92FrcqfWVYwWTcQKCuHC6YqPgfNp+z0H4gKyxdkwKHuRhvfr8WGKq&#10;Xc9HuufBiAhhn6KCMoQmldIXJVn0Y9cQR+/qWoshytZI3WIf4baW0yT5kRYrjgslNpSVVNzyziqY&#10;mb9ddnls+os52fz4ez30WdcpNfoaNgsQgYbwDv+391rBdAKvL/EH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9OxYwgAAANsAAAAPAAAAAAAAAAAAAAAAAJgCAABkcnMvZG93&#10;bnJldi54bWxQSwUGAAAAAAQABAD1AAAAhwMAAAAA&#10;" fillcolor="lime" strokecolor="black [3213]">
                  <v:stroke joinstyle="round"/>
                  <v:textbox inset="0,0,0,0">
                    <w:txbxContent>
                      <w:p w:rsidR="00F964F8" w:rsidRDefault="00F964F8" w:rsidP="00F964F8">
                        <w:pPr>
                          <w:pStyle w:val="NormalWeb"/>
                          <w:spacing w:before="0" w:beforeAutospacing="0" w:after="0" w:afterAutospacing="0"/>
                          <w:jc w:val="center"/>
                          <w:textAlignment w:val="baseline"/>
                        </w:pPr>
                        <w:r>
                          <w:rPr>
                            <w:rFonts w:ascii="Comic Sans MS" w:hAnsi="Comic Sans MS" w:cstheme="minorBidi"/>
                            <w:b/>
                            <w:bCs/>
                            <w:color w:val="000000" w:themeColor="text1"/>
                            <w:kern w:val="24"/>
                            <w:sz w:val="32"/>
                            <w:szCs w:val="32"/>
                          </w:rPr>
                          <w:t xml:space="preserve">Renstra </w:t>
                        </w:r>
                      </w:p>
                      <w:p w:rsidR="00F964F8" w:rsidRDefault="00F964F8" w:rsidP="00F964F8">
                        <w:pPr>
                          <w:pStyle w:val="NormalWeb"/>
                          <w:spacing w:before="0" w:beforeAutospacing="0" w:after="0" w:afterAutospacing="0"/>
                          <w:jc w:val="center"/>
                          <w:textAlignment w:val="baseline"/>
                        </w:pPr>
                        <w:r>
                          <w:rPr>
                            <w:rFonts w:ascii="Comic Sans MS" w:hAnsi="Comic Sans MS" w:cstheme="minorBidi"/>
                            <w:b/>
                            <w:bCs/>
                            <w:color w:val="000000" w:themeColor="text1"/>
                            <w:kern w:val="24"/>
                            <w:sz w:val="32"/>
                            <w:szCs w:val="32"/>
                          </w:rPr>
                          <w:t>PD</w:t>
                        </w:r>
                      </w:p>
                    </w:txbxContent>
                  </v:textbox>
                </v:shape>
                <v:rect id="Rectangle 22" o:spid="_x0000_s1031" style="position:absolute;left:1524;top:23407;width:25146;height:238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h/SMEA&#10;AADbAAAADwAAAGRycy9kb3ducmV2LnhtbESPQYvCMBSE7wv+h/AEb2tqQVeqUVQU9bhVxOOjebbF&#10;5qU0Ueu/N4LgcZiZb5jpvDWVuFPjSssKBv0IBHFmdcm5guNh8zsG4TyyxsoyKXiSg/ms8zPFRNsH&#10;/9M99bkIEHYJKii8rxMpXVaQQde3NXHwLrYx6INscqkbfAS4qWQcRSNpsOSwUGBNq4Kya3ozCvg2&#10;Xu9Xp/N6c+DcL7ejdPh3eSrV67aLCQhPrf+GP+2dVhDH8P4SfoC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4f0jBAAAA2wAAAA8AAAAAAAAAAAAAAAAAmAIAAGRycy9kb3du&#10;cmV2LnhtbFBLBQYAAAAABAAEAPUAAACGAwAAAAA=&#10;" fillcolor="yellow" strokecolor="black [3213]">
                  <v:fill opacity="6682f"/>
                  <v:stroke joinstyle="round"/>
                  <v:textbox>
                    <w:txbxContent>
                      <w:p w:rsidR="00F964F8" w:rsidRDefault="00F964F8" w:rsidP="004D549E">
                        <w:pPr>
                          <w:pStyle w:val="ListParagraph"/>
                          <w:numPr>
                            <w:ilvl w:val="0"/>
                            <w:numId w:val="50"/>
                          </w:numPr>
                          <w:kinsoku w:val="0"/>
                          <w:overflowPunct w:val="0"/>
                          <w:contextualSpacing/>
                          <w:textAlignment w:val="baseline"/>
                          <w:rPr>
                            <w:sz w:val="28"/>
                          </w:rPr>
                        </w:pPr>
                        <w:r>
                          <w:rPr>
                            <w:rFonts w:ascii="Comic Sans MS" w:hAnsi="Comic Sans MS" w:cs="Arial"/>
                            <w:b/>
                            <w:bCs/>
                            <w:color w:val="000000" w:themeColor="text1"/>
                            <w:kern w:val="24"/>
                            <w:sz w:val="28"/>
                            <w:szCs w:val="28"/>
                            <w:lang w:val="id-ID"/>
                          </w:rPr>
                          <w:t>Pengolahan data &amp; informasi;</w:t>
                        </w:r>
                      </w:p>
                      <w:p w:rsidR="00F964F8" w:rsidRDefault="00F964F8" w:rsidP="004D549E">
                        <w:pPr>
                          <w:pStyle w:val="ListParagraph"/>
                          <w:numPr>
                            <w:ilvl w:val="0"/>
                            <w:numId w:val="50"/>
                          </w:numPr>
                          <w:kinsoku w:val="0"/>
                          <w:overflowPunct w:val="0"/>
                          <w:contextualSpacing/>
                          <w:textAlignment w:val="baseline"/>
                          <w:rPr>
                            <w:sz w:val="28"/>
                          </w:rPr>
                        </w:pPr>
                        <w:r>
                          <w:rPr>
                            <w:rFonts w:ascii="Comic Sans MS" w:hAnsi="Comic Sans MS" w:cs="Arial"/>
                            <w:b/>
                            <w:bCs/>
                            <w:color w:val="000000" w:themeColor="text1"/>
                            <w:kern w:val="24"/>
                            <w:sz w:val="28"/>
                            <w:szCs w:val="28"/>
                          </w:rPr>
                          <w:t>Analisis Gambaran Pelayanan PD</w:t>
                        </w:r>
                        <w:r>
                          <w:rPr>
                            <w:rFonts w:ascii="Comic Sans MS" w:hAnsi="Comic Sans MS" w:cs="Arial"/>
                            <w:b/>
                            <w:bCs/>
                            <w:color w:val="000000" w:themeColor="text1"/>
                            <w:kern w:val="24"/>
                            <w:sz w:val="28"/>
                            <w:szCs w:val="28"/>
                            <w:lang w:val="id-ID"/>
                          </w:rPr>
                          <w:t>;</w:t>
                        </w:r>
                      </w:p>
                      <w:p w:rsidR="00F964F8" w:rsidRDefault="00F964F8" w:rsidP="004D549E">
                        <w:pPr>
                          <w:pStyle w:val="ListParagraph"/>
                          <w:numPr>
                            <w:ilvl w:val="0"/>
                            <w:numId w:val="50"/>
                          </w:numPr>
                          <w:kinsoku w:val="0"/>
                          <w:overflowPunct w:val="0"/>
                          <w:contextualSpacing/>
                          <w:textAlignment w:val="baseline"/>
                          <w:rPr>
                            <w:sz w:val="28"/>
                          </w:rPr>
                        </w:pPr>
                        <w:r>
                          <w:rPr>
                            <w:rFonts w:ascii="Comic Sans MS" w:hAnsi="Comic Sans MS" w:cs="Arial"/>
                            <w:b/>
                            <w:bCs/>
                            <w:color w:val="000000" w:themeColor="text1"/>
                            <w:kern w:val="24"/>
                            <w:sz w:val="28"/>
                            <w:szCs w:val="28"/>
                          </w:rPr>
                          <w:t xml:space="preserve">Analisis Renstra K/L dan RENSTRA-PD </w:t>
                        </w:r>
                        <w:r>
                          <w:rPr>
                            <w:rFonts w:ascii="Comic Sans MS" w:hAnsi="Comic Sans MS" w:cs="Arial"/>
                            <w:b/>
                            <w:bCs/>
                            <w:color w:val="000000" w:themeColor="text1"/>
                            <w:kern w:val="24"/>
                            <w:sz w:val="28"/>
                            <w:szCs w:val="28"/>
                            <w:lang w:val="id-ID"/>
                          </w:rPr>
                          <w:t>Provinsi;</w:t>
                        </w:r>
                      </w:p>
                      <w:p w:rsidR="00F964F8" w:rsidRDefault="00F964F8" w:rsidP="004D549E">
                        <w:pPr>
                          <w:pStyle w:val="ListParagraph"/>
                          <w:numPr>
                            <w:ilvl w:val="0"/>
                            <w:numId w:val="50"/>
                          </w:numPr>
                          <w:kinsoku w:val="0"/>
                          <w:overflowPunct w:val="0"/>
                          <w:contextualSpacing/>
                          <w:textAlignment w:val="baseline"/>
                          <w:rPr>
                            <w:sz w:val="28"/>
                          </w:rPr>
                        </w:pPr>
                        <w:r>
                          <w:rPr>
                            <w:rFonts w:ascii="Comic Sans MS" w:hAnsi="Comic Sans MS" w:cs="Arial"/>
                            <w:b/>
                            <w:bCs/>
                            <w:color w:val="000000" w:themeColor="text1"/>
                            <w:kern w:val="24"/>
                            <w:sz w:val="28"/>
                            <w:szCs w:val="28"/>
                          </w:rPr>
                          <w:t>Telaahan RTRW</w:t>
                        </w:r>
                        <w:r>
                          <w:rPr>
                            <w:rFonts w:ascii="Comic Sans MS" w:hAnsi="Comic Sans MS" w:cs="Arial"/>
                            <w:b/>
                            <w:bCs/>
                            <w:color w:val="000000" w:themeColor="text1"/>
                            <w:kern w:val="24"/>
                            <w:sz w:val="28"/>
                            <w:szCs w:val="28"/>
                            <w:lang w:val="id-ID"/>
                          </w:rPr>
                          <w:t>;</w:t>
                        </w:r>
                      </w:p>
                      <w:p w:rsidR="00F964F8" w:rsidRDefault="00F964F8" w:rsidP="004D549E">
                        <w:pPr>
                          <w:pStyle w:val="ListParagraph"/>
                          <w:numPr>
                            <w:ilvl w:val="0"/>
                            <w:numId w:val="50"/>
                          </w:numPr>
                          <w:kinsoku w:val="0"/>
                          <w:overflowPunct w:val="0"/>
                          <w:contextualSpacing/>
                          <w:textAlignment w:val="baseline"/>
                          <w:rPr>
                            <w:sz w:val="28"/>
                          </w:rPr>
                        </w:pPr>
                        <w:r>
                          <w:rPr>
                            <w:rFonts w:ascii="Comic Sans MS" w:hAnsi="Comic Sans MS" w:cs="Arial"/>
                            <w:b/>
                            <w:bCs/>
                            <w:color w:val="000000" w:themeColor="text1"/>
                            <w:kern w:val="24"/>
                            <w:sz w:val="28"/>
                            <w:szCs w:val="28"/>
                          </w:rPr>
                          <w:t>Telaahan KLHS</w:t>
                        </w:r>
                        <w:r>
                          <w:rPr>
                            <w:rFonts w:ascii="Comic Sans MS" w:hAnsi="Comic Sans MS" w:cs="Arial"/>
                            <w:b/>
                            <w:bCs/>
                            <w:color w:val="000000" w:themeColor="text1"/>
                            <w:kern w:val="24"/>
                            <w:sz w:val="28"/>
                            <w:szCs w:val="28"/>
                            <w:lang w:val="id-ID"/>
                          </w:rPr>
                          <w:t>;</w:t>
                        </w:r>
                      </w:p>
                      <w:p w:rsidR="00F964F8" w:rsidRDefault="00F964F8" w:rsidP="004D549E">
                        <w:pPr>
                          <w:pStyle w:val="ListParagraph"/>
                          <w:numPr>
                            <w:ilvl w:val="0"/>
                            <w:numId w:val="50"/>
                          </w:numPr>
                          <w:kinsoku w:val="0"/>
                          <w:overflowPunct w:val="0"/>
                          <w:contextualSpacing/>
                          <w:textAlignment w:val="baseline"/>
                          <w:rPr>
                            <w:sz w:val="28"/>
                          </w:rPr>
                        </w:pPr>
                        <w:r>
                          <w:rPr>
                            <w:rFonts w:ascii="Comic Sans MS" w:hAnsi="Comic Sans MS" w:cs="Arial"/>
                            <w:b/>
                            <w:bCs/>
                            <w:color w:val="000000" w:themeColor="text1"/>
                            <w:kern w:val="24"/>
                            <w:sz w:val="28"/>
                            <w:szCs w:val="28"/>
                          </w:rPr>
                          <w:t xml:space="preserve">Perumusan </w:t>
                        </w:r>
                        <w:r>
                          <w:rPr>
                            <w:rFonts w:ascii="Comic Sans MS" w:hAnsi="Comic Sans MS" w:cs="Arial"/>
                            <w:b/>
                            <w:bCs/>
                            <w:color w:val="000000" w:themeColor="text1"/>
                            <w:kern w:val="24"/>
                            <w:sz w:val="28"/>
                            <w:szCs w:val="28"/>
                            <w:lang w:val="id-ID"/>
                          </w:rPr>
                          <w:t>isu-isu strategis.</w:t>
                        </w:r>
                      </w:p>
                    </w:txbxContent>
                  </v:textbox>
                </v:rect>
                <v:rect id="Rectangle 23" o:spid="_x0000_s1032" style="position:absolute;left:27432;top:23407;width:25072;height:238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a08QA&#10;AADbAAAADwAAAGRycy9kb3ducmV2LnhtbESPT2vCQBTE7wW/w/KE3nRTS62k2QQVQ/XYWEqPj+zL&#10;H5p9G7Krid/eLRR6HGbmN0ySTaYTVxpca1nB0zICQVxa3XKt4POcLzYgnEfW2FkmBTdykKWzhwRj&#10;bUf+oGvhaxEg7GJU0Hjfx1K6siGDbml74uBVdjDogxxqqQccA9x0chVFa2mw5bDQYE/7hsqf4mIU&#10;8GVzOO2/vg/5mWu/e18XL6/VTanH+bR9A+Fp8v/hv/ZRK1g9w++X8AN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02tPEAAAA2wAAAA8AAAAAAAAAAAAAAAAAmAIAAGRycy9k&#10;b3ducmV2LnhtbFBLBQYAAAAABAAEAPUAAACJAwAAAAA=&#10;" fillcolor="yellow" strokecolor="black [3213]">
                  <v:fill opacity="6682f"/>
                  <v:stroke joinstyle="round"/>
                  <v:textbox>
                    <w:txbxContent>
                      <w:p w:rsidR="00F964F8" w:rsidRDefault="00F964F8" w:rsidP="004D549E">
                        <w:pPr>
                          <w:pStyle w:val="ListParagraph"/>
                          <w:numPr>
                            <w:ilvl w:val="0"/>
                            <w:numId w:val="51"/>
                          </w:numPr>
                          <w:kinsoku w:val="0"/>
                          <w:overflowPunct w:val="0"/>
                          <w:contextualSpacing/>
                          <w:textAlignment w:val="baseline"/>
                          <w:rPr>
                            <w:sz w:val="28"/>
                          </w:rPr>
                        </w:pPr>
                        <w:r>
                          <w:rPr>
                            <w:rFonts w:ascii="Comic Sans MS" w:hAnsi="Comic Sans MS" w:cs="Arial"/>
                            <w:b/>
                            <w:bCs/>
                            <w:color w:val="000000" w:themeColor="text1"/>
                            <w:kern w:val="24"/>
                            <w:sz w:val="28"/>
                            <w:szCs w:val="28"/>
                            <w:lang w:val="id-ID"/>
                          </w:rPr>
                          <w:t>Perumusan visi &amp; misi</w:t>
                        </w:r>
                        <w:r>
                          <w:rPr>
                            <w:rFonts w:ascii="Comic Sans MS" w:hAnsi="Comic Sans MS" w:cs="Arial"/>
                            <w:b/>
                            <w:bCs/>
                            <w:color w:val="000000" w:themeColor="text1"/>
                            <w:kern w:val="24"/>
                            <w:sz w:val="28"/>
                            <w:szCs w:val="28"/>
                          </w:rPr>
                          <w:t xml:space="preserve"> PD</w:t>
                        </w:r>
                      </w:p>
                      <w:p w:rsidR="00F964F8" w:rsidRDefault="00F964F8" w:rsidP="004D549E">
                        <w:pPr>
                          <w:pStyle w:val="ListParagraph"/>
                          <w:numPr>
                            <w:ilvl w:val="0"/>
                            <w:numId w:val="51"/>
                          </w:numPr>
                          <w:kinsoku w:val="0"/>
                          <w:overflowPunct w:val="0"/>
                          <w:contextualSpacing/>
                          <w:textAlignment w:val="baseline"/>
                          <w:rPr>
                            <w:sz w:val="28"/>
                          </w:rPr>
                        </w:pPr>
                        <w:r>
                          <w:rPr>
                            <w:rFonts w:ascii="Comic Sans MS" w:hAnsi="Comic Sans MS" w:cs="Arial"/>
                            <w:b/>
                            <w:bCs/>
                            <w:color w:val="000000" w:themeColor="text1"/>
                            <w:kern w:val="24"/>
                            <w:sz w:val="28"/>
                            <w:szCs w:val="28"/>
                            <w:lang w:val="id-ID"/>
                          </w:rPr>
                          <w:t xml:space="preserve">Perumusan </w:t>
                        </w:r>
                        <w:r>
                          <w:rPr>
                            <w:rFonts w:ascii="Comic Sans MS" w:hAnsi="Comic Sans MS" w:cs="Arial"/>
                            <w:b/>
                            <w:bCs/>
                            <w:color w:val="000000" w:themeColor="text1"/>
                            <w:kern w:val="24"/>
                            <w:sz w:val="28"/>
                            <w:szCs w:val="28"/>
                          </w:rPr>
                          <w:t>tujuan</w:t>
                        </w:r>
                        <w:r>
                          <w:rPr>
                            <w:rFonts w:ascii="Comic Sans MS" w:hAnsi="Comic Sans MS" w:cs="Arial"/>
                            <w:b/>
                            <w:bCs/>
                            <w:color w:val="000000" w:themeColor="text1"/>
                            <w:kern w:val="24"/>
                            <w:sz w:val="28"/>
                            <w:szCs w:val="28"/>
                            <w:lang w:val="id-ID"/>
                          </w:rPr>
                          <w:t>;</w:t>
                        </w:r>
                      </w:p>
                      <w:p w:rsidR="00F964F8" w:rsidRDefault="00F964F8" w:rsidP="004D549E">
                        <w:pPr>
                          <w:pStyle w:val="ListParagraph"/>
                          <w:numPr>
                            <w:ilvl w:val="0"/>
                            <w:numId w:val="51"/>
                          </w:numPr>
                          <w:kinsoku w:val="0"/>
                          <w:overflowPunct w:val="0"/>
                          <w:contextualSpacing/>
                          <w:textAlignment w:val="baseline"/>
                          <w:rPr>
                            <w:sz w:val="28"/>
                          </w:rPr>
                        </w:pPr>
                        <w:r>
                          <w:rPr>
                            <w:rFonts w:ascii="Comic Sans MS" w:hAnsi="Comic Sans MS" w:cs="Arial"/>
                            <w:b/>
                            <w:bCs/>
                            <w:color w:val="000000" w:themeColor="text1"/>
                            <w:kern w:val="24"/>
                            <w:sz w:val="28"/>
                            <w:szCs w:val="28"/>
                            <w:lang w:val="id-ID"/>
                          </w:rPr>
                          <w:t xml:space="preserve">Perumusan </w:t>
                        </w:r>
                        <w:r>
                          <w:rPr>
                            <w:rFonts w:ascii="Comic Sans MS" w:hAnsi="Comic Sans MS" w:cs="Arial"/>
                            <w:b/>
                            <w:bCs/>
                            <w:color w:val="000000" w:themeColor="text1"/>
                            <w:kern w:val="24"/>
                            <w:sz w:val="28"/>
                            <w:szCs w:val="28"/>
                          </w:rPr>
                          <w:t>sasaran</w:t>
                        </w:r>
                        <w:r>
                          <w:rPr>
                            <w:rFonts w:ascii="Comic Sans MS" w:hAnsi="Comic Sans MS" w:cs="Arial"/>
                            <w:b/>
                            <w:bCs/>
                            <w:color w:val="000000" w:themeColor="text1"/>
                            <w:kern w:val="24"/>
                            <w:sz w:val="28"/>
                            <w:szCs w:val="28"/>
                            <w:lang w:val="id-ID"/>
                          </w:rPr>
                          <w:t>;</w:t>
                        </w:r>
                      </w:p>
                      <w:p w:rsidR="00F964F8" w:rsidRDefault="00F964F8" w:rsidP="004D549E">
                        <w:pPr>
                          <w:pStyle w:val="ListParagraph"/>
                          <w:numPr>
                            <w:ilvl w:val="0"/>
                            <w:numId w:val="51"/>
                          </w:numPr>
                          <w:kinsoku w:val="0"/>
                          <w:overflowPunct w:val="0"/>
                          <w:contextualSpacing/>
                          <w:textAlignment w:val="baseline"/>
                          <w:rPr>
                            <w:sz w:val="28"/>
                          </w:rPr>
                        </w:pPr>
                        <w:r>
                          <w:rPr>
                            <w:rFonts w:ascii="Comic Sans MS" w:hAnsi="Comic Sans MS" w:cs="Arial"/>
                            <w:b/>
                            <w:bCs/>
                            <w:color w:val="000000" w:themeColor="text1"/>
                            <w:kern w:val="24"/>
                            <w:sz w:val="28"/>
                            <w:szCs w:val="28"/>
                          </w:rPr>
                          <w:t>Perumusan strategi dan kebijakan</w:t>
                        </w:r>
                        <w:r>
                          <w:rPr>
                            <w:rFonts w:ascii="Comic Sans MS" w:hAnsi="Comic Sans MS" w:cs="Arial"/>
                            <w:b/>
                            <w:bCs/>
                            <w:color w:val="000000" w:themeColor="text1"/>
                            <w:kern w:val="24"/>
                            <w:sz w:val="28"/>
                            <w:szCs w:val="28"/>
                            <w:lang w:val="id-ID"/>
                          </w:rPr>
                          <w:t>;</w:t>
                        </w:r>
                      </w:p>
                      <w:p w:rsidR="00F964F8" w:rsidRDefault="00F964F8" w:rsidP="004D549E">
                        <w:pPr>
                          <w:pStyle w:val="ListParagraph"/>
                          <w:numPr>
                            <w:ilvl w:val="0"/>
                            <w:numId w:val="51"/>
                          </w:numPr>
                          <w:kinsoku w:val="0"/>
                          <w:overflowPunct w:val="0"/>
                          <w:contextualSpacing/>
                          <w:textAlignment w:val="baseline"/>
                          <w:rPr>
                            <w:sz w:val="28"/>
                          </w:rPr>
                        </w:pPr>
                        <w:r>
                          <w:rPr>
                            <w:rFonts w:ascii="Comic Sans MS" w:hAnsi="Comic Sans MS" w:cs="Arial"/>
                            <w:b/>
                            <w:bCs/>
                            <w:color w:val="000000" w:themeColor="text1"/>
                            <w:kern w:val="24"/>
                            <w:sz w:val="28"/>
                            <w:szCs w:val="28"/>
                          </w:rPr>
                          <w:t>Perumusan rencana program, kegiatan, indikator kinerja, kelompok sasaran, dan pendanaan indikatif</w:t>
                        </w:r>
                        <w:r>
                          <w:rPr>
                            <w:rFonts w:ascii="Comic Sans MS" w:hAnsi="Comic Sans MS" w:cs="Arial"/>
                            <w:b/>
                            <w:bCs/>
                            <w:color w:val="000000" w:themeColor="text1"/>
                            <w:kern w:val="24"/>
                            <w:sz w:val="28"/>
                            <w:szCs w:val="28"/>
                            <w:lang w:val="id-ID"/>
                          </w:rPr>
                          <w:t>.</w:t>
                        </w:r>
                      </w:p>
                    </w:txbxContent>
                  </v:textbox>
                </v:rect>
                <v:roundrect id="Rounded Rectangle 24" o:spid="_x0000_s1033" style="position:absolute;left:58439;top:24037;width:5114;height:21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RadsIA&#10;AADbAAAADwAAAGRycy9kb3ducmV2LnhtbESPQWsCMRSE7wX/Q3iCt5pVpLSrUVSoWOil1oPHx+aZ&#10;rCYvyyZ1139vCoUeh5n5hlmseu/EjdpYB1YwGRcgiKugazYKjt/vz68gYkLW6AKTgjtFWC0HTwss&#10;dej4i26HZESGcCxRgU2pKaWMlSWPcRwa4uydQ+sxZdkaqVvsMtw7OS2KF+mx5rxgsaGtpep6+PEK&#10;Pt/c1mw67ay+8/ryYWY7hyelRsN+PQeRqE//4b/2XiuYzuD3S/4B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Fp2wgAAANsAAAAPAAAAAAAAAAAAAAAAAJgCAABkcnMvZG93&#10;bnJldi54bWxQSwUGAAAAAAQABAD1AAAAhwMAAAAA&#10;" fillcolor="red" strokecolor="black [3213]">
                  <v:textbox inset="0,0,0,0">
                    <w:txbxContent>
                      <w:p w:rsidR="00F964F8" w:rsidRDefault="00F964F8" w:rsidP="00F964F8">
                        <w:pPr>
                          <w:pStyle w:val="NormalWeb"/>
                          <w:kinsoku w:val="0"/>
                          <w:overflowPunct w:val="0"/>
                          <w:spacing w:before="0" w:beforeAutospacing="0" w:after="0" w:afterAutospacing="0"/>
                          <w:jc w:val="center"/>
                          <w:textAlignment w:val="baseline"/>
                        </w:pPr>
                        <w:r>
                          <w:rPr>
                            <w:rFonts w:ascii="Comic Sans MS" w:hAnsi="Comic Sans MS" w:cstheme="minorBidi"/>
                            <w:b/>
                            <w:bCs/>
                            <w:color w:val="FFFFFF" w:themeColor="background1"/>
                            <w:kern w:val="24"/>
                            <w:lang w:val="id-ID"/>
                          </w:rPr>
                          <w:t>Bab 1</w:t>
                        </w:r>
                      </w:p>
                    </w:txbxContent>
                  </v:textbox>
                </v:roundrect>
                <v:roundrect id="Rounded Rectangle 26" o:spid="_x0000_s1034" style="position:absolute;left:58439;top:26822;width:5114;height:215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phmsIA&#10;AADbAAAADwAAAGRycy9kb3ducmV2LnhtbESPQWsCMRSE7wX/Q3iCt5pVRNrVKCpULPRS68HjY/NM&#10;VpOXZZO6679vCoUeh5n5hlmue+/EndpYB1YwGRcgiKugazYKTl9vzy8gYkLW6AKTggdFWK8GT0ss&#10;dej4k+7HZESGcCxRgU2pKaWMlSWPcRwa4uxdQusxZdkaqVvsMtw7OS2KufRYc16w2NDOUnU7fnsF&#10;H69uZ7addlY/eHN9N7O9w7NSo2G/WYBI1Kf/8F/7oBVM5/D7Jf8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OmGawgAAANsAAAAPAAAAAAAAAAAAAAAAAJgCAABkcnMvZG93&#10;bnJldi54bWxQSwUGAAAAAAQABAD1AAAAhwMAAAAA&#10;" fillcolor="red" strokecolor="black [3213]">
                  <v:textbox inset="0,0,0,0">
                    <w:txbxContent>
                      <w:p w:rsidR="00F964F8" w:rsidRDefault="00F964F8" w:rsidP="00F964F8">
                        <w:pPr>
                          <w:pStyle w:val="NormalWeb"/>
                          <w:kinsoku w:val="0"/>
                          <w:overflowPunct w:val="0"/>
                          <w:spacing w:before="0" w:beforeAutospacing="0" w:after="0" w:afterAutospacing="0"/>
                          <w:jc w:val="center"/>
                          <w:textAlignment w:val="baseline"/>
                        </w:pPr>
                        <w:r>
                          <w:rPr>
                            <w:rFonts w:ascii="Comic Sans MS" w:hAnsi="Comic Sans MS" w:cstheme="minorBidi"/>
                            <w:b/>
                            <w:bCs/>
                            <w:color w:val="FFFFFF" w:themeColor="background1"/>
                            <w:kern w:val="24"/>
                            <w:lang w:val="id-ID"/>
                          </w:rPr>
                          <w:t>Bab 2</w:t>
                        </w:r>
                      </w:p>
                    </w:txbxContent>
                  </v:textbox>
                </v:roundrect>
                <v:roundrect id="Rounded Rectangle 27" o:spid="_x0000_s1035" style="position:absolute;left:58439;top:33785;width:5114;height:215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bEAcMA&#10;AADbAAAADwAAAGRycy9kb3ducmV2LnhtbESPQWsCMRSE7wX/Q3iF3mq2UmxdjaKCpUIvVQ8eH5tn&#10;sm3ysmyiu/57IxR6HGbmG2a26L0TF2pjHVjBy7AAQVwFXbNRcNhvnt9BxISs0QUmBVeKsJgPHmZY&#10;6tDxN112yYgM4ViiAptSU0oZK0se4zA0xNk7hdZjyrI1UrfYZbh3clQUY+mx5rxgsaG1pep3d/YK&#10;viZubVaddlZfefmzNa8fDo9KPT32yymIRH36D/+1P7WC0Rvcv+QfIO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bEAcMAAADbAAAADwAAAAAAAAAAAAAAAACYAgAAZHJzL2Rv&#10;d25yZXYueG1sUEsFBgAAAAAEAAQA9QAAAIgDAAAAAA==&#10;" fillcolor="red" strokecolor="black [3213]">
                  <v:textbox inset="0,0,0,0">
                    <w:txbxContent/>
                  </v:textbox>
                </v:roundrect>
                <v:roundrect id="Rounded Rectangle 28" o:spid="_x0000_s1036" style="position:absolute;left:58439;top:29628;width:5114;height:215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Qc78A&#10;AADbAAAADwAAAGRycy9kb3ducmV2LnhtbERPTWsCMRC9C/0PYQq9abZSxK5GsYKlghdtDz0OmzFZ&#10;TSbLJrrrvzcHwePjfc+XvXfiSm2sAyt4HxUgiKugazYK/n43wymImJA1usCk4EYRlouXwRxLHTre&#10;0/WQjMghHEtUYFNqSiljZcljHIWGOHPH0HpMGbZG6ha7HO6dHBfFRHqsOTdYbGhtqTofLl7B7tOt&#10;zVenndU3Xp225uPb4b9Sb6/9agYiUZ+e4of7RysY57H5S/4BcnE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6VBzvwAAANsAAAAPAAAAAAAAAAAAAAAAAJgCAABkcnMvZG93bnJl&#10;di54bWxQSwUGAAAAAAQABAD1AAAAhAMAAAAA&#10;" fillcolor="red" strokecolor="black [3213]">
                  <v:textbox inset="0,0,0,0">
                    <w:txbxContent>
                      <w:p w:rsidR="00F964F8" w:rsidRDefault="00F964F8" w:rsidP="00F964F8">
                        <w:pPr>
                          <w:pStyle w:val="NormalWeb"/>
                          <w:kinsoku w:val="0"/>
                          <w:overflowPunct w:val="0"/>
                          <w:spacing w:before="0" w:beforeAutospacing="0" w:after="0" w:afterAutospacing="0"/>
                          <w:jc w:val="center"/>
                          <w:textAlignment w:val="baseline"/>
                        </w:pPr>
                        <w:r>
                          <w:rPr>
                            <w:rFonts w:ascii="Comic Sans MS" w:hAnsi="Comic Sans MS" w:cstheme="minorBidi"/>
                            <w:b/>
                            <w:bCs/>
                            <w:color w:val="FFFFFF" w:themeColor="background1"/>
                            <w:kern w:val="24"/>
                            <w:lang w:val="id-ID"/>
                          </w:rPr>
                          <w:t>Bab 3</w:t>
                        </w:r>
                      </w:p>
                    </w:txbxContent>
                  </v:textbox>
                </v:roundrect>
                <v:roundrect id="Rounded Rectangle 29" o:spid="_x0000_s1037" style="position:absolute;left:58659;top:38164;width:5114;height:215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16MIA&#10;AADbAAAADwAAAGRycy9kb3ducmV2LnhtbESPQWsCMRSE7wX/Q3iCt5pVpNTVKCpYWuil6sHjY/NM&#10;VpOXZZO6679vCoUeh5n5hlmue+/EndpYB1YwGRcgiKugazYKTsf98yuImJA1usCk4EER1qvB0xJL&#10;HTr+ovshGZEhHEtUYFNqSiljZcljHIeGOHuX0HpMWbZG6ha7DPdOToviRXqsOS9YbGhnqbodvr2C&#10;z7nbmW2nndUP3lw/zOzN4Vmp0bDfLEAk6tN/+K/9rhVM5/D7Jf8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pfXowgAAANsAAAAPAAAAAAAAAAAAAAAAAJgCAABkcnMvZG93&#10;bnJldi54bWxQSwUGAAAAAAQABAD1AAAAhwMAAAAA&#10;" fillcolor="red" strokecolor="black [3213]">
                  <v:textbox inset="0,0,0,0">
                    <w:txbxContent/>
                  </v:textbox>
                </v:roundrect>
                <v:roundrect id="Rounded Rectangle 30" o:spid="_x0000_s1038" style="position:absolute;left:58659;top:43891;width:5114;height:215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bKqMAA&#10;AADbAAAADwAAAGRycy9kb3ducmV2LnhtbERPTWsCMRC9F/wPYYTealZbSl2NokJLhV6qHjwOmzFZ&#10;TSbLJrrrvzeHQo+P9z1f9t6JG7WxDqxgPCpAEFdB12wUHPafLx8gYkLW6AKTgjtFWC4GT3Msdej4&#10;l267ZEQO4ViiAptSU0oZK0se4yg0xJk7hdZjyrA1UrfY5XDv5KQo3qXHmnODxYY2lqrL7uoV/Ezd&#10;xqw77ay+8+q8NW9fDo9KPQ/71QxEoj79i//c31rBa16fv+QfIB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bKqMAAAADbAAAADwAAAAAAAAAAAAAAAACYAgAAZHJzL2Rvd25y&#10;ZXYueG1sUEsFBgAAAAAEAAQA9QAAAIUDAAAAAA==&#10;" fillcolor="red" strokecolor="black [3213]">
                  <v:textbox inset="0,0,0,0">
                    <w:txbxContent/>
                  </v:textbox>
                </v:round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1" o:spid="_x0000_s1039" type="#_x0000_t13" style="position:absolute;left:53340;top:32766;width:3839;height:4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JstMIA&#10;AADbAAAADwAAAGRycy9kb3ducmV2LnhtbESPQYvCMBSE7wv+h/AEb2tqBVerUaRSUPe0rhdvj+bZ&#10;FpuX0kSt/94IgsdhZr5hFqvO1OJGrassKxgNIxDEudUVFwqO/9n3FITzyBpry6TgQQ5Wy97XAhNt&#10;7/xHt4MvRICwS1BB6X2TSOnykgy6oW2Ig3e2rUEfZFtI3eI9wE0t4yiaSIMVh4USG0pLyi+Hq1Hg&#10;ss0uzc6z9DfWu9nUnPbNTzxRatDv1nMQnjr/Cb/bW61gPILXl/AD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Qmy0wgAAANsAAAAPAAAAAAAAAAAAAAAAAJgCAABkcnMvZG93&#10;bnJldi54bWxQSwUGAAAAAAQABAD1AAAAhwMAAAAA&#10;" adj="10800" fillcolor="#4f81bd [3204]" strokecolor="black [3213]">
                  <v:stroke joinstyle="round"/>
                  <v:textbox>
                    <w:txbxContent>
                      <w:p w:rsidR="00F964F8" w:rsidRDefault="00F964F8" w:rsidP="00F964F8"/>
                    </w:txbxContent>
                  </v:textbox>
                </v:shape>
                <v:shapetype id="_x0000_t202" coordsize="21600,21600" o:spt="202" path="m,l,21600r21600,l21600,xe">
                  <v:stroke joinstyle="miter"/>
                  <v:path gradientshapeok="t" o:connecttype="rect"/>
                </v:shapetype>
                <v:shape id="Text Box 40" o:spid="_x0000_s1040" type="#_x0000_t202" style="position:absolute;left:64528;top:23622;width:18606;height:3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5deMUA&#10;AADbAAAADwAAAGRycy9kb3ducmV2LnhtbESPzWrCQBSF94LvMNyCm6IToxVJHUUEqXSjpiK4u2Su&#10;STBzJ2ammvbpO0LB5eH8fJzZojWVuFHjSssKhoMIBHFmdcm5gsPXuj8F4TyyxsoyKfghB4t5tzPD&#10;RNs77+mW+lyEEXYJKii8rxMpXVaQQTewNXHwzrYx6INscqkbvIdxU8k4iibSYMmBUGBNq4KyS/pt&#10;Anf8+fq2HV8+dvH55NfVNT7+Ho5K9V7a5TsIT61/hv/bG61gFMPjS/gB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Dl14xQAAANsAAAAPAAAAAAAAAAAAAAAAAJgCAABkcnMv&#10;ZG93bnJldi54bWxQSwUGAAAAAAQABAD1AAAAigMAAAAA&#10;" filled="f" stroked="f">
                  <v:imagedata embosscolor="shadow add(51)"/>
                  <v:shadow on="t" type="emboss" color="#2c4c74 [1924]" color2="shadow add(102)" offset="1pt,1pt" offset2="-1pt,-1pt"/>
                  <v:textbox style="mso-fit-shape-to-text:t">
                    <w:txbxContent>
                      <w:p w:rsidR="00F964F8" w:rsidRDefault="00F964F8" w:rsidP="00F964F8">
                        <w:pPr>
                          <w:pStyle w:val="NormalWeb"/>
                          <w:spacing w:before="144" w:beforeAutospacing="0" w:after="0" w:afterAutospacing="0"/>
                          <w:textAlignment w:val="baseline"/>
                        </w:pPr>
                        <w:r>
                          <w:rPr>
                            <w:rFonts w:ascii="Comic Sans MS" w:hAnsi="Comic Sans MS" w:cs="Arial"/>
                            <w:b/>
                            <w:bCs/>
                            <w:color w:val="000000" w:themeColor="text1"/>
                            <w:kern w:val="24"/>
                          </w:rPr>
                          <w:t>Pendahuluan</w:t>
                        </w:r>
                      </w:p>
                    </w:txbxContent>
                  </v:textbox>
                </v:shape>
                <v:shape id="Text Box 41" o:spid="_x0000_s1041" type="#_x0000_t202" style="position:absolute;left:64230;top:26212;width:21133;height:3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L448UA&#10;AADbAAAADwAAAGRycy9kb3ducmV2LnhtbESPS2vCQBSF9wX/w3CFbkQnRi2SOooI0uLGR0Xo7pK5&#10;JsHMnZiZavTXO4LQ5eE8Ps5k1phSXKh2hWUF/V4Egji1uuBMwf5n2R2DcB5ZY2mZFNzIwWzaeptg&#10;ou2Vt3TZ+UyEEXYJKsi9rxIpXZqTQdezFXHwjrY26IOsM6lrvIZxU8o4ij6kwYIDIceKFjmlp92f&#10;CdzhqjNaD09fm/j465flOT7c9wel3tvN/BOEp8b/h1/tb61gMIDnl/AD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vjjxQAAANsAAAAPAAAAAAAAAAAAAAAAAJgCAABkcnMv&#10;ZG93bnJldi54bWxQSwUGAAAAAAQABAD1AAAAigMAAAAA&#10;" filled="f" stroked="f">
                  <v:imagedata embosscolor="shadow add(51)"/>
                  <v:shadow on="t" type="emboss" color="#2c4c74 [1924]" color2="shadow add(102)" offset="1pt,1pt" offset2="-1pt,-1pt"/>
                  <v:textbox style="mso-fit-shape-to-text:t">
                    <w:txbxContent>
                      <w:p w:rsidR="00F964F8" w:rsidRDefault="00F964F8" w:rsidP="00F964F8">
                        <w:pPr>
                          <w:pStyle w:val="NormalWeb"/>
                          <w:spacing w:before="144" w:beforeAutospacing="0" w:after="0" w:afterAutospacing="0"/>
                          <w:textAlignment w:val="baseline"/>
                        </w:pPr>
                        <w:r>
                          <w:rPr>
                            <w:rFonts w:ascii="Comic Sans MS" w:hAnsi="Comic Sans MS" w:cs="Arial"/>
                            <w:b/>
                            <w:bCs/>
                            <w:color w:val="000000" w:themeColor="text1"/>
                            <w:kern w:val="24"/>
                          </w:rPr>
                          <w:t>Gambaran pelayanan PD</w:t>
                        </w:r>
                      </w:p>
                    </w:txbxContent>
                  </v:textbox>
                </v:shape>
                <v:shape id="Text Box 42" o:spid="_x0000_s1042" type="#_x0000_t202" style="position:absolute;left:64435;top:29107;width:24181;height:6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tgl8YA&#10;AADbAAAADwAAAGRycy9kb3ducmV2LnhtbESPS2vCQBSF9wX/w3ALbqROTGORNKOIIC3d2KoI7i6Z&#10;mwdm7sTMVNP++o4gdHk4j4+TLXrTiAt1rrasYDKOQBDnVtdcKtjv1k8zEM4ja2wsk4IfcrCYDx4y&#10;TLW98hddtr4UYYRdigoq79tUSpdXZNCNbUscvMJ2Bn2QXSl1h9cwbhoZR9GLNFhzIFTY0qqi/LT9&#10;NoGbfIymm+T09hkXR79uzvHhd39QavjYL19BeOr9f/jeftcKnhO4fQk/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qtgl8YAAADbAAAADwAAAAAAAAAAAAAAAACYAgAAZHJz&#10;L2Rvd25yZXYueG1sUEsFBgAAAAAEAAQA9QAAAIsDAAAAAA==&#10;" filled="f" stroked="f">
                  <v:imagedata embosscolor="shadow add(51)"/>
                  <v:shadow on="t" type="emboss" color="#2c4c74 [1924]" color2="shadow add(102)" offset="1pt,1pt" offset2="-1pt,-1pt"/>
                  <v:textbox style="mso-fit-shape-to-text:t">
                    <w:txbxContent>
                      <w:p w:rsidR="00F964F8" w:rsidRDefault="00F964F8" w:rsidP="00F964F8">
                        <w:pPr>
                          <w:pStyle w:val="NormalWeb"/>
                          <w:spacing w:before="144" w:beforeAutospacing="0" w:after="0" w:afterAutospacing="0"/>
                          <w:textAlignment w:val="baseline"/>
                        </w:pPr>
                        <w:r>
                          <w:rPr>
                            <w:rFonts w:ascii="Comic Sans MS" w:hAnsi="Comic Sans MS" w:cs="Arial"/>
                            <w:b/>
                            <w:bCs/>
                            <w:color w:val="000000" w:themeColor="text1"/>
                            <w:kern w:val="24"/>
                            <w:lang w:val="id-ID"/>
                          </w:rPr>
                          <w:t>Isu-isu Strategis Berdasarkan Tugas dan Fungsi</w:t>
                        </w:r>
                      </w:p>
                    </w:txbxContent>
                  </v:textbox>
                </v:shape>
                <v:shape id="Text Box 43" o:spid="_x0000_s1043" type="#_x0000_t202" style="position:absolute;left:64535;top:33222;width:25908;height:6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fFDMUA&#10;AADbAAAADwAAAGRycy9kb3ducmV2LnhtbESPS2vCQBSF9wX/w3AFN0UnTVUkOkoRpMVNfSG4u2Su&#10;STBzJ2ZGTf31jlBweTiPjzOZNaYUV6pdYVnBRy8CQZxaXXCmYLdddEcgnEfWWFomBX/kYDZtvU0w&#10;0fbGa7pufCbCCLsEFeTeV4mULs3JoOvZijh4R1sb9EHWmdQ13sK4KWUcRUNpsOBAyLGieU7paXMx&#10;gdtfvg9++6fvVXw8+EV5jvf33V6pTrv5GoPw1PhX+L/9oxV8DuD5JfwA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58UMxQAAANsAAAAPAAAAAAAAAAAAAAAAAJgCAABkcnMv&#10;ZG93bnJldi54bWxQSwUGAAAAAAQABAD1AAAAigMAAAAA&#10;" filled="f" stroked="f">
                  <v:imagedata embosscolor="shadow add(51)"/>
                  <v:shadow on="t" type="emboss" color="#2c4c74 [1924]" color2="shadow add(102)" offset="1pt,1pt" offset2="-1pt,-1pt"/>
                  <v:textbox style="mso-fit-shape-to-text:t">
                    <w:txbxContent>
                      <w:p w:rsidR="00F964F8" w:rsidRDefault="00F964F8" w:rsidP="00F964F8">
                        <w:pPr>
                          <w:pStyle w:val="NormalWeb"/>
                          <w:spacing w:before="144" w:beforeAutospacing="0" w:after="0" w:afterAutospacing="0"/>
                          <w:textAlignment w:val="baseline"/>
                        </w:pPr>
                        <w:r>
                          <w:rPr>
                            <w:rFonts w:ascii="Comic Sans MS" w:hAnsi="Comic Sans MS" w:cs="Arial"/>
                            <w:b/>
                            <w:bCs/>
                            <w:color w:val="000000" w:themeColor="text1"/>
                            <w:kern w:val="24"/>
                            <w:lang w:val="id-ID"/>
                          </w:rPr>
                          <w:t>V</w:t>
                        </w:r>
                        <w:r>
                          <w:rPr>
                            <w:rFonts w:ascii="Comic Sans MS" w:hAnsi="Comic Sans MS" w:cs="Arial"/>
                            <w:b/>
                            <w:bCs/>
                            <w:color w:val="000000" w:themeColor="text1"/>
                            <w:kern w:val="24"/>
                            <w:lang w:val="fi-FI"/>
                          </w:rPr>
                          <w:t xml:space="preserve">isi, </w:t>
                        </w:r>
                        <w:r>
                          <w:rPr>
                            <w:rFonts w:ascii="Comic Sans MS" w:hAnsi="Comic Sans MS" w:cs="Arial"/>
                            <w:b/>
                            <w:bCs/>
                            <w:color w:val="000000" w:themeColor="text1"/>
                            <w:kern w:val="24"/>
                            <w:lang w:val="id-ID"/>
                          </w:rPr>
                          <w:t>M</w:t>
                        </w:r>
                        <w:r>
                          <w:rPr>
                            <w:rFonts w:ascii="Comic Sans MS" w:hAnsi="Comic Sans MS" w:cs="Arial"/>
                            <w:b/>
                            <w:bCs/>
                            <w:color w:val="000000" w:themeColor="text1"/>
                            <w:kern w:val="24"/>
                            <w:lang w:val="fi-FI"/>
                          </w:rPr>
                          <w:t xml:space="preserve">isi, </w:t>
                        </w:r>
                        <w:r>
                          <w:rPr>
                            <w:rFonts w:ascii="Comic Sans MS" w:hAnsi="Comic Sans MS" w:cs="Arial"/>
                            <w:b/>
                            <w:bCs/>
                            <w:color w:val="000000" w:themeColor="text1"/>
                            <w:kern w:val="24"/>
                            <w:lang w:val="id-ID"/>
                          </w:rPr>
                          <w:t>T</w:t>
                        </w:r>
                        <w:r>
                          <w:rPr>
                            <w:rFonts w:ascii="Comic Sans MS" w:hAnsi="Comic Sans MS" w:cs="Arial"/>
                            <w:b/>
                            <w:bCs/>
                            <w:color w:val="000000" w:themeColor="text1"/>
                            <w:kern w:val="24"/>
                            <w:lang w:val="fi-FI"/>
                          </w:rPr>
                          <w:t xml:space="preserve">ujuan dan </w:t>
                        </w:r>
                        <w:r>
                          <w:rPr>
                            <w:rFonts w:ascii="Comic Sans MS" w:hAnsi="Comic Sans MS" w:cs="Arial"/>
                            <w:b/>
                            <w:bCs/>
                            <w:color w:val="000000" w:themeColor="text1"/>
                            <w:kern w:val="24"/>
                            <w:lang w:val="id-ID"/>
                          </w:rPr>
                          <w:t>S</w:t>
                        </w:r>
                        <w:r>
                          <w:rPr>
                            <w:rFonts w:ascii="Comic Sans MS" w:hAnsi="Comic Sans MS" w:cs="Arial"/>
                            <w:b/>
                            <w:bCs/>
                            <w:color w:val="000000" w:themeColor="text1"/>
                            <w:kern w:val="24"/>
                            <w:lang w:val="fi-FI"/>
                          </w:rPr>
                          <w:t xml:space="preserve">asaran, </w:t>
                        </w:r>
                        <w:r>
                          <w:rPr>
                            <w:rFonts w:ascii="Comic Sans MS" w:hAnsi="Comic Sans MS" w:cs="Arial"/>
                            <w:b/>
                            <w:bCs/>
                            <w:color w:val="000000" w:themeColor="text1"/>
                            <w:kern w:val="24"/>
                            <w:lang w:val="id-ID"/>
                          </w:rPr>
                          <w:t>S</w:t>
                        </w:r>
                        <w:r>
                          <w:rPr>
                            <w:rFonts w:ascii="Comic Sans MS" w:hAnsi="Comic Sans MS" w:cs="Arial"/>
                            <w:b/>
                            <w:bCs/>
                            <w:color w:val="000000" w:themeColor="text1"/>
                            <w:kern w:val="24"/>
                            <w:lang w:val="fi-FI"/>
                          </w:rPr>
                          <w:t xml:space="preserve">trategi </w:t>
                        </w:r>
                        <w:r>
                          <w:rPr>
                            <w:rFonts w:ascii="Comic Sans MS" w:hAnsi="Comic Sans MS" w:cs="Arial"/>
                            <w:b/>
                            <w:bCs/>
                            <w:color w:val="000000" w:themeColor="text1"/>
                            <w:kern w:val="24"/>
                            <w:lang w:val="id-ID"/>
                          </w:rPr>
                          <w:t>&amp;</w:t>
                        </w:r>
                        <w:r>
                          <w:rPr>
                            <w:rFonts w:ascii="Comic Sans MS" w:hAnsi="Comic Sans MS" w:cs="Arial"/>
                            <w:b/>
                            <w:bCs/>
                            <w:color w:val="000000" w:themeColor="text1"/>
                            <w:kern w:val="24"/>
                            <w:lang w:val="fi-FI"/>
                          </w:rPr>
                          <w:t xml:space="preserve"> </w:t>
                        </w:r>
                        <w:r>
                          <w:rPr>
                            <w:rFonts w:ascii="Comic Sans MS" w:hAnsi="Comic Sans MS" w:cs="Arial"/>
                            <w:b/>
                            <w:bCs/>
                            <w:color w:val="000000" w:themeColor="text1"/>
                            <w:kern w:val="24"/>
                            <w:lang w:val="id-ID"/>
                          </w:rPr>
                          <w:t>K</w:t>
                        </w:r>
                        <w:r>
                          <w:rPr>
                            <w:rFonts w:ascii="Comic Sans MS" w:hAnsi="Comic Sans MS" w:cs="Arial"/>
                            <w:b/>
                            <w:bCs/>
                            <w:color w:val="000000" w:themeColor="text1"/>
                            <w:kern w:val="24"/>
                            <w:lang w:val="fi-FI"/>
                          </w:rPr>
                          <w:t>ebijakan</w:t>
                        </w:r>
                      </w:p>
                    </w:txbxContent>
                  </v:textbox>
                </v:shape>
                <v:shape id="Text Box 44" o:spid="_x0000_s1044" type="#_x0000_t202" style="position:absolute;left:64588;top:37194;width:25095;height: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Vbe8YA&#10;AADbAAAADwAAAGRycy9kb3ducmV2LnhtbESPS2vCQBSF94L/YbiFbkozaXwgqaNIQSrdqKkE3F0y&#10;1ySYuZNmppr213eEgsvDeXyc+bI3jbhQ52rLCl6iGARxYXXNpYLD5/p5BsJ5ZI2NZVLwQw6Wi+Fg&#10;jqm2V97TJfOlCCPsUlRQed+mUrqiIoMusi1x8E62M+iD7EqpO7yGcdPIJI6n0mDNgVBhS28VFefs&#10;2wTu+ONpsh2f33fJ6ejXzVeS/x5ypR4f+tUrCE+9v4f/2xutYDSF25fwA+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Vbe8YAAADbAAAADwAAAAAAAAAAAAAAAACYAgAAZHJz&#10;L2Rvd25yZXYueG1sUEsFBgAAAAAEAAQA9QAAAIsDAAAAAA==&#10;" filled="f" stroked="f">
                  <v:imagedata embosscolor="shadow add(51)"/>
                  <v:shadow on="t" type="emboss" color="#2c4c74 [1924]" color2="shadow add(102)" offset="1pt,1pt" offset2="-1pt,-1pt"/>
                  <v:textbox style="mso-fit-shape-to-text:t">
                    <w:txbxContent/>
                  </v:textbox>
                </v:shape>
                <v:shape id="Text Box 45" o:spid="_x0000_s1045" type="#_x0000_t202" style="position:absolute;left:64620;top:43370;width:21133;height: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n+4MUA&#10;AADbAAAADwAAAGRycy9kb3ducmV2LnhtbESPS2vCQBSF90L/w3ALbopOGl8ldZQiiNKNTwR3l8w1&#10;CWbuxMyoaX+9Uyi4PJzHxxlPG1OKG9WusKzgvRuBIE6tLjhTsN/NOx8gnEfWWFomBT/kYDp5aY0x&#10;0fbOG7ptfSbCCLsEFeTeV4mULs3JoOvaijh4J1sb9EHWmdQ13sO4KWUcRUNpsOBAyLGiWU7peXs1&#10;gdv/fhus+ufFOj4d/by8xIff/UGp9mvz9QnCU+Of4f/2UivojeDvS/gB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f7gxQAAANsAAAAPAAAAAAAAAAAAAAAAAJgCAABkcnMv&#10;ZG93bnJldi54bWxQSwUGAAAAAAQABAD1AAAAigMAAAAA&#10;" filled="f" stroked="f">
                  <v:imagedata embosscolor="shadow add(51)"/>
                  <v:shadow on="t" type="emboss" color="#2c4c74 [1924]" color2="shadow add(102)" offset="1pt,1pt" offset2="-1pt,-1pt"/>
                  <v:textbox style="mso-fit-shape-to-text:t">
                    <w:txbxContent/>
                  </v:textbox>
                </v:shape>
                <w10:anchorlock/>
              </v:group>
            </w:pict>
          </mc:Fallback>
        </mc:AlternateContent>
      </w:r>
    </w:p>
    <w:p w:rsidR="00F234BD" w:rsidRPr="00FF1B26" w:rsidRDefault="00F234BD" w:rsidP="00FF1B26">
      <w:pPr>
        <w:spacing w:before="120"/>
        <w:ind w:left="567"/>
        <w:jc w:val="center"/>
        <w:rPr>
          <w:rFonts w:ascii="Bookman Old Style" w:hAnsi="Bookman Old Style" w:cs="Tahoma"/>
          <w:sz w:val="22"/>
          <w:szCs w:val="22"/>
          <w:lang w:val="id-ID"/>
        </w:rPr>
      </w:pPr>
      <w:r w:rsidRPr="00FF1B26">
        <w:rPr>
          <w:rFonts w:ascii="Bookman Old Style" w:hAnsi="Bookman Old Style" w:cs="Tahoma"/>
          <w:sz w:val="22"/>
          <w:szCs w:val="22"/>
          <w:lang w:val="id-ID"/>
        </w:rPr>
        <w:t xml:space="preserve">Gambar </w:t>
      </w:r>
      <w:r w:rsidR="00AE73D2" w:rsidRPr="00FF1B26">
        <w:rPr>
          <w:rFonts w:ascii="Bookman Old Style" w:hAnsi="Bookman Old Style" w:cs="Tahoma"/>
          <w:sz w:val="22"/>
          <w:szCs w:val="22"/>
          <w:lang w:val="id-ID"/>
        </w:rPr>
        <w:t>G-</w:t>
      </w:r>
      <w:r w:rsidR="00F53487" w:rsidRPr="00FF1B26">
        <w:rPr>
          <w:rFonts w:ascii="Bookman Old Style" w:hAnsi="Bookman Old Style" w:cs="Tahoma"/>
          <w:sz w:val="22"/>
          <w:szCs w:val="22"/>
          <w:lang w:val="id-ID"/>
        </w:rPr>
        <w:t>1.</w:t>
      </w:r>
      <w:r w:rsidR="00AE73D2" w:rsidRPr="00FF1B26">
        <w:rPr>
          <w:rFonts w:ascii="Bookman Old Style" w:hAnsi="Bookman Old Style" w:cs="Tahoma"/>
          <w:sz w:val="22"/>
          <w:szCs w:val="22"/>
          <w:lang w:val="id-ID"/>
        </w:rPr>
        <w:t>2</w:t>
      </w:r>
      <w:r w:rsidRPr="00FF1B26">
        <w:rPr>
          <w:rFonts w:ascii="Bookman Old Style" w:hAnsi="Bookman Old Style" w:cs="Tahoma"/>
          <w:sz w:val="22"/>
          <w:szCs w:val="22"/>
        </w:rPr>
        <w:t xml:space="preserve"> </w:t>
      </w:r>
    </w:p>
    <w:p w:rsidR="00A52A7F" w:rsidRPr="00FF1B26" w:rsidRDefault="00757AA0" w:rsidP="00FF1B26">
      <w:pPr>
        <w:ind w:left="567"/>
        <w:jc w:val="center"/>
        <w:rPr>
          <w:rFonts w:ascii="Bookman Old Style" w:hAnsi="Bookman Old Style" w:cs="Tahoma"/>
          <w:sz w:val="22"/>
          <w:szCs w:val="22"/>
          <w:lang w:val="id-ID"/>
        </w:rPr>
      </w:pPr>
      <w:r w:rsidRPr="00FF1B26">
        <w:rPr>
          <w:rFonts w:ascii="Bookman Old Style" w:hAnsi="Bookman Old Style" w:cs="Tahoma"/>
          <w:i/>
          <w:sz w:val="22"/>
          <w:szCs w:val="22"/>
          <w:lang w:val="id-ID"/>
        </w:rPr>
        <w:t>Frame Work</w:t>
      </w:r>
      <w:r w:rsidR="00F234BD" w:rsidRPr="00FF1B26">
        <w:rPr>
          <w:rFonts w:ascii="Bookman Old Style" w:hAnsi="Bookman Old Style" w:cs="Tahoma"/>
          <w:sz w:val="22"/>
          <w:szCs w:val="22"/>
          <w:lang w:val="id-ID"/>
        </w:rPr>
        <w:t xml:space="preserve"> Penyusunan Renstra</w:t>
      </w:r>
      <w:r w:rsidR="00A52A7F" w:rsidRPr="00FF1B26">
        <w:rPr>
          <w:rFonts w:ascii="Bookman Old Style" w:hAnsi="Bookman Old Style" w:cs="Tahoma"/>
          <w:sz w:val="22"/>
          <w:szCs w:val="22"/>
          <w:lang w:val="id-ID"/>
        </w:rPr>
        <w:t xml:space="preserve"> </w:t>
      </w:r>
    </w:p>
    <w:p w:rsidR="00A85862" w:rsidRPr="00FF1B26" w:rsidRDefault="00F234BD" w:rsidP="00FF1B26">
      <w:pPr>
        <w:ind w:left="567"/>
        <w:jc w:val="center"/>
        <w:rPr>
          <w:rFonts w:ascii="Bookman Old Style" w:hAnsi="Bookman Old Style" w:cs="Tahoma"/>
          <w:sz w:val="22"/>
          <w:szCs w:val="22"/>
          <w:lang w:val="id-ID"/>
        </w:rPr>
      </w:pPr>
      <w:r w:rsidRPr="00FF1B26">
        <w:rPr>
          <w:rFonts w:ascii="Bookman Old Style" w:hAnsi="Bookman Old Style" w:cs="Tahoma"/>
          <w:sz w:val="22"/>
          <w:szCs w:val="22"/>
          <w:lang w:val="en-GB"/>
        </w:rPr>
        <w:t>Dinas Pertanian</w:t>
      </w:r>
      <w:r w:rsidRPr="00FF1B26">
        <w:rPr>
          <w:rFonts w:ascii="Bookman Old Style" w:hAnsi="Bookman Old Style" w:cs="Tahoma"/>
          <w:sz w:val="22"/>
          <w:szCs w:val="22"/>
          <w:lang w:val="id-ID"/>
        </w:rPr>
        <w:t xml:space="preserve"> Pro</w:t>
      </w:r>
      <w:r w:rsidR="008B6906" w:rsidRPr="00FF1B26">
        <w:rPr>
          <w:rFonts w:ascii="Bookman Old Style" w:hAnsi="Bookman Old Style" w:cs="Tahoma"/>
          <w:sz w:val="22"/>
          <w:szCs w:val="22"/>
          <w:lang w:val="id-ID"/>
        </w:rPr>
        <w:t>vinsi Kepulauan Bangka Belitung</w:t>
      </w:r>
    </w:p>
    <w:p w:rsidR="006D74F1" w:rsidRPr="00FF1B26" w:rsidRDefault="006D74F1" w:rsidP="00FF1B26">
      <w:pPr>
        <w:pStyle w:val="BodyText"/>
        <w:jc w:val="right"/>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pPr>
      <w:r w:rsidRPr="00FF1B26">
        <w:rPr>
          <w:rFonts w:ascii="Bookman Old Style" w:hAnsi="Bookman Old Style" w:cs="Tahoma"/>
          <w:lang w:val="id-ID"/>
        </w:rPr>
        <w:br w:type="page"/>
      </w:r>
      <w:r w:rsidRPr="00FF1B26">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lastRenderedPageBreak/>
        <w:t xml:space="preserve">BAB </w:t>
      </w: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I</w:t>
      </w:r>
      <w:r w:rsidRPr="00FF1B26">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t>I</w:t>
      </w:r>
    </w:p>
    <w:p w:rsidR="006D74F1" w:rsidRPr="00FF1B26" w:rsidRDefault="006D74F1" w:rsidP="00FF1B26">
      <w:pPr>
        <w:pStyle w:val="BodyText"/>
        <w:jc w:val="right"/>
        <w:rPr>
          <w:rFonts w:ascii="Bookman Old Style" w:hAnsi="Bookman Old Style" w:cs="Tahoma"/>
          <w:b/>
          <w:color w:val="008000"/>
          <w:sz w:val="26"/>
          <w:szCs w:val="26"/>
          <w:lang w:val="id-ID"/>
        </w:rPr>
      </w:pP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GAMBARAN PELAYANAN DINAS PERTANIAN</w:t>
      </w:r>
    </w:p>
    <w:p w:rsidR="006D74F1" w:rsidRPr="00FF1B26" w:rsidRDefault="006D74F1" w:rsidP="00FF1B26">
      <w:pPr>
        <w:pStyle w:val="BodyText"/>
        <w:pBdr>
          <w:top w:val="thickThinSmallGap" w:sz="18" w:space="1" w:color="008000"/>
        </w:pBdr>
        <w:spacing w:before="120"/>
        <w:jc w:val="right"/>
        <w:rPr>
          <w:rFonts w:ascii="Bookman Old Style" w:hAnsi="Bookman Old Style" w:cs="Tahoma"/>
          <w:b/>
          <w:sz w:val="28"/>
          <w:szCs w:val="28"/>
          <w:lang w:val="id-ID"/>
        </w:rPr>
      </w:pPr>
    </w:p>
    <w:p w:rsidR="006D74F1" w:rsidRPr="00FF1B26" w:rsidRDefault="00690308" w:rsidP="00FF1B26">
      <w:pPr>
        <w:pStyle w:val="BodyText"/>
        <w:numPr>
          <w:ilvl w:val="1"/>
          <w:numId w:val="6"/>
        </w:numPr>
        <w:tabs>
          <w:tab w:val="left" w:pos="567"/>
        </w:tabs>
        <w:spacing w:before="120"/>
        <w:ind w:left="567" w:hanging="567"/>
        <w:rPr>
          <w:rFonts w:ascii="Bookman Old Style" w:hAnsi="Bookman Old Style" w:cs="Tahoma"/>
          <w:b/>
          <w:szCs w:val="24"/>
          <w:lang w:val="id-ID"/>
        </w:rPr>
      </w:pPr>
      <w:r w:rsidRPr="00FF1B26">
        <w:rPr>
          <w:rFonts w:ascii="Bookman Old Style" w:hAnsi="Bookman Old Style" w:cs="Tahoma"/>
          <w:b/>
          <w:szCs w:val="24"/>
          <w:lang w:val="sv-SE"/>
        </w:rPr>
        <w:t>Tugas, Fungsi dan Struktur Organisasi Dinas Pertanian</w:t>
      </w:r>
    </w:p>
    <w:p w:rsidR="00EF3D91" w:rsidRPr="00FF1B26" w:rsidRDefault="00EF3D91" w:rsidP="00FF1B26">
      <w:pPr>
        <w:pStyle w:val="BodyText"/>
        <w:spacing w:before="240" w:after="120"/>
        <w:ind w:left="1418" w:hanging="851"/>
        <w:rPr>
          <w:rFonts w:ascii="Bookman Old Style" w:hAnsi="Bookman Old Style" w:cs="Tahoma"/>
          <w:szCs w:val="24"/>
          <w:u w:val="single"/>
          <w:lang w:val="id-ID"/>
        </w:rPr>
      </w:pPr>
      <w:r w:rsidRPr="00FF1B26">
        <w:rPr>
          <w:rFonts w:ascii="Bookman Old Style" w:hAnsi="Bookman Old Style" w:cs="Tahoma"/>
          <w:bCs/>
          <w:szCs w:val="24"/>
        </w:rPr>
        <w:t>2.</w:t>
      </w:r>
      <w:r w:rsidR="00083F7E" w:rsidRPr="00FF1B26">
        <w:rPr>
          <w:rFonts w:ascii="Bookman Old Style" w:hAnsi="Bookman Old Style" w:cs="Tahoma"/>
          <w:bCs/>
          <w:szCs w:val="24"/>
          <w:lang w:val="id-ID"/>
        </w:rPr>
        <w:t>1.1.</w:t>
      </w:r>
      <w:r w:rsidRPr="00FF1B26">
        <w:rPr>
          <w:rFonts w:ascii="Bookman Old Style" w:hAnsi="Bookman Old Style" w:cs="Tahoma"/>
          <w:bCs/>
          <w:szCs w:val="24"/>
          <w:lang w:val="id-ID"/>
        </w:rPr>
        <w:tab/>
      </w:r>
      <w:r w:rsidRPr="00FF1B26">
        <w:rPr>
          <w:rFonts w:ascii="Bookman Old Style" w:hAnsi="Bookman Old Style" w:cs="Tahoma"/>
          <w:bCs/>
          <w:szCs w:val="24"/>
          <w:u w:val="single"/>
        </w:rPr>
        <w:t>Tugas Pokok dan Fungsi</w:t>
      </w:r>
    </w:p>
    <w:p w:rsidR="006D74F1" w:rsidRPr="00FF1B26" w:rsidRDefault="006D74F1" w:rsidP="00FF1B26">
      <w:pPr>
        <w:pStyle w:val="BodyText"/>
        <w:spacing w:before="120" w:line="360" w:lineRule="auto"/>
        <w:ind w:left="567" w:firstLine="567"/>
        <w:rPr>
          <w:rFonts w:ascii="Bookman Old Style" w:hAnsi="Bookman Old Style" w:cs="Tahoma"/>
          <w:szCs w:val="24"/>
          <w:lang w:val="id-ID"/>
        </w:rPr>
      </w:pPr>
      <w:r w:rsidRPr="00FF1B26">
        <w:rPr>
          <w:rFonts w:ascii="Bookman Old Style" w:hAnsi="Bookman Old Style" w:cs="Tahoma"/>
          <w:szCs w:val="24"/>
        </w:rPr>
        <w:t>Dinas Pertanian</w:t>
      </w:r>
      <w:r w:rsidRPr="00FF1B26">
        <w:rPr>
          <w:rFonts w:ascii="Bookman Old Style" w:hAnsi="Bookman Old Style" w:cs="Tahoma"/>
          <w:szCs w:val="24"/>
          <w:lang w:val="id-ID"/>
        </w:rPr>
        <w:t xml:space="preserve"> </w:t>
      </w:r>
      <w:r w:rsidRPr="00FF1B26">
        <w:rPr>
          <w:rFonts w:ascii="Bookman Old Style" w:hAnsi="Bookman Old Style" w:cs="Tahoma"/>
          <w:szCs w:val="24"/>
          <w:lang w:val="sv-SE"/>
        </w:rPr>
        <w:t>Provinsi Kepulauan Bangka Belitung dibentuk</w:t>
      </w:r>
      <w:r w:rsidRPr="00FF1B26">
        <w:rPr>
          <w:rFonts w:ascii="Bookman Old Style" w:hAnsi="Bookman Old Style" w:cs="Tahoma"/>
          <w:szCs w:val="24"/>
        </w:rPr>
        <w:t xml:space="preserve"> melalui Peraturan Daerah Nomor </w:t>
      </w:r>
      <w:r w:rsidRPr="00FF1B26">
        <w:rPr>
          <w:rFonts w:ascii="Bookman Old Style" w:hAnsi="Bookman Old Style" w:cs="Tahoma"/>
          <w:szCs w:val="24"/>
          <w:lang w:val="id-ID"/>
        </w:rPr>
        <w:t>18</w:t>
      </w:r>
      <w:r w:rsidRPr="00FF1B26">
        <w:rPr>
          <w:rFonts w:ascii="Bookman Old Style" w:hAnsi="Bookman Old Style" w:cs="Tahoma"/>
          <w:szCs w:val="24"/>
        </w:rPr>
        <w:t xml:space="preserve"> Tahun 20</w:t>
      </w:r>
      <w:r w:rsidRPr="00FF1B26">
        <w:rPr>
          <w:rFonts w:ascii="Bookman Old Style" w:hAnsi="Bookman Old Style" w:cs="Tahoma"/>
          <w:szCs w:val="24"/>
          <w:lang w:val="id-ID"/>
        </w:rPr>
        <w:t>16</w:t>
      </w:r>
      <w:r w:rsidRPr="00FF1B26">
        <w:rPr>
          <w:rFonts w:ascii="Bookman Old Style" w:hAnsi="Bookman Old Style" w:cs="Tahoma"/>
          <w:szCs w:val="24"/>
        </w:rPr>
        <w:t xml:space="preserve"> tentang </w:t>
      </w:r>
      <w:r w:rsidRPr="00FF1B26">
        <w:rPr>
          <w:rFonts w:ascii="Bookman Old Style" w:hAnsi="Bookman Old Style" w:cs="Tahoma"/>
          <w:szCs w:val="24"/>
          <w:lang w:val="id-ID"/>
        </w:rPr>
        <w:t>Pembentukan dan Susunan Perangkat Daerah Provinsi Kepulauan Bangka Belitung</w:t>
      </w:r>
      <w:r w:rsidR="005F7E19" w:rsidRPr="00FF1B26">
        <w:rPr>
          <w:rFonts w:ascii="Bookman Old Style" w:hAnsi="Bookman Old Style" w:cs="Tahoma"/>
          <w:szCs w:val="24"/>
          <w:lang w:val="id-ID"/>
        </w:rPr>
        <w:t xml:space="preserve"> dan </w:t>
      </w:r>
      <w:r w:rsidR="005F7E19" w:rsidRPr="00FF1B26">
        <w:rPr>
          <w:rFonts w:ascii="Bookman Old Style" w:hAnsi="Bookman Old Style" w:cs="Tahoma"/>
          <w:szCs w:val="24"/>
          <w:lang w:val="en-GB"/>
        </w:rPr>
        <w:t xml:space="preserve">Peraturan </w:t>
      </w:r>
      <w:r w:rsidR="005F7E19" w:rsidRPr="00FF1B26">
        <w:rPr>
          <w:rFonts w:ascii="Bookman Old Style" w:hAnsi="Bookman Old Style" w:cs="Tahoma"/>
          <w:szCs w:val="24"/>
          <w:lang w:val="id-ID"/>
        </w:rPr>
        <w:t xml:space="preserve">Gubernur Kepulauan Bangka Belitung </w:t>
      </w:r>
      <w:r w:rsidR="005F7E19" w:rsidRPr="00FF1B26">
        <w:rPr>
          <w:rFonts w:ascii="Bookman Old Style" w:hAnsi="Bookman Old Style" w:cs="Tahoma"/>
          <w:color w:val="000000"/>
          <w:szCs w:val="24"/>
        </w:rPr>
        <w:t>Nomor 5</w:t>
      </w:r>
      <w:r w:rsidR="005F7E19" w:rsidRPr="00FF1B26">
        <w:rPr>
          <w:rFonts w:ascii="Bookman Old Style" w:hAnsi="Bookman Old Style" w:cs="Tahoma"/>
          <w:color w:val="000000"/>
          <w:szCs w:val="24"/>
          <w:lang w:val="id-ID"/>
        </w:rPr>
        <w:t>8</w:t>
      </w:r>
      <w:r w:rsidR="005F7E19" w:rsidRPr="00FF1B26">
        <w:rPr>
          <w:rFonts w:ascii="Bookman Old Style" w:hAnsi="Bookman Old Style" w:cs="Tahoma"/>
          <w:color w:val="000000"/>
          <w:szCs w:val="24"/>
        </w:rPr>
        <w:t xml:space="preserve"> Tahun 20</w:t>
      </w:r>
      <w:r w:rsidR="005F7E19" w:rsidRPr="00FF1B26">
        <w:rPr>
          <w:rFonts w:ascii="Bookman Old Style" w:hAnsi="Bookman Old Style" w:cs="Tahoma"/>
          <w:color w:val="000000"/>
          <w:szCs w:val="24"/>
          <w:lang w:val="id-ID"/>
        </w:rPr>
        <w:t>16</w:t>
      </w:r>
      <w:r w:rsidR="005F7E19" w:rsidRPr="00FF1B26">
        <w:rPr>
          <w:rFonts w:ascii="Bookman Old Style" w:hAnsi="Bookman Old Style" w:cs="Tahoma"/>
          <w:szCs w:val="24"/>
        </w:rPr>
        <w:t xml:space="preserve"> tentang </w:t>
      </w:r>
      <w:r w:rsidR="005F7E19" w:rsidRPr="00FF1B26">
        <w:rPr>
          <w:rFonts w:ascii="Bookman Old Style" w:hAnsi="Bookman Old Style" w:cs="Tahoma"/>
          <w:szCs w:val="24"/>
          <w:lang w:val="id-ID"/>
        </w:rPr>
        <w:t>Kedudukan, Susunan Organisasi, Tugas dan Fungsi, serta Tata Kerja Dinas Daerah Provinsi Kepulauan Bangka Belitung</w:t>
      </w:r>
      <w:r w:rsidR="005F7E19" w:rsidRPr="00FF1B26">
        <w:rPr>
          <w:rFonts w:ascii="Bookman Old Style" w:hAnsi="Bookman Old Style" w:cs="Tahoma"/>
          <w:szCs w:val="24"/>
        </w:rPr>
        <w:t xml:space="preserve">. </w:t>
      </w:r>
      <w:r w:rsidR="005F7E19" w:rsidRPr="00FF1B26">
        <w:rPr>
          <w:rFonts w:ascii="Bookman Old Style" w:hAnsi="Bookman Old Style" w:cs="Tahoma"/>
          <w:szCs w:val="24"/>
          <w:lang w:val="sv-SE"/>
        </w:rPr>
        <w:t xml:space="preserve">Dinas </w:t>
      </w:r>
      <w:r w:rsidR="005F7E19" w:rsidRPr="00FF1B26">
        <w:rPr>
          <w:rFonts w:ascii="Bookman Old Style" w:hAnsi="Bookman Old Style" w:cs="Tahoma"/>
          <w:szCs w:val="24"/>
        </w:rPr>
        <w:t>Pertanian</w:t>
      </w:r>
      <w:r w:rsidR="005F7E19" w:rsidRPr="00FF1B26">
        <w:rPr>
          <w:rFonts w:ascii="Bookman Old Style" w:hAnsi="Bookman Old Style" w:cs="Tahoma"/>
          <w:szCs w:val="24"/>
          <w:lang w:val="id-ID"/>
        </w:rPr>
        <w:t xml:space="preserve"> </w:t>
      </w:r>
      <w:r w:rsidR="005F7E19" w:rsidRPr="00FF1B26">
        <w:rPr>
          <w:rFonts w:ascii="Bookman Old Style" w:hAnsi="Bookman Old Style" w:cs="Tahoma"/>
          <w:szCs w:val="24"/>
          <w:lang w:val="sv-SE"/>
        </w:rPr>
        <w:t>Provinsi Kepulauan Bangka Belitung</w:t>
      </w:r>
      <w:r w:rsidR="005F7E19" w:rsidRPr="00FF1B26">
        <w:rPr>
          <w:rFonts w:ascii="Bookman Old Style" w:hAnsi="Bookman Old Style" w:cs="Tahoma"/>
          <w:szCs w:val="24"/>
        </w:rPr>
        <w:t xml:space="preserve"> mempunyai tugas membantu Gubernur melaksanakan urusan pemerintahan di bidang </w:t>
      </w:r>
      <w:r w:rsidR="005F7E19" w:rsidRPr="00FF1B26">
        <w:rPr>
          <w:rFonts w:ascii="Bookman Old Style" w:hAnsi="Bookman Old Style" w:cs="Tahoma"/>
          <w:szCs w:val="24"/>
          <w:lang w:val="id-ID"/>
        </w:rPr>
        <w:t xml:space="preserve">pertanian </w:t>
      </w:r>
      <w:r w:rsidR="005F7E19" w:rsidRPr="00FF1B26">
        <w:rPr>
          <w:rFonts w:ascii="Bookman Old Style" w:hAnsi="Bookman Old Style" w:cs="Tahoma"/>
          <w:szCs w:val="24"/>
        </w:rPr>
        <w:t xml:space="preserve">yang menjadi kewenangan daerah dan tugas pembantuan yang ditugaskan kepada </w:t>
      </w:r>
      <w:r w:rsidR="005F7E19" w:rsidRPr="00FF1B26">
        <w:rPr>
          <w:rFonts w:ascii="Bookman Old Style" w:hAnsi="Bookman Old Style" w:cs="Tahoma"/>
          <w:szCs w:val="24"/>
          <w:lang w:val="id-ID"/>
        </w:rPr>
        <w:t>Provinsi</w:t>
      </w:r>
      <w:r w:rsidR="005F7E19" w:rsidRPr="00FF1B26">
        <w:rPr>
          <w:rFonts w:ascii="Bookman Old Style" w:hAnsi="Bookman Old Style" w:cs="Tahoma"/>
          <w:szCs w:val="24"/>
        </w:rPr>
        <w:t>.</w:t>
      </w:r>
    </w:p>
    <w:p w:rsidR="00657EFF" w:rsidRPr="00FF1B26" w:rsidRDefault="007455B0" w:rsidP="00FF1B26">
      <w:pPr>
        <w:pStyle w:val="ListParagraph"/>
        <w:widowControl w:val="0"/>
        <w:overflowPunct w:val="0"/>
        <w:autoSpaceDE w:val="0"/>
        <w:autoSpaceDN w:val="0"/>
        <w:adjustRightInd w:val="0"/>
        <w:snapToGrid w:val="0"/>
        <w:spacing w:line="360" w:lineRule="auto"/>
        <w:ind w:left="567" w:firstLine="567"/>
        <w:jc w:val="both"/>
        <w:textAlignment w:val="baseline"/>
        <w:rPr>
          <w:rFonts w:ascii="Bookman Old Style" w:hAnsi="Bookman Old Style" w:cs="Tahoma"/>
          <w:lang w:val="id-ID"/>
        </w:rPr>
      </w:pPr>
      <w:r w:rsidRPr="00FF1B26">
        <w:rPr>
          <w:rFonts w:ascii="Bookman Old Style" w:hAnsi="Bookman Old Style" w:cs="Tahoma"/>
          <w:lang w:val="id-ID"/>
        </w:rPr>
        <w:t>D</w:t>
      </w:r>
      <w:r w:rsidRPr="00FF1B26">
        <w:rPr>
          <w:rFonts w:ascii="Bookman Old Style" w:hAnsi="Bookman Old Style" w:cs="Tahoma"/>
        </w:rPr>
        <w:t>alam melaksanakan tugas</w:t>
      </w:r>
      <w:r w:rsidRPr="00FF1B26">
        <w:rPr>
          <w:rFonts w:ascii="Bookman Old Style" w:hAnsi="Bookman Old Style" w:cs="Tahoma"/>
          <w:lang w:val="id-ID"/>
        </w:rPr>
        <w:t>,</w:t>
      </w:r>
      <w:r w:rsidRPr="00FF1B26">
        <w:rPr>
          <w:rFonts w:ascii="Bookman Old Style" w:hAnsi="Bookman Old Style" w:cs="Arial"/>
        </w:rPr>
        <w:t xml:space="preserve"> </w:t>
      </w:r>
      <w:r w:rsidR="006D74F1" w:rsidRPr="00FF1B26">
        <w:rPr>
          <w:rFonts w:ascii="Bookman Old Style" w:hAnsi="Bookman Old Style" w:cs="Tahoma"/>
          <w:lang w:val="sv-SE"/>
        </w:rPr>
        <w:t xml:space="preserve">Dinas </w:t>
      </w:r>
      <w:r w:rsidR="006D74F1" w:rsidRPr="00FF1B26">
        <w:rPr>
          <w:rFonts w:ascii="Bookman Old Style" w:hAnsi="Bookman Old Style" w:cs="Tahoma"/>
        </w:rPr>
        <w:t>Pertanian</w:t>
      </w:r>
      <w:r w:rsidR="006D74F1" w:rsidRPr="00FF1B26">
        <w:rPr>
          <w:rFonts w:ascii="Bookman Old Style" w:hAnsi="Bookman Old Style" w:cs="Tahoma"/>
          <w:lang w:val="id-ID"/>
        </w:rPr>
        <w:t xml:space="preserve"> </w:t>
      </w:r>
      <w:r w:rsidR="006D74F1" w:rsidRPr="00FF1B26">
        <w:rPr>
          <w:rFonts w:ascii="Bookman Old Style" w:hAnsi="Bookman Old Style" w:cs="Tahoma"/>
          <w:lang w:val="sv-SE"/>
        </w:rPr>
        <w:t xml:space="preserve">Provinsi Kepulauan Bangka Belitung mempunyai fungsi </w:t>
      </w:r>
      <w:r w:rsidR="001956B8" w:rsidRPr="00FF1B26">
        <w:rPr>
          <w:rFonts w:ascii="Bookman Old Style" w:hAnsi="Bookman Old Style" w:cs="Tahoma"/>
        </w:rPr>
        <w:t>penyelenggaraan perumusan kebijakan teknis di bidang pertanian yang menjadi kewenangan Provinsi;</w:t>
      </w:r>
      <w:r w:rsidR="001956B8" w:rsidRPr="00FF1B26">
        <w:rPr>
          <w:rFonts w:ascii="Bookman Old Style" w:hAnsi="Bookman Old Style" w:cs="Tahoma"/>
          <w:lang w:val="id-ID"/>
        </w:rPr>
        <w:t xml:space="preserve"> </w:t>
      </w:r>
      <w:r w:rsidR="001956B8" w:rsidRPr="00FF1B26">
        <w:rPr>
          <w:rFonts w:ascii="Bookman Old Style" w:hAnsi="Bookman Old Style" w:cs="Tahoma"/>
        </w:rPr>
        <w:t>penyelenggaran kebijakan teknis di bidang pertanian yang menjadi kewenangan Provinsi;</w:t>
      </w:r>
      <w:r w:rsidR="001956B8" w:rsidRPr="00FF1B26">
        <w:rPr>
          <w:rFonts w:ascii="Bookman Old Style" w:hAnsi="Bookman Old Style" w:cs="Tahoma"/>
          <w:lang w:val="id-ID"/>
        </w:rPr>
        <w:t xml:space="preserve"> </w:t>
      </w:r>
      <w:r w:rsidR="001956B8" w:rsidRPr="00FF1B26">
        <w:rPr>
          <w:rFonts w:ascii="Bookman Old Style" w:hAnsi="Bookman Old Style" w:cs="Tahoma"/>
        </w:rPr>
        <w:t>penyelenggaraan administrasi Dinas Pertanian;</w:t>
      </w:r>
      <w:r w:rsidR="001956B8" w:rsidRPr="00FF1B26">
        <w:rPr>
          <w:rFonts w:ascii="Bookman Old Style" w:hAnsi="Bookman Old Style" w:cs="Tahoma"/>
          <w:lang w:val="id-ID"/>
        </w:rPr>
        <w:t xml:space="preserve"> </w:t>
      </w:r>
      <w:r w:rsidR="001956B8" w:rsidRPr="00FF1B26">
        <w:rPr>
          <w:rFonts w:ascii="Bookman Old Style" w:hAnsi="Bookman Old Style" w:cs="Tahoma"/>
        </w:rPr>
        <w:t>penyelenggaraan evaluasi dan pelaporan Dinas Pertanian; dan</w:t>
      </w:r>
      <w:r w:rsidR="001956B8" w:rsidRPr="00FF1B26">
        <w:rPr>
          <w:rFonts w:ascii="Bookman Old Style" w:hAnsi="Bookman Old Style" w:cs="Tahoma"/>
          <w:lang w:val="id-ID"/>
        </w:rPr>
        <w:t xml:space="preserve"> </w:t>
      </w:r>
      <w:r w:rsidR="001956B8" w:rsidRPr="00FF1B26">
        <w:rPr>
          <w:rFonts w:ascii="Bookman Old Style" w:hAnsi="Bookman Old Style" w:cs="Tahoma"/>
        </w:rPr>
        <w:t>penyelenggaraan fungsi lain yang diberikan oleh atasan</w:t>
      </w:r>
      <w:r w:rsidR="006D74F1" w:rsidRPr="00FF1B26">
        <w:rPr>
          <w:rFonts w:ascii="Bookman Old Style" w:hAnsi="Bookman Old Style" w:cs="Tahoma"/>
          <w:lang w:val="sv-SE"/>
        </w:rPr>
        <w:t xml:space="preserve">, </w:t>
      </w:r>
      <w:r w:rsidRPr="00FF1B26">
        <w:rPr>
          <w:rFonts w:ascii="Bookman Old Style" w:hAnsi="Bookman Old Style" w:cs="Tahoma"/>
          <w:color w:val="000000"/>
          <w:lang w:val="id-ID"/>
        </w:rPr>
        <w:t xml:space="preserve">serta </w:t>
      </w:r>
      <w:r w:rsidR="006D74F1" w:rsidRPr="00FF1B26">
        <w:rPr>
          <w:rFonts w:ascii="Bookman Old Style" w:hAnsi="Bookman Old Style" w:cs="Tahoma"/>
          <w:color w:val="000000"/>
        </w:rPr>
        <w:t xml:space="preserve">mempunyai tugas </w:t>
      </w:r>
      <w:r w:rsidRPr="00FF1B26">
        <w:rPr>
          <w:rFonts w:ascii="Bookman Old Style" w:hAnsi="Bookman Old Style" w:cs="Tahoma"/>
          <w:color w:val="000000"/>
          <w:lang w:val="id-ID"/>
        </w:rPr>
        <w:t xml:space="preserve">dan fungsi </w:t>
      </w:r>
      <w:r w:rsidR="006D74F1" w:rsidRPr="00FF1B26">
        <w:rPr>
          <w:rFonts w:ascii="Bookman Old Style" w:hAnsi="Bookman Old Style" w:cs="Tahoma"/>
          <w:color w:val="000000"/>
        </w:rPr>
        <w:t xml:space="preserve">melaksanakan kewenangan desentralisasi dan tugas dekonsentrasi </w:t>
      </w:r>
      <w:r w:rsidR="007971E2" w:rsidRPr="00FF1B26">
        <w:rPr>
          <w:rFonts w:ascii="Bookman Old Style" w:hAnsi="Bookman Old Style" w:cs="Tahoma"/>
          <w:color w:val="000000"/>
          <w:lang w:val="id-ID"/>
        </w:rPr>
        <w:t>serta</w:t>
      </w:r>
      <w:r w:rsidRPr="00FF1B26">
        <w:rPr>
          <w:rFonts w:ascii="Bookman Old Style" w:hAnsi="Bookman Old Style" w:cs="Tahoma"/>
          <w:color w:val="000000"/>
          <w:lang w:val="id-ID"/>
        </w:rPr>
        <w:t xml:space="preserve"> </w:t>
      </w:r>
      <w:r w:rsidR="007971E2" w:rsidRPr="00FF1B26">
        <w:rPr>
          <w:rFonts w:ascii="Bookman Old Style" w:hAnsi="Bookman Old Style" w:cs="Tahoma"/>
          <w:color w:val="000000"/>
          <w:lang w:val="id-ID"/>
        </w:rPr>
        <w:t xml:space="preserve">tugas </w:t>
      </w:r>
      <w:r w:rsidRPr="00FF1B26">
        <w:rPr>
          <w:rFonts w:ascii="Bookman Old Style" w:hAnsi="Bookman Old Style" w:cs="Tahoma"/>
          <w:color w:val="000000"/>
          <w:lang w:val="id-ID"/>
        </w:rPr>
        <w:t xml:space="preserve">pembantuan </w:t>
      </w:r>
      <w:r w:rsidR="006D74F1" w:rsidRPr="00FF1B26">
        <w:rPr>
          <w:rFonts w:ascii="Bookman Old Style" w:hAnsi="Bookman Old Style" w:cs="Tahoma"/>
          <w:color w:val="000000"/>
        </w:rPr>
        <w:t>di bidang pertan</w:t>
      </w:r>
      <w:r w:rsidRPr="00FF1B26">
        <w:rPr>
          <w:rFonts w:ascii="Bookman Old Style" w:hAnsi="Bookman Old Style" w:cs="Tahoma"/>
          <w:color w:val="000000"/>
        </w:rPr>
        <w:t>ian</w:t>
      </w:r>
      <w:r w:rsidR="007971E2" w:rsidRPr="00FF1B26">
        <w:rPr>
          <w:rFonts w:ascii="Bookman Old Style" w:hAnsi="Bookman Old Style" w:cs="Tahoma"/>
          <w:color w:val="000000"/>
          <w:lang w:val="id-ID"/>
        </w:rPr>
        <w:t xml:space="preserve"> </w:t>
      </w:r>
      <w:r w:rsidR="00713DB9" w:rsidRPr="00FF1B26">
        <w:rPr>
          <w:rFonts w:ascii="Bookman Old Style" w:hAnsi="Bookman Old Style" w:cs="Tahoma"/>
          <w:color w:val="000000"/>
          <w:lang w:val="id-ID"/>
        </w:rPr>
        <w:t xml:space="preserve">sesuai kewenangannya </w:t>
      </w:r>
      <w:r w:rsidRPr="00FF1B26">
        <w:rPr>
          <w:rFonts w:ascii="Bookman Old Style" w:hAnsi="Bookman Old Style" w:cs="Tahoma"/>
          <w:lang w:val="sv-SE"/>
        </w:rPr>
        <w:t xml:space="preserve">sebagaimana diatur dalam </w:t>
      </w:r>
      <w:r w:rsidRPr="00FF1B26">
        <w:rPr>
          <w:rFonts w:ascii="Bookman Old Style" w:hAnsi="Bookman Old Style" w:cs="Tahoma"/>
        </w:rPr>
        <w:t xml:space="preserve">Peraturan </w:t>
      </w:r>
      <w:r w:rsidRPr="00FF1B26">
        <w:rPr>
          <w:rFonts w:ascii="Bookman Old Style" w:hAnsi="Bookman Old Style" w:cs="Tahoma"/>
          <w:color w:val="000000"/>
        </w:rPr>
        <w:t xml:space="preserve">Pemerintah Nomor 38 tahun 2007 tentang Pembagian Urusan Pemerintahan Antara Pemerintah, Pemerintahan Daerah Provinsi, </w:t>
      </w:r>
      <w:r w:rsidRPr="00FF1B26">
        <w:rPr>
          <w:rFonts w:ascii="Bookman Old Style" w:hAnsi="Bookman Old Style" w:cs="Tahoma"/>
          <w:color w:val="000000"/>
          <w:lang w:val="id-ID"/>
        </w:rPr>
        <w:t>d</w:t>
      </w:r>
      <w:r w:rsidRPr="00FF1B26">
        <w:rPr>
          <w:rFonts w:ascii="Bookman Old Style" w:hAnsi="Bookman Old Style" w:cs="Tahoma"/>
          <w:color w:val="000000"/>
        </w:rPr>
        <w:t>an Pemerintahan Daerah Kabupaten/Kot</w:t>
      </w:r>
      <w:r w:rsidRPr="00FF1B26">
        <w:rPr>
          <w:rFonts w:ascii="Bookman Old Style" w:hAnsi="Bookman Old Style" w:cs="Tahoma"/>
          <w:color w:val="000000"/>
          <w:lang w:val="id-ID"/>
        </w:rPr>
        <w:t>a.</w:t>
      </w:r>
      <w:r w:rsidR="00657EFF" w:rsidRPr="00FF1B26">
        <w:rPr>
          <w:rFonts w:ascii="Bookman Old Style" w:hAnsi="Bookman Old Style" w:cs="Tahoma"/>
          <w:color w:val="000000"/>
          <w:lang w:val="id-ID"/>
        </w:rPr>
        <w:t xml:space="preserve"> </w:t>
      </w:r>
      <w:r w:rsidR="00641E97" w:rsidRPr="00FF1B26">
        <w:rPr>
          <w:rFonts w:ascii="Bookman Old Style" w:hAnsi="Bookman Old Style" w:cs="Tahoma"/>
          <w:lang w:val="id-ID"/>
        </w:rPr>
        <w:t>Dinas Pertanian</w:t>
      </w:r>
      <w:r w:rsidR="00641E97" w:rsidRPr="00FF1B26">
        <w:rPr>
          <w:rFonts w:ascii="Bookman Old Style" w:hAnsi="Bookman Old Style" w:cs="Tahoma"/>
        </w:rPr>
        <w:t xml:space="preserve"> </w:t>
      </w:r>
      <w:r w:rsidR="00641E97" w:rsidRPr="00FF1B26">
        <w:rPr>
          <w:rFonts w:ascii="Bookman Old Style" w:hAnsi="Bookman Old Style" w:cs="Tahoma"/>
          <w:lang w:val="id-ID"/>
        </w:rPr>
        <w:t xml:space="preserve">dipimpin oleh Kepala Dinas yang berkedudukan di </w:t>
      </w:r>
      <w:r w:rsidR="00641E97" w:rsidRPr="00FF1B26">
        <w:rPr>
          <w:rFonts w:ascii="Bookman Old Style" w:hAnsi="Bookman Old Style" w:cs="Tahoma"/>
          <w:lang w:val="id-ID"/>
        </w:rPr>
        <w:lastRenderedPageBreak/>
        <w:t>bawah dan bertanggung jawab kepada Gubernur melalui Sekretaris Daerah</w:t>
      </w:r>
      <w:r w:rsidR="00657EFF" w:rsidRPr="00FF1B26">
        <w:rPr>
          <w:rFonts w:ascii="Bookman Old Style" w:hAnsi="Bookman Old Style" w:cs="Tahoma"/>
          <w:lang w:val="id-ID"/>
        </w:rPr>
        <w:t>.</w:t>
      </w:r>
    </w:p>
    <w:p w:rsidR="006D74F1" w:rsidRPr="00FF1B26" w:rsidRDefault="005F7E19" w:rsidP="00FF1B26">
      <w:pPr>
        <w:spacing w:line="360" w:lineRule="auto"/>
        <w:ind w:left="567" w:firstLine="567"/>
        <w:jc w:val="both"/>
        <w:rPr>
          <w:rFonts w:ascii="Bookman Old Style" w:hAnsi="Bookman Old Style" w:cs="Tahoma"/>
          <w:lang w:val="sv-SE"/>
        </w:rPr>
      </w:pPr>
      <w:r w:rsidRPr="00FF1B26">
        <w:rPr>
          <w:rFonts w:ascii="Bookman Old Style" w:hAnsi="Bookman Old Style" w:cs="Tahoma"/>
          <w:lang w:val="sv-SE"/>
        </w:rPr>
        <w:t>Susunan Organisasi dan Tata Kerja Dinas Pertanian</w:t>
      </w:r>
      <w:r w:rsidRPr="00FF1B26">
        <w:rPr>
          <w:rFonts w:ascii="Bookman Old Style" w:hAnsi="Bookman Old Style" w:cs="Tahoma"/>
          <w:lang w:val="id-ID"/>
        </w:rPr>
        <w:t xml:space="preserve"> </w:t>
      </w:r>
      <w:r w:rsidRPr="00FF1B26">
        <w:rPr>
          <w:rFonts w:ascii="Bookman Old Style" w:hAnsi="Bookman Old Style" w:cs="Tahoma"/>
          <w:lang w:val="sv-SE"/>
        </w:rPr>
        <w:t>Provinsi Kepulauan Bangka Belitung</w:t>
      </w:r>
      <w:r w:rsidRPr="00FF1B26">
        <w:rPr>
          <w:rFonts w:ascii="Bookman Old Style" w:hAnsi="Bookman Old Style" w:cs="Tahoma"/>
          <w:lang w:val="id-ID"/>
        </w:rPr>
        <w:t xml:space="preserve"> </w:t>
      </w:r>
      <w:r w:rsidR="006D74F1" w:rsidRPr="00FF1B26">
        <w:rPr>
          <w:rFonts w:ascii="Bookman Old Style" w:hAnsi="Bookman Old Style" w:cs="Tahoma"/>
          <w:lang w:val="sv-SE"/>
        </w:rPr>
        <w:t>adalah sebagai berikut :</w:t>
      </w:r>
    </w:p>
    <w:p w:rsidR="006D74F1" w:rsidRPr="00FF1B26" w:rsidRDefault="006D74F1" w:rsidP="00FF1B26">
      <w:pPr>
        <w:numPr>
          <w:ilvl w:val="0"/>
          <w:numId w:val="4"/>
        </w:numPr>
        <w:tabs>
          <w:tab w:val="clear" w:pos="900"/>
        </w:tabs>
        <w:ind w:left="851" w:hanging="284"/>
        <w:jc w:val="both"/>
        <w:rPr>
          <w:rFonts w:ascii="Bookman Old Style" w:hAnsi="Bookman Old Style" w:cs="Tahoma"/>
        </w:rPr>
      </w:pPr>
      <w:r w:rsidRPr="00FF1B26">
        <w:rPr>
          <w:rFonts w:ascii="Bookman Old Style" w:hAnsi="Bookman Old Style" w:cs="Tahoma"/>
        </w:rPr>
        <w:t>Kepala Dinas</w:t>
      </w:r>
    </w:p>
    <w:p w:rsidR="006D74F1" w:rsidRPr="00FF1B26" w:rsidRDefault="006D74F1" w:rsidP="00FF1B26">
      <w:pPr>
        <w:numPr>
          <w:ilvl w:val="0"/>
          <w:numId w:val="4"/>
        </w:numPr>
        <w:tabs>
          <w:tab w:val="clear" w:pos="900"/>
        </w:tabs>
        <w:spacing w:before="40"/>
        <w:ind w:left="851" w:hanging="284"/>
        <w:jc w:val="both"/>
        <w:rPr>
          <w:rFonts w:ascii="Bookman Old Style" w:hAnsi="Bookman Old Style" w:cs="Tahoma"/>
        </w:rPr>
      </w:pPr>
      <w:r w:rsidRPr="00FF1B26">
        <w:rPr>
          <w:rFonts w:ascii="Bookman Old Style" w:hAnsi="Bookman Old Style" w:cs="Tahoma"/>
        </w:rPr>
        <w:t>Sekretariat, membawahi :</w:t>
      </w:r>
    </w:p>
    <w:p w:rsidR="006D74F1" w:rsidRPr="00FF1B26" w:rsidRDefault="006D74F1" w:rsidP="00FF1B26">
      <w:pPr>
        <w:numPr>
          <w:ilvl w:val="1"/>
          <w:numId w:val="7"/>
        </w:numPr>
        <w:tabs>
          <w:tab w:val="clear" w:pos="702"/>
          <w:tab w:val="left" w:pos="1276"/>
        </w:tabs>
        <w:ind w:left="1276" w:hanging="404"/>
        <w:jc w:val="both"/>
        <w:rPr>
          <w:rFonts w:ascii="Bookman Old Style" w:hAnsi="Bookman Old Style" w:cs="Tahoma"/>
        </w:rPr>
      </w:pPr>
      <w:r w:rsidRPr="00FF1B26">
        <w:rPr>
          <w:rFonts w:ascii="Bookman Old Style" w:hAnsi="Bookman Old Style" w:cs="Tahoma"/>
        </w:rPr>
        <w:t xml:space="preserve">Sub Bagian </w:t>
      </w:r>
      <w:r w:rsidRPr="00FF1B26">
        <w:rPr>
          <w:rFonts w:ascii="Bookman Old Style" w:hAnsi="Bookman Old Style" w:cs="Tahoma"/>
          <w:lang w:val="id-ID"/>
        </w:rPr>
        <w:t>Perencanaan;</w:t>
      </w:r>
    </w:p>
    <w:p w:rsidR="006D74F1" w:rsidRPr="00FF1B26" w:rsidRDefault="006D74F1" w:rsidP="00FF1B26">
      <w:pPr>
        <w:numPr>
          <w:ilvl w:val="1"/>
          <w:numId w:val="7"/>
        </w:numPr>
        <w:tabs>
          <w:tab w:val="clear" w:pos="702"/>
          <w:tab w:val="left" w:pos="1276"/>
        </w:tabs>
        <w:ind w:left="1276" w:hanging="404"/>
        <w:jc w:val="both"/>
        <w:rPr>
          <w:rFonts w:ascii="Bookman Old Style" w:hAnsi="Bookman Old Style" w:cs="Tahoma"/>
        </w:rPr>
      </w:pPr>
      <w:r w:rsidRPr="00FF1B26">
        <w:rPr>
          <w:rFonts w:ascii="Bookman Old Style" w:hAnsi="Bookman Old Style" w:cs="Tahoma"/>
          <w:lang w:val="id-ID"/>
        </w:rPr>
        <w:t xml:space="preserve">Sub Bagian </w:t>
      </w:r>
      <w:r w:rsidRPr="00FF1B26">
        <w:rPr>
          <w:rFonts w:ascii="Bookman Old Style" w:hAnsi="Bookman Old Style" w:cs="Tahoma"/>
        </w:rPr>
        <w:t>Umum</w:t>
      </w:r>
      <w:r w:rsidR="005F7E19" w:rsidRPr="00FF1B26">
        <w:rPr>
          <w:rFonts w:ascii="Bookman Old Style" w:hAnsi="Bookman Old Style" w:cs="Tahoma"/>
          <w:lang w:val="id-ID"/>
        </w:rPr>
        <w:t>;</w:t>
      </w:r>
    </w:p>
    <w:p w:rsidR="00C078B0" w:rsidRPr="00FF1B26" w:rsidRDefault="00C078B0" w:rsidP="00FF1B26">
      <w:pPr>
        <w:numPr>
          <w:ilvl w:val="1"/>
          <w:numId w:val="7"/>
        </w:numPr>
        <w:tabs>
          <w:tab w:val="clear" w:pos="702"/>
          <w:tab w:val="left" w:pos="1276"/>
        </w:tabs>
        <w:ind w:left="1276" w:hanging="404"/>
        <w:jc w:val="both"/>
        <w:rPr>
          <w:rFonts w:ascii="Bookman Old Style" w:hAnsi="Bookman Old Style" w:cs="Tahoma"/>
        </w:rPr>
      </w:pPr>
      <w:r w:rsidRPr="00FF1B26">
        <w:rPr>
          <w:rFonts w:ascii="Bookman Old Style" w:hAnsi="Bookman Old Style" w:cs="Tahoma"/>
        </w:rPr>
        <w:t>Sub Bagian Keuangan</w:t>
      </w:r>
      <w:r w:rsidRPr="00FF1B26">
        <w:rPr>
          <w:rFonts w:ascii="Bookman Old Style" w:hAnsi="Bookman Old Style" w:cs="Tahoma"/>
          <w:lang w:val="id-ID"/>
        </w:rPr>
        <w:t>.</w:t>
      </w:r>
    </w:p>
    <w:p w:rsidR="00C763F5" w:rsidRPr="00FF1B26" w:rsidRDefault="00C763F5" w:rsidP="00FF1B26">
      <w:pPr>
        <w:numPr>
          <w:ilvl w:val="0"/>
          <w:numId w:val="4"/>
        </w:numPr>
        <w:tabs>
          <w:tab w:val="clear" w:pos="900"/>
        </w:tabs>
        <w:spacing w:before="40"/>
        <w:ind w:left="851" w:hanging="284"/>
        <w:jc w:val="both"/>
        <w:rPr>
          <w:rFonts w:ascii="Bookman Old Style" w:hAnsi="Bookman Old Style" w:cs="Tahoma"/>
        </w:rPr>
      </w:pPr>
      <w:r w:rsidRPr="00FF1B26">
        <w:rPr>
          <w:rFonts w:ascii="Bookman Old Style" w:hAnsi="Bookman Old Style" w:cs="Tahoma"/>
        </w:rPr>
        <w:t xml:space="preserve">Bidang </w:t>
      </w:r>
      <w:r w:rsidRPr="00FF1B26">
        <w:rPr>
          <w:rFonts w:ascii="Bookman Old Style" w:hAnsi="Bookman Old Style" w:cs="Tahoma"/>
          <w:lang w:val="id-ID"/>
        </w:rPr>
        <w:t>Prasarana, Sarana Pertanian dan Penyuluhan Pertanian</w:t>
      </w:r>
      <w:r w:rsidRPr="00FF1B26">
        <w:rPr>
          <w:rFonts w:ascii="Bookman Old Style" w:hAnsi="Bookman Old Style" w:cs="Tahoma"/>
        </w:rPr>
        <w:t>, membawahi :</w:t>
      </w:r>
    </w:p>
    <w:p w:rsidR="00C763F5" w:rsidRPr="00FF1B26" w:rsidRDefault="00C763F5" w:rsidP="00FF1B26">
      <w:pPr>
        <w:numPr>
          <w:ilvl w:val="1"/>
          <w:numId w:val="4"/>
        </w:numPr>
        <w:tabs>
          <w:tab w:val="clear" w:pos="702"/>
          <w:tab w:val="left" w:pos="1276"/>
        </w:tabs>
        <w:ind w:left="1276" w:hanging="404"/>
        <w:jc w:val="both"/>
        <w:rPr>
          <w:rFonts w:ascii="Bookman Old Style" w:hAnsi="Bookman Old Style" w:cs="Tahoma"/>
        </w:rPr>
      </w:pPr>
      <w:r w:rsidRPr="00FF1B26">
        <w:rPr>
          <w:rFonts w:ascii="Bookman Old Style" w:hAnsi="Bookman Old Style" w:cs="Tahoma"/>
        </w:rPr>
        <w:t xml:space="preserve">Seksi </w:t>
      </w:r>
      <w:r w:rsidRPr="00FF1B26">
        <w:rPr>
          <w:rFonts w:ascii="Bookman Old Style" w:hAnsi="Bookman Old Style" w:cs="Tahoma"/>
          <w:lang w:val="id-ID"/>
        </w:rPr>
        <w:t>Lahan, Irigasi dan Pembiayaan;</w:t>
      </w:r>
    </w:p>
    <w:p w:rsidR="00C763F5" w:rsidRPr="00FF1B26" w:rsidRDefault="00C763F5" w:rsidP="00FF1B26">
      <w:pPr>
        <w:numPr>
          <w:ilvl w:val="1"/>
          <w:numId w:val="4"/>
        </w:numPr>
        <w:tabs>
          <w:tab w:val="clear" w:pos="702"/>
          <w:tab w:val="left" w:pos="1276"/>
        </w:tabs>
        <w:ind w:left="1276" w:hanging="404"/>
        <w:jc w:val="both"/>
        <w:rPr>
          <w:rFonts w:ascii="Bookman Old Style" w:hAnsi="Bookman Old Style" w:cs="Tahoma"/>
          <w:lang w:val="sv-SE"/>
        </w:rPr>
      </w:pPr>
      <w:r w:rsidRPr="00FF1B26">
        <w:rPr>
          <w:rFonts w:ascii="Bookman Old Style" w:hAnsi="Bookman Old Style" w:cs="Tahoma"/>
          <w:lang w:val="sv-SE"/>
        </w:rPr>
        <w:t xml:space="preserve">Seksi </w:t>
      </w:r>
      <w:r w:rsidRPr="00FF1B26">
        <w:rPr>
          <w:rFonts w:ascii="Bookman Old Style" w:hAnsi="Bookman Old Style" w:cs="Tahoma"/>
          <w:lang w:val="id-ID"/>
        </w:rPr>
        <w:t>Pupuk, Pestisida dan Alsintan</w:t>
      </w:r>
      <w:r w:rsidR="005F7E19" w:rsidRPr="00FF1B26">
        <w:rPr>
          <w:rFonts w:ascii="Bookman Old Style" w:hAnsi="Bookman Old Style" w:cs="Tahoma"/>
          <w:lang w:val="sv-SE"/>
        </w:rPr>
        <w:t>;</w:t>
      </w:r>
    </w:p>
    <w:p w:rsidR="00C763F5" w:rsidRPr="00FF1B26" w:rsidRDefault="00C763F5" w:rsidP="00FF1B26">
      <w:pPr>
        <w:numPr>
          <w:ilvl w:val="1"/>
          <w:numId w:val="4"/>
        </w:numPr>
        <w:tabs>
          <w:tab w:val="clear" w:pos="702"/>
          <w:tab w:val="left" w:pos="1276"/>
        </w:tabs>
        <w:ind w:left="1276" w:hanging="404"/>
        <w:jc w:val="both"/>
        <w:rPr>
          <w:rFonts w:ascii="Bookman Old Style" w:hAnsi="Bookman Old Style" w:cs="Tahoma"/>
          <w:lang w:val="fi-FI"/>
        </w:rPr>
      </w:pPr>
      <w:r w:rsidRPr="00FF1B26">
        <w:rPr>
          <w:rFonts w:ascii="Bookman Old Style" w:hAnsi="Bookman Old Style" w:cs="Tahoma"/>
          <w:lang w:val="fi-FI"/>
        </w:rPr>
        <w:t>Seksi P</w:t>
      </w:r>
      <w:r w:rsidRPr="00FF1B26">
        <w:rPr>
          <w:rFonts w:ascii="Bookman Old Style" w:hAnsi="Bookman Old Style" w:cs="Tahoma"/>
          <w:lang w:val="id-ID"/>
        </w:rPr>
        <w:t>enyuluhan</w:t>
      </w:r>
      <w:r w:rsidRPr="00FF1B26">
        <w:rPr>
          <w:rFonts w:ascii="Bookman Old Style" w:hAnsi="Bookman Old Style" w:cs="Tahoma"/>
          <w:lang w:val="fi-FI"/>
        </w:rPr>
        <w:t>.</w:t>
      </w:r>
    </w:p>
    <w:p w:rsidR="006D74F1" w:rsidRPr="00FF1B26" w:rsidRDefault="006D74F1" w:rsidP="00FF1B26">
      <w:pPr>
        <w:numPr>
          <w:ilvl w:val="0"/>
          <w:numId w:val="4"/>
        </w:numPr>
        <w:tabs>
          <w:tab w:val="clear" w:pos="900"/>
          <w:tab w:val="num" w:pos="851"/>
        </w:tabs>
        <w:spacing w:before="40"/>
        <w:ind w:left="851" w:hanging="284"/>
        <w:jc w:val="both"/>
        <w:rPr>
          <w:rFonts w:ascii="Bookman Old Style" w:hAnsi="Bookman Old Style" w:cs="Tahoma"/>
        </w:rPr>
      </w:pPr>
      <w:r w:rsidRPr="00FF1B26">
        <w:rPr>
          <w:rFonts w:ascii="Bookman Old Style" w:hAnsi="Bookman Old Style" w:cs="Tahoma"/>
        </w:rPr>
        <w:t xml:space="preserve">Bidang Tanaman Pangan </w:t>
      </w:r>
      <w:r w:rsidR="00557E54" w:rsidRPr="00FF1B26">
        <w:rPr>
          <w:rFonts w:ascii="Bookman Old Style" w:hAnsi="Bookman Old Style" w:cs="Tahoma"/>
          <w:lang w:val="id-ID"/>
        </w:rPr>
        <w:t>&amp;</w:t>
      </w:r>
      <w:r w:rsidRPr="00FF1B26">
        <w:rPr>
          <w:rFonts w:ascii="Bookman Old Style" w:hAnsi="Bookman Old Style" w:cs="Tahoma"/>
        </w:rPr>
        <w:t xml:space="preserve"> Hortikultura, membawahi :</w:t>
      </w:r>
    </w:p>
    <w:p w:rsidR="006D74F1" w:rsidRPr="00FF1B26" w:rsidRDefault="006D74F1" w:rsidP="00FF1B26">
      <w:pPr>
        <w:numPr>
          <w:ilvl w:val="1"/>
          <w:numId w:val="4"/>
        </w:numPr>
        <w:tabs>
          <w:tab w:val="clear" w:pos="702"/>
          <w:tab w:val="left" w:pos="1276"/>
        </w:tabs>
        <w:ind w:left="1276" w:hanging="425"/>
        <w:jc w:val="both"/>
        <w:rPr>
          <w:rFonts w:ascii="Bookman Old Style" w:hAnsi="Bookman Old Style" w:cs="Tahoma"/>
          <w:lang w:val="fi-FI"/>
        </w:rPr>
      </w:pPr>
      <w:r w:rsidRPr="00FF1B26">
        <w:rPr>
          <w:rFonts w:ascii="Bookman Old Style" w:hAnsi="Bookman Old Style" w:cs="Tahoma"/>
          <w:lang w:val="fi-FI"/>
        </w:rPr>
        <w:t>Seksi Produksi Tanaman Pangan dan Hortikultura;</w:t>
      </w:r>
    </w:p>
    <w:p w:rsidR="006D74F1" w:rsidRPr="00FF1B26" w:rsidRDefault="006D74F1" w:rsidP="00FF1B26">
      <w:pPr>
        <w:numPr>
          <w:ilvl w:val="1"/>
          <w:numId w:val="4"/>
        </w:numPr>
        <w:tabs>
          <w:tab w:val="clear" w:pos="702"/>
          <w:tab w:val="left" w:pos="1276"/>
        </w:tabs>
        <w:ind w:left="1276" w:hanging="425"/>
        <w:jc w:val="both"/>
        <w:rPr>
          <w:rFonts w:ascii="Bookman Old Style" w:hAnsi="Bookman Old Style" w:cs="Tahoma"/>
          <w:lang w:val="es-ES"/>
        </w:rPr>
      </w:pPr>
      <w:r w:rsidRPr="00FF1B26">
        <w:rPr>
          <w:rFonts w:ascii="Bookman Old Style" w:hAnsi="Bookman Old Style" w:cs="Tahoma"/>
          <w:lang w:val="es-ES"/>
        </w:rPr>
        <w:t xml:space="preserve">Seksi </w:t>
      </w:r>
      <w:r w:rsidRPr="00FF1B26">
        <w:rPr>
          <w:rFonts w:ascii="Bookman Old Style" w:hAnsi="Bookman Old Style" w:cs="Tahoma"/>
          <w:lang w:val="id-ID"/>
        </w:rPr>
        <w:t>Perbenihan dan Perlindungan Tanaman Pangan dan Hortikultura</w:t>
      </w:r>
      <w:r w:rsidRPr="00FF1B26">
        <w:rPr>
          <w:rFonts w:ascii="Bookman Old Style" w:hAnsi="Bookman Old Style" w:cs="Tahoma"/>
          <w:lang w:val="es-ES"/>
        </w:rPr>
        <w:t>;</w:t>
      </w:r>
    </w:p>
    <w:p w:rsidR="006D74F1" w:rsidRPr="00FF1B26" w:rsidRDefault="006D74F1" w:rsidP="00FF1B26">
      <w:pPr>
        <w:numPr>
          <w:ilvl w:val="1"/>
          <w:numId w:val="4"/>
        </w:numPr>
        <w:tabs>
          <w:tab w:val="clear" w:pos="702"/>
          <w:tab w:val="left" w:pos="1276"/>
        </w:tabs>
        <w:ind w:left="1276" w:hanging="425"/>
        <w:jc w:val="both"/>
        <w:rPr>
          <w:rFonts w:ascii="Bookman Old Style" w:hAnsi="Bookman Old Style" w:cs="Tahoma"/>
        </w:rPr>
      </w:pPr>
      <w:r w:rsidRPr="00FF1B26">
        <w:rPr>
          <w:rFonts w:ascii="Bookman Old Style" w:hAnsi="Bookman Old Style" w:cs="Tahoma"/>
        </w:rPr>
        <w:t>Seksi Pengolahan dan Pemasaran Hasil Tanaman Pangan dan Hortikultura.</w:t>
      </w:r>
    </w:p>
    <w:p w:rsidR="00C763F5" w:rsidRPr="00FF1B26" w:rsidRDefault="00C763F5" w:rsidP="00FF1B26">
      <w:pPr>
        <w:numPr>
          <w:ilvl w:val="0"/>
          <w:numId w:val="4"/>
        </w:numPr>
        <w:tabs>
          <w:tab w:val="clear" w:pos="900"/>
        </w:tabs>
        <w:spacing w:before="40"/>
        <w:ind w:left="851" w:hanging="284"/>
        <w:jc w:val="both"/>
        <w:rPr>
          <w:rFonts w:ascii="Bookman Old Style" w:hAnsi="Bookman Old Style" w:cs="Tahoma"/>
        </w:rPr>
      </w:pPr>
      <w:r w:rsidRPr="00FF1B26">
        <w:rPr>
          <w:rFonts w:ascii="Bookman Old Style" w:hAnsi="Bookman Old Style" w:cs="Tahoma"/>
        </w:rPr>
        <w:t>Bidang Perkebunan, membawahi :</w:t>
      </w:r>
    </w:p>
    <w:p w:rsidR="00C763F5" w:rsidRPr="00FF1B26" w:rsidRDefault="00C763F5" w:rsidP="00FF1B26">
      <w:pPr>
        <w:numPr>
          <w:ilvl w:val="1"/>
          <w:numId w:val="4"/>
        </w:numPr>
        <w:tabs>
          <w:tab w:val="clear" w:pos="702"/>
          <w:tab w:val="left" w:pos="1276"/>
        </w:tabs>
        <w:ind w:left="1276" w:hanging="425"/>
        <w:jc w:val="both"/>
        <w:rPr>
          <w:rFonts w:ascii="Bookman Old Style" w:hAnsi="Bookman Old Style" w:cs="Tahoma"/>
        </w:rPr>
      </w:pPr>
      <w:r w:rsidRPr="00FF1B26">
        <w:rPr>
          <w:rFonts w:ascii="Bookman Old Style" w:hAnsi="Bookman Old Style" w:cs="Tahoma"/>
        </w:rPr>
        <w:t>Seksi Produksi Perkebunan;</w:t>
      </w:r>
    </w:p>
    <w:p w:rsidR="00C763F5" w:rsidRPr="00FF1B26" w:rsidRDefault="00C763F5" w:rsidP="00FF1B26">
      <w:pPr>
        <w:numPr>
          <w:ilvl w:val="1"/>
          <w:numId w:val="4"/>
        </w:numPr>
        <w:tabs>
          <w:tab w:val="clear" w:pos="702"/>
          <w:tab w:val="left" w:pos="1276"/>
        </w:tabs>
        <w:ind w:left="1276" w:hanging="425"/>
        <w:jc w:val="both"/>
        <w:rPr>
          <w:rFonts w:ascii="Bookman Old Style" w:hAnsi="Bookman Old Style" w:cs="Tahoma"/>
          <w:lang w:val="sv-SE"/>
        </w:rPr>
      </w:pPr>
      <w:r w:rsidRPr="00FF1B26">
        <w:rPr>
          <w:rFonts w:ascii="Bookman Old Style" w:hAnsi="Bookman Old Style" w:cs="Tahoma"/>
          <w:lang w:val="sv-SE"/>
        </w:rPr>
        <w:t xml:space="preserve">Seksi </w:t>
      </w:r>
      <w:r w:rsidRPr="00FF1B26">
        <w:rPr>
          <w:rFonts w:ascii="Bookman Old Style" w:hAnsi="Bookman Old Style" w:cs="Tahoma"/>
          <w:lang w:val="id-ID"/>
        </w:rPr>
        <w:t>Perbenihan dan Perlindungan Perkebunan</w:t>
      </w:r>
      <w:r w:rsidRPr="00FF1B26">
        <w:rPr>
          <w:rFonts w:ascii="Bookman Old Style" w:hAnsi="Bookman Old Style" w:cs="Tahoma"/>
          <w:lang w:val="sv-SE"/>
        </w:rPr>
        <w:t xml:space="preserve">; </w:t>
      </w:r>
    </w:p>
    <w:p w:rsidR="00C763F5" w:rsidRPr="00FF1B26" w:rsidRDefault="00C763F5" w:rsidP="00FF1B26">
      <w:pPr>
        <w:numPr>
          <w:ilvl w:val="1"/>
          <w:numId w:val="4"/>
        </w:numPr>
        <w:tabs>
          <w:tab w:val="clear" w:pos="702"/>
          <w:tab w:val="left" w:pos="1276"/>
        </w:tabs>
        <w:ind w:left="1276" w:hanging="425"/>
        <w:jc w:val="both"/>
        <w:rPr>
          <w:rFonts w:ascii="Bookman Old Style" w:hAnsi="Bookman Old Style" w:cs="Tahoma"/>
          <w:lang w:val="fi-FI"/>
        </w:rPr>
      </w:pPr>
      <w:r w:rsidRPr="00FF1B26">
        <w:rPr>
          <w:rFonts w:ascii="Bookman Old Style" w:hAnsi="Bookman Old Style" w:cs="Tahoma"/>
          <w:lang w:val="fi-FI"/>
        </w:rPr>
        <w:t>Seksi Pengolahan dan Pemasaran Hasil Perkebunan.</w:t>
      </w:r>
    </w:p>
    <w:p w:rsidR="006D74F1" w:rsidRPr="00FF1B26" w:rsidRDefault="006D74F1" w:rsidP="00FF1B26">
      <w:pPr>
        <w:numPr>
          <w:ilvl w:val="0"/>
          <w:numId w:val="4"/>
        </w:numPr>
        <w:tabs>
          <w:tab w:val="clear" w:pos="900"/>
        </w:tabs>
        <w:spacing w:before="40"/>
        <w:ind w:left="851" w:hanging="284"/>
        <w:jc w:val="both"/>
        <w:rPr>
          <w:rFonts w:ascii="Bookman Old Style" w:hAnsi="Bookman Old Style" w:cs="Tahoma"/>
        </w:rPr>
      </w:pPr>
      <w:r w:rsidRPr="00FF1B26">
        <w:rPr>
          <w:rFonts w:ascii="Bookman Old Style" w:hAnsi="Bookman Old Style" w:cs="Tahoma"/>
        </w:rPr>
        <w:t>Bidang Peternakan</w:t>
      </w:r>
      <w:r w:rsidRPr="00FF1B26">
        <w:rPr>
          <w:rFonts w:ascii="Bookman Old Style" w:hAnsi="Bookman Old Style" w:cs="Tahoma"/>
          <w:lang w:val="id-ID"/>
        </w:rPr>
        <w:t xml:space="preserve"> </w:t>
      </w:r>
      <w:r w:rsidR="00557E54" w:rsidRPr="00FF1B26">
        <w:rPr>
          <w:rFonts w:ascii="Bookman Old Style" w:hAnsi="Bookman Old Style" w:cs="Tahoma"/>
          <w:lang w:val="id-ID"/>
        </w:rPr>
        <w:t>&amp;</w:t>
      </w:r>
      <w:r w:rsidRPr="00FF1B26">
        <w:rPr>
          <w:rFonts w:ascii="Bookman Old Style" w:hAnsi="Bookman Old Style" w:cs="Tahoma"/>
          <w:lang w:val="id-ID"/>
        </w:rPr>
        <w:t xml:space="preserve"> Kesehatan Hewan</w:t>
      </w:r>
      <w:r w:rsidRPr="00FF1B26">
        <w:rPr>
          <w:rFonts w:ascii="Bookman Old Style" w:hAnsi="Bookman Old Style" w:cs="Tahoma"/>
        </w:rPr>
        <w:t>, membawahi :</w:t>
      </w:r>
    </w:p>
    <w:p w:rsidR="006D74F1" w:rsidRPr="00FF1B26" w:rsidRDefault="006D74F1" w:rsidP="00FF1B26">
      <w:pPr>
        <w:numPr>
          <w:ilvl w:val="1"/>
          <w:numId w:val="4"/>
        </w:numPr>
        <w:tabs>
          <w:tab w:val="clear" w:pos="702"/>
          <w:tab w:val="left" w:pos="1276"/>
        </w:tabs>
        <w:ind w:left="1276" w:hanging="425"/>
        <w:jc w:val="both"/>
        <w:rPr>
          <w:rFonts w:ascii="Bookman Old Style" w:hAnsi="Bookman Old Style" w:cs="Tahoma"/>
        </w:rPr>
      </w:pPr>
      <w:r w:rsidRPr="00FF1B26">
        <w:rPr>
          <w:rFonts w:ascii="Bookman Old Style" w:hAnsi="Bookman Old Style" w:cs="Tahoma"/>
          <w:lang w:val="fi-FI"/>
        </w:rPr>
        <w:t xml:space="preserve">Seksi </w:t>
      </w:r>
      <w:r w:rsidRPr="00FF1B26">
        <w:rPr>
          <w:rFonts w:ascii="Bookman Old Style" w:hAnsi="Bookman Old Style" w:cs="Tahoma"/>
          <w:lang w:val="id-ID"/>
        </w:rPr>
        <w:t xml:space="preserve">Benih/Bibit dan </w:t>
      </w:r>
      <w:r w:rsidRPr="00FF1B26">
        <w:rPr>
          <w:rFonts w:ascii="Bookman Old Style" w:hAnsi="Bookman Old Style" w:cs="Tahoma"/>
          <w:lang w:val="fi-FI"/>
        </w:rPr>
        <w:t xml:space="preserve">Produksi </w:t>
      </w:r>
      <w:r w:rsidRPr="00FF1B26">
        <w:rPr>
          <w:rFonts w:ascii="Bookman Old Style" w:hAnsi="Bookman Old Style" w:cs="Tahoma"/>
        </w:rPr>
        <w:t>Peternakan;</w:t>
      </w:r>
    </w:p>
    <w:p w:rsidR="006D74F1" w:rsidRPr="00FF1B26" w:rsidRDefault="006D74F1" w:rsidP="00FF1B26">
      <w:pPr>
        <w:numPr>
          <w:ilvl w:val="1"/>
          <w:numId w:val="4"/>
        </w:numPr>
        <w:tabs>
          <w:tab w:val="clear" w:pos="702"/>
          <w:tab w:val="left" w:pos="1276"/>
        </w:tabs>
        <w:ind w:left="1276" w:hanging="425"/>
        <w:jc w:val="both"/>
        <w:rPr>
          <w:rFonts w:ascii="Bookman Old Style" w:hAnsi="Bookman Old Style" w:cs="Tahoma"/>
          <w:lang w:val="fi-FI"/>
        </w:rPr>
      </w:pPr>
      <w:r w:rsidRPr="00FF1B26">
        <w:rPr>
          <w:rFonts w:ascii="Bookman Old Style" w:hAnsi="Bookman Old Style" w:cs="Tahoma"/>
          <w:lang w:val="fi-FI"/>
        </w:rPr>
        <w:t>Seksi Kes</w:t>
      </w:r>
      <w:r w:rsidRPr="00FF1B26">
        <w:rPr>
          <w:rFonts w:ascii="Bookman Old Style" w:hAnsi="Bookman Old Style" w:cs="Tahoma"/>
          <w:lang w:val="id-ID"/>
        </w:rPr>
        <w:t xml:space="preserve">ehatan Hewan; </w:t>
      </w:r>
    </w:p>
    <w:p w:rsidR="006D74F1" w:rsidRPr="00FF1B26" w:rsidRDefault="006D74F1" w:rsidP="00FF1B26">
      <w:pPr>
        <w:numPr>
          <w:ilvl w:val="1"/>
          <w:numId w:val="4"/>
        </w:numPr>
        <w:tabs>
          <w:tab w:val="clear" w:pos="702"/>
          <w:tab w:val="left" w:pos="1276"/>
          <w:tab w:val="left" w:pos="1418"/>
        </w:tabs>
        <w:ind w:left="1276" w:hanging="425"/>
        <w:jc w:val="both"/>
        <w:rPr>
          <w:rFonts w:ascii="Bookman Old Style" w:hAnsi="Bookman Old Style" w:cs="Tahoma"/>
          <w:lang w:val="es-ES"/>
        </w:rPr>
      </w:pPr>
      <w:r w:rsidRPr="00FF1B26">
        <w:rPr>
          <w:rFonts w:ascii="Bookman Old Style" w:hAnsi="Bookman Old Style" w:cs="Tahoma"/>
          <w:lang w:val="es-ES"/>
        </w:rPr>
        <w:t xml:space="preserve">Seksi </w:t>
      </w:r>
      <w:r w:rsidRPr="00FF1B26">
        <w:rPr>
          <w:rFonts w:ascii="Bookman Old Style" w:hAnsi="Bookman Old Style" w:cs="Tahoma"/>
          <w:lang w:val="id-ID"/>
        </w:rPr>
        <w:t xml:space="preserve">Kesehatan Masyarakat Veteriner, </w:t>
      </w:r>
      <w:r w:rsidRPr="00FF1B26">
        <w:rPr>
          <w:rFonts w:ascii="Bookman Old Style" w:hAnsi="Bookman Old Style" w:cs="Tahoma"/>
          <w:lang w:val="es-ES"/>
        </w:rPr>
        <w:t xml:space="preserve">Pengolahan dan Pemasaran Hasil </w:t>
      </w:r>
      <w:r w:rsidRPr="00FF1B26">
        <w:rPr>
          <w:rFonts w:ascii="Bookman Old Style" w:hAnsi="Bookman Old Style" w:cs="Tahoma"/>
          <w:lang w:val="id-ID"/>
        </w:rPr>
        <w:t>Pet</w:t>
      </w:r>
      <w:r w:rsidRPr="00FF1B26">
        <w:rPr>
          <w:rFonts w:ascii="Bookman Old Style" w:hAnsi="Bookman Old Style" w:cs="Tahoma"/>
          <w:lang w:val="es-ES"/>
        </w:rPr>
        <w:t>ernak</w:t>
      </w:r>
      <w:r w:rsidRPr="00FF1B26">
        <w:rPr>
          <w:rFonts w:ascii="Bookman Old Style" w:hAnsi="Bookman Old Style" w:cs="Tahoma"/>
          <w:lang w:val="id-ID"/>
        </w:rPr>
        <w:t>an</w:t>
      </w:r>
      <w:r w:rsidRPr="00FF1B26">
        <w:rPr>
          <w:rFonts w:ascii="Bookman Old Style" w:hAnsi="Bookman Old Style" w:cs="Tahoma"/>
          <w:lang w:val="es-ES"/>
        </w:rPr>
        <w:t>.</w:t>
      </w:r>
    </w:p>
    <w:p w:rsidR="006D74F1" w:rsidRPr="00FF1B26" w:rsidRDefault="006D74F1" w:rsidP="00FF1B26">
      <w:pPr>
        <w:numPr>
          <w:ilvl w:val="0"/>
          <w:numId w:val="4"/>
        </w:numPr>
        <w:tabs>
          <w:tab w:val="clear" w:pos="900"/>
        </w:tabs>
        <w:spacing w:before="40"/>
        <w:ind w:left="851" w:hanging="284"/>
        <w:jc w:val="both"/>
        <w:rPr>
          <w:rFonts w:ascii="Bookman Old Style" w:hAnsi="Bookman Old Style" w:cs="Tahoma"/>
        </w:rPr>
      </w:pPr>
      <w:r w:rsidRPr="00FF1B26">
        <w:rPr>
          <w:rFonts w:ascii="Bookman Old Style" w:hAnsi="Bookman Old Style" w:cs="Tahoma"/>
        </w:rPr>
        <w:t>Unit Pelaksana Teknis Dinas (UPTD)</w:t>
      </w:r>
    </w:p>
    <w:p w:rsidR="006D74F1" w:rsidRPr="00FF1B26" w:rsidRDefault="006D74F1" w:rsidP="00FF1B26">
      <w:pPr>
        <w:numPr>
          <w:ilvl w:val="1"/>
          <w:numId w:val="4"/>
        </w:numPr>
        <w:tabs>
          <w:tab w:val="clear" w:pos="702"/>
          <w:tab w:val="left" w:pos="1276"/>
        </w:tabs>
        <w:ind w:left="1276" w:hanging="425"/>
        <w:jc w:val="both"/>
        <w:rPr>
          <w:rFonts w:ascii="Bookman Old Style" w:hAnsi="Bookman Old Style" w:cs="Tahoma"/>
        </w:rPr>
      </w:pPr>
      <w:r w:rsidRPr="00FF1B26">
        <w:rPr>
          <w:rFonts w:ascii="Bookman Old Style" w:hAnsi="Bookman Old Style" w:cs="Tahoma"/>
        </w:rPr>
        <w:t>Balai Benih Pertanian;</w:t>
      </w:r>
    </w:p>
    <w:p w:rsidR="006D74F1" w:rsidRPr="00FF1B26" w:rsidRDefault="006D74F1" w:rsidP="00FF1B26">
      <w:pPr>
        <w:numPr>
          <w:ilvl w:val="1"/>
          <w:numId w:val="4"/>
        </w:numPr>
        <w:tabs>
          <w:tab w:val="clear" w:pos="702"/>
          <w:tab w:val="left" w:pos="1276"/>
        </w:tabs>
        <w:ind w:left="1276" w:hanging="425"/>
        <w:jc w:val="both"/>
        <w:rPr>
          <w:rFonts w:ascii="Bookman Old Style" w:hAnsi="Bookman Old Style" w:cs="Tahoma"/>
        </w:rPr>
      </w:pPr>
      <w:r w:rsidRPr="00FF1B26">
        <w:rPr>
          <w:rFonts w:ascii="Bookman Old Style" w:hAnsi="Bookman Old Style" w:cs="Tahoma"/>
        </w:rPr>
        <w:t>Balai Proteksi Tanaman; dan</w:t>
      </w:r>
    </w:p>
    <w:p w:rsidR="006D74F1" w:rsidRPr="00FF1B26" w:rsidRDefault="006D74F1" w:rsidP="00FF1B26">
      <w:pPr>
        <w:numPr>
          <w:ilvl w:val="1"/>
          <w:numId w:val="4"/>
        </w:numPr>
        <w:tabs>
          <w:tab w:val="clear" w:pos="702"/>
          <w:tab w:val="left" w:pos="1276"/>
        </w:tabs>
        <w:ind w:left="1276" w:hanging="425"/>
        <w:jc w:val="both"/>
        <w:rPr>
          <w:rFonts w:ascii="Bookman Old Style" w:hAnsi="Bookman Old Style" w:cs="Tahoma"/>
          <w:lang w:val="es-ES"/>
        </w:rPr>
      </w:pPr>
      <w:r w:rsidRPr="00FF1B26">
        <w:rPr>
          <w:rFonts w:ascii="Bookman Old Style" w:hAnsi="Bookman Old Style" w:cs="Tahoma"/>
          <w:lang w:val="es-ES"/>
        </w:rPr>
        <w:t>Balai Pengawasan dan Sertifikasi Mutu Benih.</w:t>
      </w:r>
    </w:p>
    <w:p w:rsidR="006D74F1" w:rsidRPr="00FF1B26" w:rsidRDefault="006D74F1" w:rsidP="00FF1B26">
      <w:pPr>
        <w:numPr>
          <w:ilvl w:val="0"/>
          <w:numId w:val="4"/>
        </w:numPr>
        <w:tabs>
          <w:tab w:val="clear" w:pos="900"/>
        </w:tabs>
        <w:spacing w:before="60"/>
        <w:ind w:left="851" w:hanging="284"/>
        <w:jc w:val="both"/>
        <w:rPr>
          <w:rFonts w:ascii="Bookman Old Style" w:hAnsi="Bookman Old Style" w:cs="Tahoma"/>
        </w:rPr>
      </w:pPr>
      <w:r w:rsidRPr="00FF1B26">
        <w:rPr>
          <w:rFonts w:ascii="Bookman Old Style" w:hAnsi="Bookman Old Style" w:cs="Tahoma"/>
          <w:lang w:val="es-ES"/>
        </w:rPr>
        <w:t xml:space="preserve"> </w:t>
      </w:r>
      <w:r w:rsidRPr="00FF1B26">
        <w:rPr>
          <w:rFonts w:ascii="Bookman Old Style" w:hAnsi="Bookman Old Style" w:cs="Tahoma"/>
        </w:rPr>
        <w:t>Kelompok Jabatan Fungsional</w:t>
      </w:r>
      <w:r w:rsidRPr="00FF1B26">
        <w:rPr>
          <w:rFonts w:ascii="Bookman Old Style" w:hAnsi="Bookman Old Style" w:cs="Tahoma"/>
          <w:lang w:val="id-ID"/>
        </w:rPr>
        <w:t>.</w:t>
      </w:r>
    </w:p>
    <w:p w:rsidR="00D960D6" w:rsidRPr="00FF1B26" w:rsidRDefault="00D960D6" w:rsidP="00FF1B26">
      <w:pPr>
        <w:pStyle w:val="BodyText"/>
        <w:spacing w:line="360" w:lineRule="auto"/>
        <w:ind w:left="567"/>
        <w:rPr>
          <w:rFonts w:ascii="Bookman Old Style" w:hAnsi="Bookman Old Style" w:cs="Tahoma"/>
          <w:lang w:val="id-ID"/>
        </w:rPr>
      </w:pPr>
    </w:p>
    <w:p w:rsidR="005F7E19" w:rsidRPr="00FF1B26" w:rsidRDefault="005F7E19" w:rsidP="00FF1B26">
      <w:pPr>
        <w:pStyle w:val="BodyText"/>
        <w:spacing w:line="360" w:lineRule="auto"/>
        <w:ind w:left="567"/>
        <w:rPr>
          <w:rFonts w:ascii="Bookman Old Style" w:hAnsi="Bookman Old Style" w:cs="Tahoma"/>
          <w:lang w:val="id-ID"/>
        </w:rPr>
      </w:pPr>
      <w:r w:rsidRPr="00FF1B26">
        <w:rPr>
          <w:rFonts w:ascii="Bookman Old Style" w:hAnsi="Bookman Old Style" w:cs="Tahoma"/>
          <w:lang w:val="id-ID"/>
        </w:rPr>
        <w:t xml:space="preserve">Adapun uraian tugas dan fungsi </w:t>
      </w:r>
      <w:r w:rsidRPr="00FF1B26">
        <w:rPr>
          <w:rFonts w:ascii="Bookman Old Style" w:hAnsi="Bookman Old Style" w:cs="Tahoma"/>
          <w:lang w:val="sv-SE"/>
        </w:rPr>
        <w:t>adalah sebagai berikut :</w:t>
      </w:r>
    </w:p>
    <w:p w:rsidR="00557E54" w:rsidRPr="00FF1B26" w:rsidRDefault="00557E54" w:rsidP="00FF1B26">
      <w:pPr>
        <w:pStyle w:val="BodyText"/>
        <w:numPr>
          <w:ilvl w:val="0"/>
          <w:numId w:val="15"/>
        </w:numPr>
        <w:spacing w:line="276" w:lineRule="auto"/>
        <w:ind w:left="851" w:hanging="284"/>
        <w:rPr>
          <w:rFonts w:ascii="Bookman Old Style" w:hAnsi="Bookman Old Style" w:cs="Tahoma"/>
          <w:lang w:val="id-ID"/>
        </w:rPr>
      </w:pPr>
      <w:r w:rsidRPr="00FF1B26">
        <w:rPr>
          <w:rFonts w:ascii="Bookman Old Style" w:hAnsi="Bookman Old Style" w:cs="Tahoma"/>
          <w:lang w:val="id-ID"/>
        </w:rPr>
        <w:t>Kepala Dinas</w:t>
      </w:r>
    </w:p>
    <w:p w:rsidR="00557E54" w:rsidRPr="00FF1B26" w:rsidRDefault="00557E54" w:rsidP="00FF1B26">
      <w:pPr>
        <w:pStyle w:val="BodyText"/>
        <w:spacing w:line="276" w:lineRule="auto"/>
        <w:ind w:left="851"/>
        <w:rPr>
          <w:rFonts w:ascii="Bookman Old Style" w:hAnsi="Bookman Old Style" w:cs="Tahoma"/>
          <w:szCs w:val="24"/>
          <w:lang w:val="id-ID"/>
        </w:rPr>
      </w:pPr>
      <w:r w:rsidRPr="00FF1B26">
        <w:rPr>
          <w:rFonts w:ascii="Bookman Old Style" w:hAnsi="Bookman Old Style" w:cs="Tahoma"/>
          <w:szCs w:val="24"/>
          <w:lang w:val="id-ID"/>
        </w:rPr>
        <w:t xml:space="preserve">Kepala Dinas Pertanian mempunyai tugas </w:t>
      </w:r>
      <w:r w:rsidRPr="00FF1B26">
        <w:rPr>
          <w:rFonts w:ascii="Bookman Old Style" w:hAnsi="Bookman Old Style" w:cs="Tahoma"/>
          <w:szCs w:val="24"/>
        </w:rPr>
        <w:t xml:space="preserve">memimpin, mengoordinasikan, membina, mengendalikan dan menyelenggarakan </w:t>
      </w:r>
      <w:r w:rsidRPr="00FF1B26">
        <w:rPr>
          <w:rFonts w:ascii="Bookman Old Style" w:hAnsi="Bookman Old Style" w:cs="Tahoma"/>
          <w:szCs w:val="24"/>
          <w:lang w:val="id-ID"/>
        </w:rPr>
        <w:t>urusan pemerintahan bidang</w:t>
      </w:r>
      <w:r w:rsidRPr="00FF1B26">
        <w:rPr>
          <w:rFonts w:ascii="Bookman Old Style" w:hAnsi="Bookman Old Style" w:cs="Tahoma"/>
          <w:szCs w:val="24"/>
        </w:rPr>
        <w:t xml:space="preserve"> </w:t>
      </w:r>
      <w:r w:rsidRPr="00FF1B26">
        <w:rPr>
          <w:rFonts w:ascii="Bookman Old Style" w:hAnsi="Bookman Old Style" w:cs="Tahoma"/>
          <w:szCs w:val="24"/>
          <w:lang w:val="id-ID"/>
        </w:rPr>
        <w:t>pertanian</w:t>
      </w:r>
      <w:r w:rsidRPr="00FF1B26">
        <w:rPr>
          <w:rFonts w:ascii="Bookman Old Style" w:hAnsi="Bookman Old Style" w:cs="Tahoma"/>
          <w:szCs w:val="24"/>
        </w:rPr>
        <w:t xml:space="preserve"> yang menjadi kewenangan Provinsi, melaksanakan tugas dekonsentrasi dan tugas pembantuan sesuai dengan bidang tugasnya</w:t>
      </w:r>
      <w:r w:rsidRPr="00FF1B26">
        <w:rPr>
          <w:rFonts w:ascii="Bookman Old Style" w:hAnsi="Bookman Old Style" w:cs="Tahoma"/>
          <w:szCs w:val="24"/>
          <w:lang w:val="id-ID"/>
        </w:rPr>
        <w:t>.</w:t>
      </w:r>
    </w:p>
    <w:p w:rsidR="00557E54" w:rsidRPr="00FF1B26" w:rsidRDefault="00557E54" w:rsidP="00FF1B26">
      <w:pPr>
        <w:pStyle w:val="BodyText"/>
        <w:spacing w:before="60" w:line="276" w:lineRule="auto"/>
        <w:ind w:left="851"/>
        <w:rPr>
          <w:rFonts w:ascii="Bookman Old Style" w:hAnsi="Bookman Old Style" w:cs="Tahoma"/>
          <w:szCs w:val="24"/>
          <w:lang w:val="id-ID"/>
        </w:rPr>
      </w:pPr>
      <w:r w:rsidRPr="00FF1B26">
        <w:rPr>
          <w:rFonts w:ascii="Bookman Old Style" w:hAnsi="Bookman Old Style" w:cs="Tahoma"/>
          <w:szCs w:val="24"/>
          <w:lang w:val="id-ID"/>
        </w:rPr>
        <w:lastRenderedPageBreak/>
        <w:t>Dalam melaksanakan tugas, Kepala Dinas Pertanian menyelenggarakan fungsi :</w:t>
      </w:r>
    </w:p>
    <w:p w:rsidR="00557E54" w:rsidRPr="00FF1B26" w:rsidRDefault="00557E54" w:rsidP="00FF1B26">
      <w:pPr>
        <w:widowControl w:val="0"/>
        <w:numPr>
          <w:ilvl w:val="0"/>
          <w:numId w:val="16"/>
        </w:numPr>
        <w:tabs>
          <w:tab w:val="left" w:pos="1134"/>
        </w:tabs>
        <w:overflowPunct w:val="0"/>
        <w:autoSpaceDE w:val="0"/>
        <w:autoSpaceDN w:val="0"/>
        <w:adjustRightInd w:val="0"/>
        <w:snapToGrid w:val="0"/>
        <w:spacing w:line="276" w:lineRule="auto"/>
        <w:ind w:left="1134" w:hanging="283"/>
        <w:jc w:val="both"/>
        <w:textAlignment w:val="baseline"/>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rPr>
        <w:t xml:space="preserve">enyelenggaraan </w:t>
      </w:r>
      <w:r w:rsidRPr="00FF1B26">
        <w:rPr>
          <w:rFonts w:ascii="Bookman Old Style" w:hAnsi="Bookman Old Style" w:cs="Tahoma"/>
          <w:lang w:val="id-ID"/>
        </w:rPr>
        <w:t xml:space="preserve">perumusan kebijakan </w:t>
      </w:r>
      <w:r w:rsidRPr="00FF1B26">
        <w:rPr>
          <w:rFonts w:ascii="Bookman Old Style" w:hAnsi="Bookman Old Style" w:cs="Tahoma"/>
        </w:rPr>
        <w:t>teknis di bidang</w:t>
      </w:r>
      <w:r w:rsidRPr="00FF1B26">
        <w:rPr>
          <w:rFonts w:ascii="Bookman Old Style" w:hAnsi="Bookman Old Style" w:cs="Tahoma"/>
          <w:lang w:val="id-ID"/>
        </w:rPr>
        <w:t xml:space="preserve"> pertanian;</w:t>
      </w:r>
    </w:p>
    <w:p w:rsidR="00557E54" w:rsidRPr="00FF1B26" w:rsidRDefault="00557E54" w:rsidP="00FF1B26">
      <w:pPr>
        <w:widowControl w:val="0"/>
        <w:numPr>
          <w:ilvl w:val="0"/>
          <w:numId w:val="16"/>
        </w:numPr>
        <w:tabs>
          <w:tab w:val="left" w:pos="1134"/>
          <w:tab w:val="left" w:pos="2977"/>
        </w:tabs>
        <w:overflowPunct w:val="0"/>
        <w:autoSpaceDE w:val="0"/>
        <w:autoSpaceDN w:val="0"/>
        <w:adjustRightInd w:val="0"/>
        <w:snapToGrid w:val="0"/>
        <w:spacing w:line="276" w:lineRule="auto"/>
        <w:ind w:left="1134" w:hanging="283"/>
        <w:jc w:val="both"/>
        <w:textAlignment w:val="baseline"/>
        <w:rPr>
          <w:rFonts w:ascii="Bookman Old Style" w:hAnsi="Bookman Old Style" w:cs="Tahoma"/>
          <w:lang w:val="id-ID"/>
        </w:rPr>
      </w:pPr>
      <w:r w:rsidRPr="00FF1B26">
        <w:rPr>
          <w:rFonts w:ascii="Bookman Old Style" w:hAnsi="Bookman Old Style" w:cs="Tahoma"/>
          <w:lang w:val="id-ID"/>
        </w:rPr>
        <w:t>Pe</w:t>
      </w:r>
      <w:r w:rsidRPr="00FF1B26">
        <w:rPr>
          <w:rFonts w:ascii="Bookman Old Style" w:hAnsi="Bookman Old Style" w:cs="Tahoma"/>
        </w:rPr>
        <w:t xml:space="preserve">nyelenggaraan koordinasi, pembinaan, pengendalian, dan memimpin pelaksanaan kebijakan teknis di bidang </w:t>
      </w:r>
      <w:r w:rsidRPr="00FF1B26">
        <w:rPr>
          <w:rFonts w:ascii="Bookman Old Style" w:hAnsi="Bookman Old Style" w:cs="Tahoma"/>
          <w:spacing w:val="-6"/>
          <w:lang w:val="id-ID"/>
        </w:rPr>
        <w:t>pertanian</w:t>
      </w:r>
      <w:r w:rsidRPr="00FF1B26">
        <w:rPr>
          <w:rFonts w:ascii="Bookman Old Style" w:hAnsi="Bookman Old Style" w:cs="Tahoma"/>
          <w:lang w:val="id-ID"/>
        </w:rPr>
        <w:t>;</w:t>
      </w:r>
    </w:p>
    <w:p w:rsidR="00557E54" w:rsidRPr="00FF1B26" w:rsidRDefault="00557E54" w:rsidP="00FF1B26">
      <w:pPr>
        <w:widowControl w:val="0"/>
        <w:numPr>
          <w:ilvl w:val="0"/>
          <w:numId w:val="16"/>
        </w:numPr>
        <w:tabs>
          <w:tab w:val="left" w:pos="1134"/>
          <w:tab w:val="left" w:pos="2977"/>
        </w:tabs>
        <w:overflowPunct w:val="0"/>
        <w:autoSpaceDE w:val="0"/>
        <w:autoSpaceDN w:val="0"/>
        <w:adjustRightInd w:val="0"/>
        <w:snapToGrid w:val="0"/>
        <w:spacing w:line="276" w:lineRule="auto"/>
        <w:ind w:left="1134" w:hanging="283"/>
        <w:jc w:val="both"/>
        <w:textAlignment w:val="baseline"/>
        <w:rPr>
          <w:rFonts w:ascii="Bookman Old Style" w:hAnsi="Bookman Old Style" w:cs="Tahoma"/>
          <w:lang w:val="id-ID"/>
        </w:rPr>
      </w:pPr>
      <w:r w:rsidRPr="00FF1B26">
        <w:rPr>
          <w:rFonts w:ascii="Bookman Old Style" w:hAnsi="Bookman Old Style" w:cs="Tahoma"/>
          <w:lang w:val="id-ID"/>
        </w:rPr>
        <w:t>Pe</w:t>
      </w:r>
      <w:r w:rsidRPr="00FF1B26">
        <w:rPr>
          <w:rFonts w:ascii="Bookman Old Style" w:hAnsi="Bookman Old Style" w:cs="Tahoma"/>
        </w:rPr>
        <w:t xml:space="preserve">nyelenggaraan </w:t>
      </w:r>
      <w:r w:rsidRPr="00FF1B26">
        <w:rPr>
          <w:rFonts w:ascii="Bookman Old Style" w:hAnsi="Bookman Old Style" w:cs="Tahoma"/>
          <w:lang w:val="id-ID"/>
        </w:rPr>
        <w:t>administrasi Dinas Pertanian</w:t>
      </w:r>
      <w:r w:rsidRPr="00FF1B26">
        <w:rPr>
          <w:rFonts w:ascii="Bookman Old Style" w:hAnsi="Bookman Old Style" w:cs="Tahoma"/>
        </w:rPr>
        <w:t>;</w:t>
      </w:r>
    </w:p>
    <w:p w:rsidR="00557E54" w:rsidRPr="00FF1B26" w:rsidRDefault="00557E54" w:rsidP="00FF1B26">
      <w:pPr>
        <w:widowControl w:val="0"/>
        <w:numPr>
          <w:ilvl w:val="0"/>
          <w:numId w:val="16"/>
        </w:numPr>
        <w:tabs>
          <w:tab w:val="left" w:pos="1134"/>
          <w:tab w:val="left" w:pos="2977"/>
        </w:tabs>
        <w:overflowPunct w:val="0"/>
        <w:autoSpaceDE w:val="0"/>
        <w:autoSpaceDN w:val="0"/>
        <w:adjustRightInd w:val="0"/>
        <w:snapToGrid w:val="0"/>
        <w:spacing w:line="276" w:lineRule="auto"/>
        <w:ind w:left="1134" w:hanging="283"/>
        <w:jc w:val="both"/>
        <w:textAlignment w:val="baseline"/>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rPr>
        <w:t>enyelenggaraan</w:t>
      </w:r>
      <w:r w:rsidRPr="00FF1B26">
        <w:rPr>
          <w:rFonts w:ascii="Bookman Old Style" w:hAnsi="Bookman Old Style" w:cs="Tahoma"/>
          <w:lang w:val="id-ID"/>
        </w:rPr>
        <w:t xml:space="preserve"> evaluasi dan pelaporan bidang </w:t>
      </w:r>
      <w:r w:rsidRPr="00FF1B26">
        <w:rPr>
          <w:rFonts w:ascii="Bookman Old Style" w:hAnsi="Bookman Old Style" w:cs="Tahoma"/>
          <w:spacing w:val="-6"/>
          <w:lang w:val="id-ID"/>
        </w:rPr>
        <w:t>pertanian</w:t>
      </w:r>
      <w:r w:rsidRPr="00FF1B26">
        <w:rPr>
          <w:rFonts w:ascii="Bookman Old Style" w:hAnsi="Bookman Old Style" w:cs="Tahoma"/>
        </w:rPr>
        <w:t>;</w:t>
      </w:r>
    </w:p>
    <w:p w:rsidR="00557E54" w:rsidRPr="00FF1B26" w:rsidRDefault="00557E54" w:rsidP="00FF1B26">
      <w:pPr>
        <w:widowControl w:val="0"/>
        <w:numPr>
          <w:ilvl w:val="0"/>
          <w:numId w:val="16"/>
        </w:numPr>
        <w:tabs>
          <w:tab w:val="left" w:pos="1134"/>
          <w:tab w:val="left" w:pos="2977"/>
        </w:tabs>
        <w:overflowPunct w:val="0"/>
        <w:autoSpaceDE w:val="0"/>
        <w:autoSpaceDN w:val="0"/>
        <w:adjustRightInd w:val="0"/>
        <w:snapToGrid w:val="0"/>
        <w:spacing w:line="276" w:lineRule="auto"/>
        <w:ind w:left="1134" w:hanging="283"/>
        <w:jc w:val="both"/>
        <w:textAlignment w:val="baseline"/>
        <w:rPr>
          <w:rFonts w:ascii="Bookman Old Style" w:hAnsi="Bookman Old Style" w:cs="Tahoma"/>
          <w:lang w:val="id-ID"/>
        </w:rPr>
      </w:pPr>
      <w:r w:rsidRPr="00FF1B26">
        <w:rPr>
          <w:rFonts w:ascii="Bookman Old Style" w:hAnsi="Bookman Old Style" w:cs="Tahoma"/>
          <w:spacing w:val="-6"/>
          <w:lang w:val="id-ID"/>
        </w:rPr>
        <w:t>Pe</w:t>
      </w:r>
      <w:r w:rsidRPr="00FF1B26">
        <w:rPr>
          <w:rFonts w:ascii="Bookman Old Style" w:hAnsi="Bookman Old Style" w:cs="Tahoma"/>
          <w:spacing w:val="-6"/>
        </w:rPr>
        <w:t>nyelenggaraan</w:t>
      </w:r>
      <w:r w:rsidRPr="00FF1B26">
        <w:rPr>
          <w:rFonts w:ascii="Bookman Old Style" w:hAnsi="Bookman Old Style" w:cs="Tahoma"/>
          <w:spacing w:val="-6"/>
          <w:lang w:val="id-ID"/>
        </w:rPr>
        <w:t xml:space="preserve"> dan pengoordinasian UPTD;</w:t>
      </w:r>
    </w:p>
    <w:p w:rsidR="00557E54" w:rsidRPr="00FF1B26" w:rsidRDefault="00557E54" w:rsidP="00FF1B26">
      <w:pPr>
        <w:widowControl w:val="0"/>
        <w:numPr>
          <w:ilvl w:val="0"/>
          <w:numId w:val="16"/>
        </w:numPr>
        <w:tabs>
          <w:tab w:val="left" w:pos="1134"/>
          <w:tab w:val="left" w:pos="2977"/>
        </w:tabs>
        <w:overflowPunct w:val="0"/>
        <w:autoSpaceDE w:val="0"/>
        <w:autoSpaceDN w:val="0"/>
        <w:adjustRightInd w:val="0"/>
        <w:snapToGrid w:val="0"/>
        <w:spacing w:line="276" w:lineRule="auto"/>
        <w:ind w:left="1134" w:hanging="283"/>
        <w:jc w:val="both"/>
        <w:textAlignment w:val="baseline"/>
        <w:rPr>
          <w:rFonts w:ascii="Bookman Old Style" w:hAnsi="Bookman Old Style" w:cs="Tahoma"/>
          <w:lang w:val="id-ID"/>
        </w:rPr>
      </w:pPr>
      <w:r w:rsidRPr="00FF1B26">
        <w:rPr>
          <w:rFonts w:ascii="Bookman Old Style" w:hAnsi="Bookman Old Style" w:cs="Tahoma"/>
          <w:spacing w:val="-6"/>
          <w:lang w:val="id-ID"/>
        </w:rPr>
        <w:t>Penyelenggaraan pembinaan</w:t>
      </w:r>
      <w:r w:rsidRPr="00FF1B26">
        <w:rPr>
          <w:rFonts w:ascii="Bookman Old Style" w:hAnsi="Bookman Old Style" w:cs="Tahoma"/>
          <w:spacing w:val="-6"/>
        </w:rPr>
        <w:t xml:space="preserve"> dan promosi </w:t>
      </w:r>
      <w:r w:rsidRPr="00FF1B26">
        <w:rPr>
          <w:rFonts w:ascii="Bookman Old Style" w:hAnsi="Bookman Old Style" w:cs="Tahoma"/>
        </w:rPr>
        <w:t>Pegawai Aparatur Sipil Negara</w:t>
      </w:r>
      <w:r w:rsidRPr="00FF1B26">
        <w:rPr>
          <w:rFonts w:ascii="Bookman Old Style" w:hAnsi="Bookman Old Style" w:cs="Tahoma"/>
          <w:spacing w:val="-6"/>
          <w:lang w:val="id-ID"/>
        </w:rPr>
        <w:t>;</w:t>
      </w:r>
    </w:p>
    <w:p w:rsidR="00557E54" w:rsidRPr="00FF1B26" w:rsidRDefault="00557E54" w:rsidP="00FF1B26">
      <w:pPr>
        <w:widowControl w:val="0"/>
        <w:numPr>
          <w:ilvl w:val="0"/>
          <w:numId w:val="16"/>
        </w:numPr>
        <w:tabs>
          <w:tab w:val="left" w:pos="1134"/>
          <w:tab w:val="left" w:pos="2977"/>
        </w:tabs>
        <w:overflowPunct w:val="0"/>
        <w:autoSpaceDE w:val="0"/>
        <w:autoSpaceDN w:val="0"/>
        <w:adjustRightInd w:val="0"/>
        <w:snapToGrid w:val="0"/>
        <w:spacing w:line="276" w:lineRule="auto"/>
        <w:ind w:left="1134" w:hanging="283"/>
        <w:jc w:val="both"/>
        <w:textAlignment w:val="baseline"/>
        <w:rPr>
          <w:rFonts w:ascii="Bookman Old Style" w:hAnsi="Bookman Old Style" w:cs="Tahoma"/>
          <w:spacing w:val="-6"/>
          <w:lang w:val="id-ID"/>
        </w:rPr>
      </w:pPr>
      <w:r w:rsidRPr="00FF1B26">
        <w:rPr>
          <w:rFonts w:ascii="Bookman Old Style" w:hAnsi="Bookman Old Style" w:cs="Tahoma"/>
          <w:spacing w:val="-6"/>
          <w:lang w:val="id-ID"/>
        </w:rPr>
        <w:t>P</w:t>
      </w:r>
      <w:r w:rsidRPr="00FF1B26">
        <w:rPr>
          <w:rFonts w:ascii="Bookman Old Style" w:hAnsi="Bookman Old Style" w:cs="Tahoma"/>
          <w:spacing w:val="-6"/>
        </w:rPr>
        <w:t xml:space="preserve">enyelenggaraan </w:t>
      </w:r>
      <w:r w:rsidRPr="00FF1B26">
        <w:rPr>
          <w:rFonts w:ascii="Bookman Old Style" w:hAnsi="Bookman Old Style" w:cs="Tahoma"/>
          <w:spacing w:val="-6"/>
          <w:lang w:val="id-ID"/>
        </w:rPr>
        <w:t>pembinaan kelompok jabatan fungsional; dan</w:t>
      </w:r>
    </w:p>
    <w:p w:rsidR="00557E54" w:rsidRPr="00FF1B26" w:rsidRDefault="00557E54" w:rsidP="00FF1B26">
      <w:pPr>
        <w:pStyle w:val="BodyText"/>
        <w:numPr>
          <w:ilvl w:val="0"/>
          <w:numId w:val="16"/>
        </w:numPr>
        <w:tabs>
          <w:tab w:val="left" w:pos="1134"/>
        </w:tabs>
        <w:spacing w:line="276" w:lineRule="auto"/>
        <w:ind w:left="1134" w:hanging="283"/>
        <w:rPr>
          <w:rFonts w:ascii="Bookman Old Style" w:hAnsi="Bookman Old Style" w:cs="Tahoma"/>
          <w:szCs w:val="24"/>
          <w:lang w:val="id-ID"/>
        </w:rPr>
      </w:pPr>
      <w:r w:rsidRPr="00FF1B26">
        <w:rPr>
          <w:rFonts w:ascii="Bookman Old Style" w:hAnsi="Bookman Old Style" w:cs="Tahoma"/>
          <w:szCs w:val="24"/>
          <w:lang w:val="id-ID"/>
        </w:rPr>
        <w:t>Pe</w:t>
      </w:r>
      <w:r w:rsidRPr="00FF1B26">
        <w:rPr>
          <w:rFonts w:ascii="Bookman Old Style" w:hAnsi="Bookman Old Style" w:cs="Tahoma"/>
          <w:szCs w:val="24"/>
        </w:rPr>
        <w:t>nyelenggaraan</w:t>
      </w:r>
      <w:r w:rsidRPr="00FF1B26">
        <w:rPr>
          <w:rFonts w:ascii="Bookman Old Style" w:hAnsi="Bookman Old Style" w:cs="Tahoma"/>
          <w:szCs w:val="24"/>
          <w:lang w:val="id-ID"/>
        </w:rPr>
        <w:t xml:space="preserve"> fungsi lain yang diberikan oleh </w:t>
      </w:r>
      <w:r w:rsidRPr="00FF1B26">
        <w:rPr>
          <w:rFonts w:ascii="Bookman Old Style" w:hAnsi="Bookman Old Style" w:cs="Tahoma"/>
          <w:szCs w:val="24"/>
        </w:rPr>
        <w:t>atasan</w:t>
      </w:r>
      <w:r w:rsidRPr="00FF1B26">
        <w:rPr>
          <w:rFonts w:ascii="Bookman Old Style" w:hAnsi="Bookman Old Style" w:cs="Tahoma"/>
          <w:szCs w:val="24"/>
          <w:lang w:val="id-ID"/>
        </w:rPr>
        <w:t>.</w:t>
      </w:r>
    </w:p>
    <w:p w:rsidR="00557E54" w:rsidRPr="00FF1B26" w:rsidRDefault="00557E54" w:rsidP="00FF1B26">
      <w:pPr>
        <w:pStyle w:val="BodyText"/>
        <w:spacing w:before="60" w:line="276" w:lineRule="auto"/>
        <w:ind w:left="851"/>
        <w:rPr>
          <w:rFonts w:ascii="Bookman Old Style" w:hAnsi="Bookman Old Style" w:cs="Tahoma"/>
          <w:szCs w:val="24"/>
          <w:lang w:val="id-ID"/>
        </w:rPr>
      </w:pPr>
      <w:r w:rsidRPr="00FF1B26">
        <w:rPr>
          <w:rFonts w:ascii="Bookman Old Style" w:hAnsi="Bookman Old Style" w:cs="Tahoma"/>
          <w:szCs w:val="24"/>
          <w:lang w:val="id-ID"/>
        </w:rPr>
        <w:t xml:space="preserve">Kepala Dinas </w:t>
      </w:r>
      <w:r w:rsidRPr="00FF1B26">
        <w:rPr>
          <w:rFonts w:ascii="Bookman Old Style" w:hAnsi="Bookman Old Style" w:cs="Tahoma"/>
          <w:szCs w:val="24"/>
        </w:rPr>
        <w:t>memimpin pelaksanaan tugas pokok dan fungsi membawahi Sekretariat, Bidang Prasarana Sarana</w:t>
      </w:r>
      <w:r w:rsidRPr="00FF1B26">
        <w:rPr>
          <w:rFonts w:ascii="Bookman Old Style" w:hAnsi="Bookman Old Style" w:cs="Tahoma"/>
          <w:szCs w:val="24"/>
          <w:lang w:val="id-ID"/>
        </w:rPr>
        <w:t xml:space="preserve"> Pertanian dan Penyuluhan Pertanian</w:t>
      </w:r>
      <w:r w:rsidRPr="00FF1B26">
        <w:rPr>
          <w:rFonts w:ascii="Bookman Old Style" w:hAnsi="Bookman Old Style" w:cs="Tahoma"/>
          <w:szCs w:val="24"/>
        </w:rPr>
        <w:t>, Bidang Tanaman Pangan</w:t>
      </w:r>
      <w:r w:rsidRPr="00FF1B26">
        <w:rPr>
          <w:rFonts w:ascii="Bookman Old Style" w:hAnsi="Bookman Old Style" w:cs="Tahoma"/>
          <w:szCs w:val="24"/>
          <w:lang w:val="id-ID"/>
        </w:rPr>
        <w:t xml:space="preserve"> dan </w:t>
      </w:r>
      <w:r w:rsidRPr="00FF1B26">
        <w:rPr>
          <w:rFonts w:ascii="Bookman Old Style" w:hAnsi="Bookman Old Style" w:cs="Tahoma"/>
          <w:szCs w:val="24"/>
        </w:rPr>
        <w:t xml:space="preserve">Hortikultura, Bidang Perkebunan, Bidang </w:t>
      </w:r>
      <w:r w:rsidRPr="00FF1B26">
        <w:rPr>
          <w:rFonts w:ascii="Bookman Old Style" w:hAnsi="Bookman Old Style" w:cs="Tahoma"/>
          <w:szCs w:val="24"/>
          <w:lang w:val="id-ID"/>
        </w:rPr>
        <w:t>Peternakan dan Kesehatan Hewan</w:t>
      </w:r>
      <w:r w:rsidRPr="00FF1B26">
        <w:rPr>
          <w:rFonts w:ascii="Bookman Old Style" w:hAnsi="Bookman Old Style" w:cs="Tahoma"/>
          <w:szCs w:val="24"/>
        </w:rPr>
        <w:t>, UPT Dinas dan Kelompok Jabatan Fungsional dengan uraian tugas sebagai berikut :</w:t>
      </w:r>
    </w:p>
    <w:p w:rsidR="00557E54" w:rsidRPr="00FF1B26" w:rsidRDefault="00557E54" w:rsidP="00FF1B26">
      <w:pPr>
        <w:pStyle w:val="BodyText"/>
        <w:numPr>
          <w:ilvl w:val="0"/>
          <w:numId w:val="15"/>
        </w:numPr>
        <w:spacing w:before="120" w:line="276" w:lineRule="auto"/>
        <w:ind w:left="851" w:hanging="283"/>
        <w:rPr>
          <w:rFonts w:ascii="Bookman Old Style" w:hAnsi="Bookman Old Style" w:cs="Tahoma"/>
          <w:lang w:val="id-ID"/>
        </w:rPr>
      </w:pPr>
      <w:r w:rsidRPr="00FF1B26">
        <w:rPr>
          <w:rFonts w:ascii="Bookman Old Style" w:hAnsi="Bookman Old Style" w:cs="Tahoma"/>
          <w:lang w:val="id-ID"/>
        </w:rPr>
        <w:t>Sekretariat</w:t>
      </w:r>
    </w:p>
    <w:p w:rsidR="00557E54" w:rsidRPr="00FF1B26" w:rsidRDefault="00557E54" w:rsidP="00FF1B26">
      <w:pPr>
        <w:pStyle w:val="BodyText"/>
        <w:spacing w:line="276" w:lineRule="auto"/>
        <w:ind w:left="851"/>
        <w:rPr>
          <w:rFonts w:ascii="Bookman Old Style" w:hAnsi="Bookman Old Style" w:cs="Tahoma"/>
          <w:spacing w:val="-6"/>
          <w:szCs w:val="24"/>
          <w:lang w:val="id-ID"/>
        </w:rPr>
      </w:pPr>
      <w:r w:rsidRPr="00FF1B26">
        <w:rPr>
          <w:rFonts w:ascii="Bookman Old Style" w:hAnsi="Bookman Old Style" w:cs="Tahoma"/>
          <w:spacing w:val="-6"/>
          <w:szCs w:val="24"/>
          <w:lang w:val="id-ID"/>
        </w:rPr>
        <w:t xml:space="preserve">Sekretariat mempunyai tugas pokok </w:t>
      </w:r>
      <w:r w:rsidRPr="00FF1B26">
        <w:rPr>
          <w:rFonts w:ascii="Bookman Old Style" w:hAnsi="Bookman Old Style" w:cs="Tahoma"/>
          <w:spacing w:val="-6"/>
          <w:szCs w:val="24"/>
        </w:rPr>
        <w:t xml:space="preserve">memverifikasi, mengoordinir, mempromosikan, memimpin, membina, mengevaluasi,  mengendalikan dan menyelenggarakan administrasi </w:t>
      </w:r>
      <w:r w:rsidRPr="00FF1B26">
        <w:rPr>
          <w:rFonts w:ascii="Bookman Old Style" w:hAnsi="Bookman Old Style" w:cs="Tahoma"/>
          <w:szCs w:val="24"/>
          <w:lang w:val="id-ID"/>
        </w:rPr>
        <w:t>Dinas Pertanian</w:t>
      </w:r>
      <w:r w:rsidRPr="00FF1B26">
        <w:rPr>
          <w:rFonts w:ascii="Bookman Old Style" w:hAnsi="Bookman Old Style" w:cs="Tahoma"/>
          <w:spacing w:val="-6"/>
          <w:szCs w:val="24"/>
        </w:rPr>
        <w:t xml:space="preserve"> meliputi perencanaan, umum dan kepegawaian, keuangan serta membantu </w:t>
      </w:r>
      <w:r w:rsidRPr="00FF1B26">
        <w:rPr>
          <w:rFonts w:ascii="Bookman Old Style" w:hAnsi="Bookman Old Style" w:cs="Tahoma"/>
          <w:spacing w:val="-6"/>
          <w:szCs w:val="24"/>
          <w:lang w:val="id-ID"/>
        </w:rPr>
        <w:t>K</w:t>
      </w:r>
      <w:r w:rsidRPr="00FF1B26">
        <w:rPr>
          <w:rFonts w:ascii="Bookman Old Style" w:hAnsi="Bookman Old Style" w:cs="Tahoma"/>
          <w:spacing w:val="-6"/>
          <w:szCs w:val="24"/>
        </w:rPr>
        <w:t xml:space="preserve">epala </w:t>
      </w:r>
      <w:r w:rsidRPr="00FF1B26">
        <w:rPr>
          <w:rFonts w:ascii="Bookman Old Style" w:hAnsi="Bookman Old Style" w:cs="Tahoma"/>
          <w:szCs w:val="24"/>
          <w:lang w:val="id-ID"/>
        </w:rPr>
        <w:t>Dinas Pertanian</w:t>
      </w:r>
      <w:r w:rsidRPr="00FF1B26">
        <w:rPr>
          <w:rFonts w:ascii="Bookman Old Style" w:hAnsi="Bookman Old Style" w:cs="Tahoma"/>
          <w:spacing w:val="-6"/>
          <w:szCs w:val="24"/>
        </w:rPr>
        <w:t xml:space="preserve"> mengoordinasikan bidang-bidang.</w:t>
      </w:r>
      <w:r w:rsidRPr="00FF1B26">
        <w:rPr>
          <w:rFonts w:ascii="Bookman Old Style" w:hAnsi="Bookman Old Style" w:cs="Tahoma"/>
          <w:spacing w:val="-6"/>
          <w:szCs w:val="24"/>
          <w:lang w:val="id-ID"/>
        </w:rPr>
        <w:t xml:space="preserve"> Dalam melaksanakan tugas, Sekretariat menyelenggarakan fungsi :</w:t>
      </w:r>
    </w:p>
    <w:p w:rsidR="00557E54" w:rsidRPr="00FF1B26" w:rsidRDefault="00557E54" w:rsidP="00FF1B26">
      <w:pPr>
        <w:widowControl w:val="0"/>
        <w:numPr>
          <w:ilvl w:val="0"/>
          <w:numId w:val="17"/>
        </w:numPr>
        <w:overflowPunct w:val="0"/>
        <w:autoSpaceDE w:val="0"/>
        <w:autoSpaceDN w:val="0"/>
        <w:adjustRightInd w:val="0"/>
        <w:snapToGrid w:val="0"/>
        <w:spacing w:line="276" w:lineRule="auto"/>
        <w:ind w:left="1135" w:hanging="284"/>
        <w:jc w:val="both"/>
        <w:textAlignment w:val="baseline"/>
        <w:rPr>
          <w:rFonts w:ascii="Bookman Old Style" w:hAnsi="Bookman Old Style" w:cs="Tahoma"/>
          <w:spacing w:val="-6"/>
          <w:lang w:val="id-ID"/>
        </w:rPr>
      </w:pPr>
      <w:r w:rsidRPr="00FF1B26">
        <w:rPr>
          <w:rFonts w:ascii="Bookman Old Style" w:hAnsi="Bookman Old Style" w:cs="Tahoma"/>
          <w:spacing w:val="-6"/>
          <w:lang w:val="id-ID"/>
        </w:rPr>
        <w:t>P</w:t>
      </w:r>
      <w:r w:rsidRPr="00FF1B26">
        <w:rPr>
          <w:rFonts w:ascii="Bookman Old Style" w:hAnsi="Bookman Old Style" w:cs="Tahoma"/>
          <w:spacing w:val="-6"/>
        </w:rPr>
        <w:t xml:space="preserve">enyelenggaraan dan </w:t>
      </w:r>
      <w:r w:rsidRPr="00FF1B26">
        <w:rPr>
          <w:rFonts w:ascii="Bookman Old Style" w:hAnsi="Bookman Old Style" w:cs="Tahoma"/>
          <w:spacing w:val="-6"/>
          <w:lang w:val="id-ID"/>
        </w:rPr>
        <w:t>peng</w:t>
      </w:r>
      <w:r w:rsidRPr="00FF1B26">
        <w:rPr>
          <w:rFonts w:ascii="Bookman Old Style" w:hAnsi="Bookman Old Style" w:cs="Tahoma"/>
          <w:spacing w:val="-6"/>
        </w:rPr>
        <w:t>o</w:t>
      </w:r>
      <w:r w:rsidRPr="00FF1B26">
        <w:rPr>
          <w:rFonts w:ascii="Bookman Old Style" w:hAnsi="Bookman Old Style" w:cs="Tahoma"/>
          <w:spacing w:val="-6"/>
          <w:lang w:val="id-ID"/>
        </w:rPr>
        <w:t xml:space="preserve">ordinasian penyusunan </w:t>
      </w:r>
      <w:r w:rsidRPr="00FF1B26">
        <w:rPr>
          <w:rFonts w:ascii="Bookman Old Style" w:hAnsi="Bookman Old Style" w:cs="Tahoma"/>
          <w:spacing w:val="-6"/>
        </w:rPr>
        <w:t xml:space="preserve">rumusan bahan kebijakan teknis </w:t>
      </w:r>
      <w:r w:rsidRPr="00FF1B26">
        <w:rPr>
          <w:rFonts w:ascii="Bookman Old Style" w:hAnsi="Bookman Old Style" w:cs="Tahoma"/>
          <w:spacing w:val="-6"/>
          <w:lang w:val="id-ID"/>
        </w:rPr>
        <w:t>di bidang pertanian</w:t>
      </w:r>
      <w:r w:rsidRPr="00FF1B26">
        <w:rPr>
          <w:rFonts w:ascii="Bookman Old Style" w:hAnsi="Bookman Old Style" w:cs="Tahoma"/>
          <w:spacing w:val="-6"/>
        </w:rPr>
        <w:t xml:space="preserve"> yang dilaksanakan oleh </w:t>
      </w:r>
      <w:r w:rsidRPr="00FF1B26">
        <w:rPr>
          <w:rFonts w:ascii="Bookman Old Style" w:hAnsi="Bookman Old Style" w:cs="Tahoma"/>
          <w:spacing w:val="-6"/>
          <w:lang w:val="id-ID"/>
        </w:rPr>
        <w:t>bidang-bidang;</w:t>
      </w:r>
    </w:p>
    <w:p w:rsidR="00557E54" w:rsidRPr="00FF1B26" w:rsidRDefault="00557E54" w:rsidP="00FF1B26">
      <w:pPr>
        <w:widowControl w:val="0"/>
        <w:numPr>
          <w:ilvl w:val="0"/>
          <w:numId w:val="17"/>
        </w:numPr>
        <w:overflowPunct w:val="0"/>
        <w:autoSpaceDE w:val="0"/>
        <w:autoSpaceDN w:val="0"/>
        <w:adjustRightInd w:val="0"/>
        <w:snapToGrid w:val="0"/>
        <w:spacing w:line="276" w:lineRule="auto"/>
        <w:ind w:left="1134" w:hanging="283"/>
        <w:jc w:val="both"/>
        <w:textAlignment w:val="baseline"/>
        <w:rPr>
          <w:rFonts w:ascii="Bookman Old Style" w:hAnsi="Bookman Old Style" w:cs="Tahoma"/>
          <w:spacing w:val="-6"/>
          <w:lang w:val="id-ID"/>
        </w:rPr>
      </w:pPr>
      <w:r w:rsidRPr="00FF1B26">
        <w:rPr>
          <w:rFonts w:ascii="Bookman Old Style" w:hAnsi="Bookman Old Style" w:cs="Tahoma"/>
          <w:spacing w:val="-6"/>
          <w:lang w:val="id-ID"/>
        </w:rPr>
        <w:t>P</w:t>
      </w:r>
      <w:r w:rsidRPr="00FF1B26">
        <w:rPr>
          <w:rFonts w:ascii="Bookman Old Style" w:hAnsi="Bookman Old Style" w:cs="Tahoma"/>
          <w:spacing w:val="-6"/>
        </w:rPr>
        <w:t xml:space="preserve">enyelenggaraan dan </w:t>
      </w:r>
      <w:r w:rsidRPr="00FF1B26">
        <w:rPr>
          <w:rFonts w:ascii="Bookman Old Style" w:hAnsi="Bookman Old Style" w:cs="Tahoma"/>
          <w:spacing w:val="-6"/>
          <w:lang w:val="id-ID"/>
        </w:rPr>
        <w:t xml:space="preserve"> pemberian dukungan administrasi yang meliputi </w:t>
      </w:r>
      <w:r w:rsidRPr="00FF1B26">
        <w:rPr>
          <w:rFonts w:ascii="Bookman Old Style" w:hAnsi="Bookman Old Style" w:cs="Tahoma"/>
          <w:spacing w:val="-6"/>
        </w:rPr>
        <w:t xml:space="preserve">perencanaan, </w:t>
      </w:r>
      <w:r w:rsidRPr="00FF1B26">
        <w:rPr>
          <w:rFonts w:ascii="Bookman Old Style" w:hAnsi="Bookman Old Style" w:cs="Tahoma"/>
          <w:spacing w:val="-6"/>
          <w:lang w:val="id-ID"/>
        </w:rPr>
        <w:t>u</w:t>
      </w:r>
      <w:r w:rsidRPr="00FF1B26">
        <w:rPr>
          <w:rFonts w:ascii="Bookman Old Style" w:hAnsi="Bookman Old Style" w:cs="Tahoma"/>
          <w:spacing w:val="-6"/>
        </w:rPr>
        <w:t xml:space="preserve">mum dan </w:t>
      </w:r>
      <w:r w:rsidRPr="00FF1B26">
        <w:rPr>
          <w:rFonts w:ascii="Bookman Old Style" w:hAnsi="Bookman Old Style" w:cs="Tahoma"/>
          <w:spacing w:val="-6"/>
          <w:lang w:val="id-ID"/>
        </w:rPr>
        <w:t>k</w:t>
      </w:r>
      <w:r w:rsidRPr="00FF1B26">
        <w:rPr>
          <w:rFonts w:ascii="Bookman Old Style" w:hAnsi="Bookman Old Style" w:cs="Tahoma"/>
          <w:spacing w:val="-6"/>
        </w:rPr>
        <w:t>epegawaian serta keuangan</w:t>
      </w:r>
      <w:r w:rsidRPr="00FF1B26">
        <w:rPr>
          <w:rFonts w:ascii="Bookman Old Style" w:hAnsi="Bookman Old Style" w:cs="Tahoma"/>
          <w:spacing w:val="-6"/>
          <w:lang w:val="id-ID"/>
        </w:rPr>
        <w:t>;</w:t>
      </w:r>
    </w:p>
    <w:p w:rsidR="00557E54" w:rsidRPr="00FF1B26" w:rsidRDefault="00557E54" w:rsidP="00FF1B26">
      <w:pPr>
        <w:widowControl w:val="0"/>
        <w:numPr>
          <w:ilvl w:val="0"/>
          <w:numId w:val="17"/>
        </w:numPr>
        <w:overflowPunct w:val="0"/>
        <w:autoSpaceDE w:val="0"/>
        <w:autoSpaceDN w:val="0"/>
        <w:adjustRightInd w:val="0"/>
        <w:snapToGrid w:val="0"/>
        <w:spacing w:line="276" w:lineRule="auto"/>
        <w:ind w:left="1134" w:hanging="283"/>
        <w:jc w:val="both"/>
        <w:textAlignment w:val="baseline"/>
        <w:rPr>
          <w:rFonts w:ascii="Bookman Old Style" w:hAnsi="Bookman Old Style" w:cs="Tahoma"/>
          <w:spacing w:val="-6"/>
          <w:lang w:val="id-ID"/>
        </w:rPr>
      </w:pPr>
      <w:r w:rsidRPr="00FF1B26">
        <w:rPr>
          <w:rFonts w:ascii="Bookman Old Style" w:hAnsi="Bookman Old Style" w:cs="Tahoma"/>
          <w:spacing w:val="-6"/>
          <w:lang w:val="id-ID"/>
        </w:rPr>
        <w:t>P</w:t>
      </w:r>
      <w:r w:rsidRPr="00FF1B26">
        <w:rPr>
          <w:rFonts w:ascii="Bookman Old Style" w:hAnsi="Bookman Old Style" w:cs="Tahoma"/>
          <w:spacing w:val="-6"/>
        </w:rPr>
        <w:t>enyelenggaraan evaluasi dan pelaporan</w:t>
      </w:r>
      <w:r w:rsidRPr="00FF1B26">
        <w:rPr>
          <w:rFonts w:ascii="Bookman Old Style" w:hAnsi="Bookman Old Style" w:cs="Tahoma"/>
          <w:spacing w:val="-6"/>
          <w:lang w:val="id-ID"/>
        </w:rPr>
        <w:t xml:space="preserve"> </w:t>
      </w:r>
      <w:r w:rsidRPr="00FF1B26">
        <w:rPr>
          <w:rFonts w:ascii="Bookman Old Style" w:hAnsi="Bookman Old Style" w:cs="Tahoma"/>
          <w:lang w:val="id-ID"/>
        </w:rPr>
        <w:t>Dinas Pertanian</w:t>
      </w:r>
      <w:r w:rsidRPr="00FF1B26">
        <w:rPr>
          <w:rFonts w:ascii="Bookman Old Style" w:hAnsi="Bookman Old Style" w:cs="Tahoma"/>
          <w:spacing w:val="-6"/>
        </w:rPr>
        <w:t>;</w:t>
      </w:r>
      <w:r w:rsidRPr="00FF1B26">
        <w:rPr>
          <w:rFonts w:ascii="Bookman Old Style" w:hAnsi="Bookman Old Style" w:cs="Tahoma"/>
          <w:spacing w:val="-6"/>
          <w:lang w:val="id-ID"/>
        </w:rPr>
        <w:t xml:space="preserve"> </w:t>
      </w:r>
    </w:p>
    <w:p w:rsidR="00557E54" w:rsidRPr="00FF1B26" w:rsidRDefault="00557E54" w:rsidP="00FF1B26">
      <w:pPr>
        <w:widowControl w:val="0"/>
        <w:numPr>
          <w:ilvl w:val="0"/>
          <w:numId w:val="17"/>
        </w:numPr>
        <w:overflowPunct w:val="0"/>
        <w:autoSpaceDE w:val="0"/>
        <w:autoSpaceDN w:val="0"/>
        <w:adjustRightInd w:val="0"/>
        <w:snapToGrid w:val="0"/>
        <w:spacing w:line="276" w:lineRule="auto"/>
        <w:ind w:left="1134" w:hanging="283"/>
        <w:jc w:val="both"/>
        <w:textAlignment w:val="baseline"/>
        <w:rPr>
          <w:rFonts w:ascii="Bookman Old Style" w:hAnsi="Bookman Old Style" w:cs="Tahoma"/>
          <w:spacing w:val="-6"/>
          <w:lang w:val="id-ID"/>
        </w:rPr>
      </w:pPr>
      <w:r w:rsidRPr="00FF1B26">
        <w:rPr>
          <w:rFonts w:ascii="Bookman Old Style" w:hAnsi="Bookman Old Style" w:cs="Tahoma"/>
          <w:spacing w:val="-6"/>
          <w:lang w:val="id-ID"/>
        </w:rPr>
        <w:t>Penyelenggaraan pembinaan</w:t>
      </w:r>
      <w:r w:rsidRPr="00FF1B26">
        <w:rPr>
          <w:rFonts w:ascii="Bookman Old Style" w:hAnsi="Bookman Old Style" w:cs="Tahoma"/>
          <w:spacing w:val="-6"/>
        </w:rPr>
        <w:t xml:space="preserve"> dan promosi </w:t>
      </w:r>
      <w:r w:rsidRPr="00FF1B26">
        <w:rPr>
          <w:rFonts w:ascii="Bookman Old Style" w:hAnsi="Bookman Old Style" w:cs="Tahoma"/>
        </w:rPr>
        <w:t>Pegawai Aparatur Sipil Negara</w:t>
      </w:r>
      <w:r w:rsidRPr="00FF1B26">
        <w:rPr>
          <w:rFonts w:ascii="Bookman Old Style" w:hAnsi="Bookman Old Style" w:cs="Tahoma"/>
          <w:spacing w:val="-6"/>
          <w:lang w:val="id-ID"/>
        </w:rPr>
        <w:t>; dan</w:t>
      </w:r>
    </w:p>
    <w:p w:rsidR="00557E54" w:rsidRPr="00FF1B26" w:rsidRDefault="00557E54" w:rsidP="00FF1B26">
      <w:pPr>
        <w:pStyle w:val="BodyText"/>
        <w:numPr>
          <w:ilvl w:val="0"/>
          <w:numId w:val="17"/>
        </w:numPr>
        <w:spacing w:line="276" w:lineRule="auto"/>
        <w:ind w:left="1134" w:hanging="283"/>
        <w:rPr>
          <w:rFonts w:ascii="Bookman Old Style" w:hAnsi="Bookman Old Style" w:cs="Tahoma"/>
          <w:lang w:val="id-ID"/>
        </w:rPr>
      </w:pPr>
      <w:r w:rsidRPr="00FF1B26">
        <w:rPr>
          <w:rFonts w:ascii="Bookman Old Style" w:hAnsi="Bookman Old Style" w:cs="Tahoma"/>
          <w:spacing w:val="-6"/>
          <w:szCs w:val="24"/>
          <w:lang w:val="id-ID"/>
        </w:rPr>
        <w:t>P</w:t>
      </w:r>
      <w:r w:rsidRPr="00FF1B26">
        <w:rPr>
          <w:rFonts w:ascii="Bookman Old Style" w:hAnsi="Bookman Old Style" w:cs="Tahoma"/>
          <w:spacing w:val="-6"/>
          <w:szCs w:val="24"/>
        </w:rPr>
        <w:t xml:space="preserve">enyelenggaraan </w:t>
      </w:r>
      <w:r w:rsidRPr="00FF1B26">
        <w:rPr>
          <w:rFonts w:ascii="Bookman Old Style" w:hAnsi="Bookman Old Style" w:cs="Tahoma"/>
          <w:spacing w:val="-6"/>
          <w:szCs w:val="24"/>
          <w:lang w:val="id-ID"/>
        </w:rPr>
        <w:t xml:space="preserve"> fungsi lain </w:t>
      </w:r>
      <w:r w:rsidRPr="00FF1B26">
        <w:rPr>
          <w:rFonts w:ascii="Bookman Old Style" w:hAnsi="Bookman Old Style" w:cs="Tahoma"/>
          <w:spacing w:val="-6"/>
          <w:szCs w:val="24"/>
        </w:rPr>
        <w:t>yang diberikan oleh atasan</w:t>
      </w:r>
      <w:r w:rsidRPr="00FF1B26">
        <w:rPr>
          <w:rFonts w:ascii="Bookman Old Style" w:hAnsi="Bookman Old Style" w:cs="Tahoma"/>
          <w:spacing w:val="-6"/>
          <w:szCs w:val="24"/>
          <w:lang w:val="id-ID"/>
        </w:rPr>
        <w:t>.</w:t>
      </w:r>
    </w:p>
    <w:p w:rsidR="00557E54" w:rsidRPr="00FF1B26" w:rsidRDefault="00997252" w:rsidP="00FF1B26">
      <w:pPr>
        <w:pStyle w:val="BodyText"/>
        <w:numPr>
          <w:ilvl w:val="0"/>
          <w:numId w:val="15"/>
        </w:numPr>
        <w:spacing w:line="276" w:lineRule="auto"/>
        <w:ind w:left="851" w:hanging="284"/>
        <w:rPr>
          <w:rFonts w:ascii="Bookman Old Style" w:hAnsi="Bookman Old Style" w:cs="Tahoma"/>
          <w:lang w:val="id-ID"/>
        </w:rPr>
      </w:pPr>
      <w:r w:rsidRPr="00FF1B26">
        <w:rPr>
          <w:rFonts w:ascii="Bookman Old Style" w:hAnsi="Bookman Old Style" w:cs="Tahoma"/>
          <w:lang w:val="id-ID"/>
        </w:rPr>
        <w:br w:type="page"/>
      </w:r>
      <w:r w:rsidR="00557E54" w:rsidRPr="00FF1B26">
        <w:rPr>
          <w:rFonts w:ascii="Bookman Old Style" w:hAnsi="Bookman Old Style" w:cs="Tahoma"/>
          <w:lang w:val="id-ID"/>
        </w:rPr>
        <w:lastRenderedPageBreak/>
        <w:t>Bidang Prasarana, Sarana Pertanian dan Penyuluhan Pertanian</w:t>
      </w:r>
    </w:p>
    <w:p w:rsidR="00557E54" w:rsidRPr="00FF1B26" w:rsidRDefault="00557E54" w:rsidP="00FF1B26">
      <w:pPr>
        <w:pStyle w:val="BodyText"/>
        <w:spacing w:line="276" w:lineRule="auto"/>
        <w:ind w:left="851"/>
        <w:rPr>
          <w:rFonts w:ascii="Bookman Old Style" w:hAnsi="Bookman Old Style" w:cs="Tahoma"/>
          <w:spacing w:val="-6"/>
          <w:szCs w:val="24"/>
          <w:lang w:val="id-ID"/>
        </w:rPr>
      </w:pPr>
      <w:r w:rsidRPr="00FF1B26">
        <w:rPr>
          <w:rFonts w:ascii="Bookman Old Style" w:hAnsi="Bookman Old Style" w:cs="Tahoma"/>
          <w:szCs w:val="24"/>
          <w:lang w:val="en-ID"/>
        </w:rPr>
        <w:t>Bidang Prasarana, Sarana Pertanian dan Penyuluhan Pertanian mempunyai tugas memverifikasi, mengoordinir, mempromosikan, memimpin, mengawas, membina, mengevaluasi dan mengendalikan pengkajian, penyiapan, perumusan dan penyusunan kebijakan dan pemberian bimbingan teknis di Bidang P</w:t>
      </w:r>
      <w:r w:rsidRPr="00FF1B26">
        <w:rPr>
          <w:rFonts w:ascii="Bookman Old Style" w:hAnsi="Bookman Old Style" w:cs="Tahoma"/>
          <w:szCs w:val="24"/>
          <w:lang w:val="id-ID"/>
        </w:rPr>
        <w:t xml:space="preserve">rasarana, </w:t>
      </w:r>
      <w:r w:rsidRPr="00FF1B26">
        <w:rPr>
          <w:rFonts w:ascii="Bookman Old Style" w:hAnsi="Bookman Old Style" w:cs="Tahoma"/>
          <w:szCs w:val="24"/>
          <w:lang w:val="en-ID"/>
        </w:rPr>
        <w:t>S</w:t>
      </w:r>
      <w:r w:rsidRPr="00FF1B26">
        <w:rPr>
          <w:rFonts w:ascii="Bookman Old Style" w:hAnsi="Bookman Old Style" w:cs="Tahoma"/>
          <w:szCs w:val="24"/>
          <w:lang w:val="id-ID"/>
        </w:rPr>
        <w:t xml:space="preserve">arana </w:t>
      </w:r>
      <w:r w:rsidRPr="00FF1B26">
        <w:rPr>
          <w:rFonts w:ascii="Bookman Old Style" w:hAnsi="Bookman Old Style" w:cs="Tahoma"/>
          <w:szCs w:val="24"/>
          <w:lang w:val="en-ID"/>
        </w:rPr>
        <w:t xml:space="preserve">Pertanian </w:t>
      </w:r>
      <w:r w:rsidRPr="00FF1B26">
        <w:rPr>
          <w:rFonts w:ascii="Bookman Old Style" w:hAnsi="Bookman Old Style" w:cs="Tahoma"/>
          <w:szCs w:val="24"/>
          <w:lang w:val="id-ID"/>
        </w:rPr>
        <w:t xml:space="preserve">dan </w:t>
      </w:r>
      <w:r w:rsidRPr="00FF1B26">
        <w:rPr>
          <w:rFonts w:ascii="Bookman Old Style" w:hAnsi="Bookman Old Style" w:cs="Tahoma"/>
          <w:szCs w:val="24"/>
          <w:lang w:val="en-ID"/>
        </w:rPr>
        <w:t>P</w:t>
      </w:r>
      <w:r w:rsidRPr="00FF1B26">
        <w:rPr>
          <w:rFonts w:ascii="Bookman Old Style" w:hAnsi="Bookman Old Style" w:cs="Tahoma"/>
          <w:szCs w:val="24"/>
          <w:lang w:val="id-ID"/>
        </w:rPr>
        <w:t xml:space="preserve">enyuluhan </w:t>
      </w:r>
      <w:r w:rsidRPr="00FF1B26">
        <w:rPr>
          <w:rFonts w:ascii="Bookman Old Style" w:hAnsi="Bookman Old Style" w:cs="Tahoma"/>
          <w:szCs w:val="24"/>
          <w:lang w:val="en-ID"/>
        </w:rPr>
        <w:t>P</w:t>
      </w:r>
      <w:r w:rsidRPr="00FF1B26">
        <w:rPr>
          <w:rFonts w:ascii="Bookman Old Style" w:hAnsi="Bookman Old Style" w:cs="Tahoma"/>
          <w:szCs w:val="24"/>
          <w:lang w:val="id-ID"/>
        </w:rPr>
        <w:t>ertanian.</w:t>
      </w:r>
      <w:r w:rsidRPr="00FF1B26">
        <w:rPr>
          <w:rFonts w:ascii="Bookman Old Style" w:hAnsi="Bookman Old Style" w:cs="Tahoma"/>
          <w:spacing w:val="-6"/>
          <w:szCs w:val="24"/>
          <w:lang w:val="id-ID"/>
        </w:rPr>
        <w:t xml:space="preserve"> Dalam melaksanakan tugas, </w:t>
      </w:r>
      <w:r w:rsidRPr="00FF1B26">
        <w:rPr>
          <w:rFonts w:ascii="Bookman Old Style" w:hAnsi="Bookman Old Style" w:cs="Tahoma"/>
          <w:szCs w:val="24"/>
          <w:lang w:val="en-ID"/>
        </w:rPr>
        <w:t>Bidang Prasarana, Sarana Pertanian dan Penyuluhan Pertanian</w:t>
      </w:r>
      <w:r w:rsidRPr="00FF1B26">
        <w:rPr>
          <w:rFonts w:ascii="Bookman Old Style" w:hAnsi="Bookman Old Style" w:cs="Tahoma"/>
          <w:spacing w:val="-6"/>
          <w:szCs w:val="24"/>
          <w:lang w:val="id-ID"/>
        </w:rPr>
        <w:t xml:space="preserve"> menyelenggarakan fungsi :</w:t>
      </w:r>
    </w:p>
    <w:p w:rsidR="00557E54" w:rsidRPr="00FF1B26" w:rsidRDefault="00557E54" w:rsidP="00FF1B26">
      <w:pPr>
        <w:widowControl w:val="0"/>
        <w:numPr>
          <w:ilvl w:val="0"/>
          <w:numId w:val="18"/>
        </w:numPr>
        <w:tabs>
          <w:tab w:val="left" w:pos="1134"/>
        </w:tabs>
        <w:overflowPunct w:val="0"/>
        <w:autoSpaceDE w:val="0"/>
        <w:autoSpaceDN w:val="0"/>
        <w:adjustRightInd w:val="0"/>
        <w:snapToGrid w:val="0"/>
        <w:spacing w:line="276" w:lineRule="auto"/>
        <w:ind w:left="1134" w:hanging="283"/>
        <w:jc w:val="both"/>
        <w:textAlignment w:val="baseline"/>
        <w:rPr>
          <w:rFonts w:ascii="Bookman Old Style" w:hAnsi="Bookman Old Style" w:cs="Tahoma"/>
          <w:spacing w:val="-6"/>
          <w:lang w:val="id-ID"/>
        </w:rPr>
      </w:pPr>
      <w:r w:rsidRPr="00FF1B26">
        <w:rPr>
          <w:rFonts w:ascii="Bookman Old Style" w:hAnsi="Bookman Old Style" w:cs="Tahoma"/>
          <w:spacing w:val="-6"/>
          <w:lang w:val="id-ID"/>
        </w:rPr>
        <w:t>P</w:t>
      </w:r>
      <w:r w:rsidRPr="00FF1B26">
        <w:rPr>
          <w:rFonts w:ascii="Bookman Old Style" w:hAnsi="Bookman Old Style" w:cs="Tahoma"/>
          <w:spacing w:val="-6"/>
        </w:rPr>
        <w:t xml:space="preserve">enyelenggaraan </w:t>
      </w:r>
      <w:r w:rsidRPr="00FF1B26">
        <w:rPr>
          <w:rFonts w:ascii="Bookman Old Style" w:hAnsi="Bookman Old Style" w:cs="Tahoma"/>
          <w:lang w:val="en-ID"/>
        </w:rPr>
        <w:t xml:space="preserve">dan pengoordinasian penyusunan rumusan </w:t>
      </w:r>
      <w:r w:rsidRPr="00FF1B26">
        <w:rPr>
          <w:rFonts w:ascii="Bookman Old Style" w:hAnsi="Bookman Old Style" w:cs="Tahoma"/>
          <w:lang w:val="id-ID"/>
        </w:rPr>
        <w:t>kebijakan prasarana</w:t>
      </w:r>
      <w:r w:rsidRPr="00FF1B26">
        <w:rPr>
          <w:rFonts w:ascii="Bookman Old Style" w:hAnsi="Bookman Old Style" w:cs="Tahoma"/>
          <w:lang w:val="en-ID"/>
        </w:rPr>
        <w:t>,</w:t>
      </w:r>
      <w:r w:rsidRPr="00FF1B26">
        <w:rPr>
          <w:rFonts w:ascii="Bookman Old Style" w:hAnsi="Bookman Old Style" w:cs="Tahoma"/>
          <w:lang w:val="id-ID"/>
        </w:rPr>
        <w:t xml:space="preserve"> sarana pertanian dan programa penyuluhan pertanian</w:t>
      </w:r>
      <w:r w:rsidRPr="00FF1B26">
        <w:rPr>
          <w:rFonts w:ascii="Bookman Old Style" w:hAnsi="Bookman Old Style" w:cs="Tahoma"/>
          <w:spacing w:val="-6"/>
          <w:lang w:val="id-ID"/>
        </w:rPr>
        <w:t>;</w:t>
      </w:r>
    </w:p>
    <w:p w:rsidR="00557E54" w:rsidRPr="00FF1B26" w:rsidRDefault="00557E54" w:rsidP="00FF1B26">
      <w:pPr>
        <w:widowControl w:val="0"/>
        <w:numPr>
          <w:ilvl w:val="0"/>
          <w:numId w:val="18"/>
        </w:numPr>
        <w:tabs>
          <w:tab w:val="left" w:pos="1134"/>
          <w:tab w:val="left" w:pos="1701"/>
        </w:tabs>
        <w:overflowPunct w:val="0"/>
        <w:autoSpaceDE w:val="0"/>
        <w:autoSpaceDN w:val="0"/>
        <w:adjustRightInd w:val="0"/>
        <w:snapToGrid w:val="0"/>
        <w:spacing w:line="276" w:lineRule="auto"/>
        <w:ind w:left="1134" w:hanging="283"/>
        <w:jc w:val="both"/>
        <w:textAlignment w:val="baseline"/>
        <w:rPr>
          <w:rFonts w:ascii="Bookman Old Style" w:hAnsi="Bookman Old Style" w:cs="Tahoma"/>
          <w:spacing w:val="-6"/>
          <w:lang w:val="id-ID"/>
        </w:rPr>
      </w:pPr>
      <w:r w:rsidRPr="00FF1B26">
        <w:rPr>
          <w:rFonts w:ascii="Bookman Old Style" w:hAnsi="Bookman Old Style" w:cs="Tahoma"/>
          <w:spacing w:val="-6"/>
          <w:lang w:val="id-ID"/>
        </w:rPr>
        <w:t>P</w:t>
      </w:r>
      <w:r w:rsidRPr="00FF1B26">
        <w:rPr>
          <w:rFonts w:ascii="Bookman Old Style" w:hAnsi="Bookman Old Style" w:cs="Tahoma"/>
          <w:spacing w:val="-6"/>
        </w:rPr>
        <w:t xml:space="preserve">enyelenggaraan dan </w:t>
      </w:r>
      <w:r w:rsidRPr="00FF1B26">
        <w:rPr>
          <w:rFonts w:ascii="Bookman Old Style" w:hAnsi="Bookman Old Style" w:cs="Tahoma"/>
          <w:spacing w:val="-6"/>
          <w:lang w:val="id-ID"/>
        </w:rPr>
        <w:t xml:space="preserve"> </w:t>
      </w:r>
      <w:r w:rsidRPr="00FF1B26">
        <w:rPr>
          <w:rFonts w:ascii="Bookman Old Style" w:hAnsi="Bookman Old Style" w:cs="Tahoma"/>
          <w:lang w:val="en-ID"/>
        </w:rPr>
        <w:t xml:space="preserve">pengoordinasian </w:t>
      </w:r>
      <w:r w:rsidRPr="00FF1B26">
        <w:rPr>
          <w:rFonts w:ascii="Bookman Old Style" w:hAnsi="Bookman Old Style" w:cs="Tahoma"/>
          <w:lang w:val="id-ID"/>
        </w:rPr>
        <w:t>penyediaan dukungan infrastruktur pertanian</w:t>
      </w:r>
      <w:r w:rsidRPr="00FF1B26">
        <w:rPr>
          <w:rFonts w:ascii="Bookman Old Style" w:hAnsi="Bookman Old Style" w:cs="Tahoma"/>
          <w:spacing w:val="-6"/>
          <w:lang w:val="id-ID"/>
        </w:rPr>
        <w:t>;</w:t>
      </w:r>
    </w:p>
    <w:p w:rsidR="00557E54" w:rsidRPr="00FF1B26" w:rsidRDefault="00557E54" w:rsidP="00FF1B26">
      <w:pPr>
        <w:widowControl w:val="0"/>
        <w:numPr>
          <w:ilvl w:val="0"/>
          <w:numId w:val="18"/>
        </w:numPr>
        <w:tabs>
          <w:tab w:val="left" w:pos="1134"/>
          <w:tab w:val="left" w:pos="1701"/>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lang w:val="en-ID"/>
        </w:rPr>
        <w:t>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pengembangan potensi dan pengelolaan lahan dan irigasi pertanian; </w:t>
      </w:r>
    </w:p>
    <w:p w:rsidR="00557E54" w:rsidRPr="00FF1B26" w:rsidRDefault="00557E54" w:rsidP="00FF1B26">
      <w:pPr>
        <w:widowControl w:val="0"/>
        <w:numPr>
          <w:ilvl w:val="0"/>
          <w:numId w:val="18"/>
        </w:numPr>
        <w:tabs>
          <w:tab w:val="left" w:pos="1134"/>
          <w:tab w:val="left" w:pos="1701"/>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lang w:val="en-ID"/>
        </w:rPr>
        <w:t>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penyediaan dan pengawasan peredaran pupuk, pestisida, serta alat dan mesin pertanian; </w:t>
      </w:r>
    </w:p>
    <w:p w:rsidR="00557E54" w:rsidRPr="00FF1B26" w:rsidRDefault="00557E54" w:rsidP="00FF1B26">
      <w:pPr>
        <w:widowControl w:val="0"/>
        <w:numPr>
          <w:ilvl w:val="0"/>
          <w:numId w:val="18"/>
        </w:numPr>
        <w:tabs>
          <w:tab w:val="left" w:pos="1134"/>
          <w:tab w:val="left" w:pos="1701"/>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lang w:val="en-ID"/>
        </w:rPr>
        <w:t>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w:t>
      </w:r>
      <w:r w:rsidRPr="00FF1B26">
        <w:rPr>
          <w:rFonts w:ascii="Bookman Old Style" w:hAnsi="Bookman Old Style" w:cs="Tahoma"/>
          <w:lang w:val="en-ID"/>
        </w:rPr>
        <w:t xml:space="preserve">pemberian </w:t>
      </w:r>
      <w:r w:rsidRPr="00FF1B26">
        <w:rPr>
          <w:rFonts w:ascii="Bookman Old Style" w:hAnsi="Bookman Old Style" w:cs="Tahoma"/>
          <w:lang w:val="id-ID"/>
        </w:rPr>
        <w:t xml:space="preserve">bimbingan pembiayaan pertanian; </w:t>
      </w:r>
    </w:p>
    <w:p w:rsidR="00557E54" w:rsidRPr="00FF1B26" w:rsidRDefault="00557E54" w:rsidP="00FF1B26">
      <w:pPr>
        <w:widowControl w:val="0"/>
        <w:numPr>
          <w:ilvl w:val="0"/>
          <w:numId w:val="18"/>
        </w:numPr>
        <w:tabs>
          <w:tab w:val="left" w:pos="1134"/>
          <w:tab w:val="left" w:pos="1701"/>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lang w:val="en-ID"/>
        </w:rPr>
        <w:t>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w:t>
      </w:r>
      <w:r w:rsidRPr="00FF1B26">
        <w:rPr>
          <w:rFonts w:ascii="Bookman Old Style" w:hAnsi="Bookman Old Style" w:cs="Tahoma"/>
          <w:lang w:val="en-ID"/>
        </w:rPr>
        <w:t xml:space="preserve">pemberian </w:t>
      </w:r>
      <w:r w:rsidRPr="00FF1B26">
        <w:rPr>
          <w:rFonts w:ascii="Bookman Old Style" w:hAnsi="Bookman Old Style" w:cs="Tahoma"/>
          <w:lang w:val="id-ID"/>
        </w:rPr>
        <w:t xml:space="preserve">fasilitasi investasi pertanian; </w:t>
      </w:r>
    </w:p>
    <w:p w:rsidR="00557E54" w:rsidRPr="00FF1B26" w:rsidRDefault="00557E54" w:rsidP="00FF1B26">
      <w:pPr>
        <w:widowControl w:val="0"/>
        <w:numPr>
          <w:ilvl w:val="0"/>
          <w:numId w:val="18"/>
        </w:numPr>
        <w:tabs>
          <w:tab w:val="left" w:pos="1134"/>
          <w:tab w:val="left" w:pos="1701"/>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lang w:val="en-ID"/>
        </w:rPr>
        <w:t>enyelenggaraan dan pengoordinasian</w:t>
      </w:r>
      <w:r w:rsidRPr="00FF1B26">
        <w:rPr>
          <w:rFonts w:ascii="Bookman Old Style" w:hAnsi="Bookman Old Style" w:cs="Tahoma"/>
          <w:lang w:val="id-ID"/>
        </w:rPr>
        <w:t xml:space="preserve"> bimbingan kelembagaan dan ketenagaan pertanian;</w:t>
      </w:r>
    </w:p>
    <w:p w:rsidR="00557E54" w:rsidRPr="00FF1B26" w:rsidRDefault="00557E54" w:rsidP="00FF1B26">
      <w:pPr>
        <w:widowControl w:val="0"/>
        <w:numPr>
          <w:ilvl w:val="0"/>
          <w:numId w:val="18"/>
        </w:numPr>
        <w:tabs>
          <w:tab w:val="left" w:pos="1134"/>
          <w:tab w:val="left" w:pos="1701"/>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lang w:val="en-ID"/>
        </w:rPr>
        <w:t>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w:t>
      </w:r>
      <w:r w:rsidRPr="00FF1B26">
        <w:rPr>
          <w:rFonts w:ascii="Bookman Old Style" w:hAnsi="Bookman Old Style" w:cs="Tahoma"/>
          <w:lang w:val="en-ID"/>
        </w:rPr>
        <w:t xml:space="preserve">pemberian </w:t>
      </w:r>
      <w:r w:rsidRPr="00FF1B26">
        <w:rPr>
          <w:rFonts w:ascii="Bookman Old Style" w:hAnsi="Bookman Old Style" w:cs="Tahoma"/>
          <w:lang w:val="id-ID"/>
        </w:rPr>
        <w:t>fasilitasi penumbuhan dan pengembangan pelembagaan dan forum masyarakat bagi pelaku utama dan pelaku usaha;</w:t>
      </w:r>
    </w:p>
    <w:p w:rsidR="00557E54" w:rsidRPr="00FF1B26" w:rsidRDefault="00557E54" w:rsidP="00FF1B26">
      <w:pPr>
        <w:widowControl w:val="0"/>
        <w:numPr>
          <w:ilvl w:val="0"/>
          <w:numId w:val="18"/>
        </w:numPr>
        <w:tabs>
          <w:tab w:val="left" w:pos="1134"/>
          <w:tab w:val="left" w:pos="1701"/>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lang w:val="en-ID"/>
        </w:rPr>
        <w:t>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peningkatan kapasitas penyuluh pegawai negeri sipil, swadaya dan swasta;</w:t>
      </w:r>
    </w:p>
    <w:p w:rsidR="00557E54" w:rsidRPr="00FF1B26" w:rsidRDefault="00557E54" w:rsidP="00FF1B26">
      <w:pPr>
        <w:widowControl w:val="0"/>
        <w:numPr>
          <w:ilvl w:val="0"/>
          <w:numId w:val="18"/>
        </w:numPr>
        <w:tabs>
          <w:tab w:val="left" w:pos="1134"/>
          <w:tab w:val="left" w:pos="1701"/>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lang w:val="en-ID"/>
        </w:rPr>
        <w:t>enyelenggaraan dan pengoordinasian p</w:t>
      </w:r>
      <w:r w:rsidRPr="00FF1B26">
        <w:rPr>
          <w:rFonts w:ascii="Bookman Old Style" w:hAnsi="Bookman Old Style" w:cs="Tahoma"/>
          <w:lang w:val="id-ID"/>
        </w:rPr>
        <w:t>engembangan metode penyuluhan dan pengelolaan informasi penyuluhan;</w:t>
      </w:r>
    </w:p>
    <w:p w:rsidR="00557E54" w:rsidRPr="00FF1B26" w:rsidRDefault="00557E54" w:rsidP="00FF1B26">
      <w:pPr>
        <w:widowControl w:val="0"/>
        <w:numPr>
          <w:ilvl w:val="0"/>
          <w:numId w:val="18"/>
        </w:numPr>
        <w:tabs>
          <w:tab w:val="left" w:pos="1134"/>
          <w:tab w:val="left" w:pos="1701"/>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lang w:val="en-ID"/>
        </w:rPr>
        <w:t xml:space="preserve">enyelenggaraan pembinaan dan promosi </w:t>
      </w:r>
      <w:r w:rsidRPr="00FF1B26">
        <w:rPr>
          <w:rFonts w:ascii="Bookman Old Style" w:hAnsi="Bookman Old Style" w:cs="Tahoma"/>
        </w:rPr>
        <w:t>Pegawai Aparatur Sipil Negara</w:t>
      </w:r>
      <w:r w:rsidRPr="00FF1B26">
        <w:rPr>
          <w:rFonts w:ascii="Bookman Old Style" w:hAnsi="Bookman Old Style" w:cs="Tahoma"/>
          <w:lang w:val="en-ID"/>
        </w:rPr>
        <w:t>;</w:t>
      </w:r>
      <w:r w:rsidRPr="00FF1B26">
        <w:rPr>
          <w:rFonts w:ascii="Bookman Old Style" w:hAnsi="Bookman Old Style" w:cs="Tahoma"/>
          <w:lang w:val="id-ID"/>
        </w:rPr>
        <w:t xml:space="preserve"> </w:t>
      </w:r>
    </w:p>
    <w:p w:rsidR="00557E54" w:rsidRPr="00FF1B26" w:rsidRDefault="00557E54" w:rsidP="00FF1B26">
      <w:pPr>
        <w:widowControl w:val="0"/>
        <w:numPr>
          <w:ilvl w:val="0"/>
          <w:numId w:val="18"/>
        </w:numPr>
        <w:tabs>
          <w:tab w:val="left" w:pos="1134"/>
          <w:tab w:val="left" w:pos="1701"/>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lang w:val="en-ID"/>
        </w:rPr>
        <w:t xml:space="preserve">enyelenggaraan </w:t>
      </w:r>
      <w:r w:rsidRPr="00FF1B26">
        <w:rPr>
          <w:rFonts w:ascii="Bookman Old Style" w:hAnsi="Bookman Old Style" w:cs="Tahoma"/>
          <w:lang w:val="id-ID"/>
        </w:rPr>
        <w:t>pemantauan</w:t>
      </w:r>
      <w:r w:rsidRPr="00FF1B26">
        <w:rPr>
          <w:rFonts w:ascii="Bookman Old Style" w:hAnsi="Bookman Old Style" w:cs="Tahoma"/>
          <w:lang w:val="en-ID"/>
        </w:rPr>
        <w:t>,</w:t>
      </w:r>
      <w:r w:rsidRPr="00FF1B26">
        <w:rPr>
          <w:rFonts w:ascii="Bookman Old Style" w:hAnsi="Bookman Old Style" w:cs="Tahoma"/>
          <w:lang w:val="id-ID"/>
        </w:rPr>
        <w:t xml:space="preserve"> evaluasi </w:t>
      </w:r>
      <w:r w:rsidRPr="00FF1B26">
        <w:rPr>
          <w:rFonts w:ascii="Bookman Old Style" w:hAnsi="Bookman Old Style" w:cs="Tahoma"/>
          <w:lang w:val="en-ID"/>
        </w:rPr>
        <w:t>dan pelaporan</w:t>
      </w:r>
      <w:r w:rsidRPr="00FF1B26">
        <w:rPr>
          <w:rFonts w:ascii="Bookman Old Style" w:hAnsi="Bookman Old Style" w:cs="Tahoma"/>
          <w:lang w:val="id-ID"/>
        </w:rPr>
        <w:t>;</w:t>
      </w:r>
    </w:p>
    <w:p w:rsidR="00557E54" w:rsidRPr="00FF1B26" w:rsidRDefault="00557E54" w:rsidP="00FF1B26">
      <w:pPr>
        <w:pStyle w:val="BodyText"/>
        <w:numPr>
          <w:ilvl w:val="0"/>
          <w:numId w:val="18"/>
        </w:numPr>
        <w:tabs>
          <w:tab w:val="left" w:pos="1134"/>
          <w:tab w:val="left" w:pos="1701"/>
        </w:tabs>
        <w:spacing w:line="276" w:lineRule="auto"/>
        <w:ind w:left="1134" w:hanging="283"/>
        <w:rPr>
          <w:rFonts w:ascii="Bookman Old Style" w:hAnsi="Bookman Old Style" w:cs="Tahoma"/>
          <w:lang w:val="id-ID"/>
        </w:rPr>
      </w:pPr>
      <w:r w:rsidRPr="00FF1B26">
        <w:rPr>
          <w:rFonts w:ascii="Bookman Old Style" w:hAnsi="Bookman Old Style" w:cs="Tahoma"/>
          <w:szCs w:val="24"/>
          <w:lang w:val="id-ID"/>
        </w:rPr>
        <w:t>P</w:t>
      </w:r>
      <w:r w:rsidRPr="00FF1B26">
        <w:rPr>
          <w:rFonts w:ascii="Bookman Old Style" w:hAnsi="Bookman Old Style" w:cs="Tahoma"/>
          <w:szCs w:val="24"/>
          <w:lang w:val="en-ID"/>
        </w:rPr>
        <w:t>enyelenggaraan fungsi</w:t>
      </w:r>
      <w:r w:rsidRPr="00FF1B26">
        <w:rPr>
          <w:rFonts w:ascii="Bookman Old Style" w:hAnsi="Bookman Old Style" w:cs="Tahoma"/>
          <w:szCs w:val="24"/>
          <w:lang w:val="id-ID"/>
        </w:rPr>
        <w:t xml:space="preserve"> lain yang diberikan </w:t>
      </w:r>
      <w:r w:rsidRPr="00FF1B26">
        <w:rPr>
          <w:rFonts w:ascii="Bookman Old Style" w:hAnsi="Bookman Old Style" w:cs="Tahoma"/>
          <w:szCs w:val="24"/>
        </w:rPr>
        <w:t>oleh atasan</w:t>
      </w:r>
      <w:r w:rsidRPr="00FF1B26">
        <w:rPr>
          <w:rFonts w:ascii="Bookman Old Style" w:hAnsi="Bookman Old Style" w:cs="Tahoma"/>
          <w:szCs w:val="24"/>
          <w:lang w:val="id-ID"/>
        </w:rPr>
        <w:t>.</w:t>
      </w:r>
    </w:p>
    <w:p w:rsidR="00557E54" w:rsidRPr="00FF1B26" w:rsidRDefault="00997252" w:rsidP="00FF1B26">
      <w:pPr>
        <w:pStyle w:val="BodyText"/>
        <w:numPr>
          <w:ilvl w:val="0"/>
          <w:numId w:val="15"/>
        </w:numPr>
        <w:spacing w:line="276" w:lineRule="auto"/>
        <w:ind w:left="851" w:hanging="284"/>
        <w:rPr>
          <w:rFonts w:ascii="Bookman Old Style" w:hAnsi="Bookman Old Style" w:cs="Tahoma"/>
          <w:lang w:val="id-ID"/>
        </w:rPr>
      </w:pPr>
      <w:r w:rsidRPr="00FF1B26">
        <w:rPr>
          <w:rFonts w:ascii="Bookman Old Style" w:hAnsi="Bookman Old Style" w:cs="Tahoma"/>
          <w:lang w:val="id-ID"/>
        </w:rPr>
        <w:br w:type="page"/>
      </w:r>
      <w:r w:rsidR="00557E54" w:rsidRPr="00FF1B26">
        <w:rPr>
          <w:rFonts w:ascii="Bookman Old Style" w:hAnsi="Bookman Old Style" w:cs="Tahoma"/>
          <w:lang w:val="id-ID"/>
        </w:rPr>
        <w:lastRenderedPageBreak/>
        <w:t>Bidang Tanaman Pangan dan Hortikultura</w:t>
      </w:r>
    </w:p>
    <w:p w:rsidR="00557E54" w:rsidRPr="00FF1B26" w:rsidRDefault="00557E54" w:rsidP="00FF1B26">
      <w:pPr>
        <w:pStyle w:val="BodyText"/>
        <w:spacing w:line="276" w:lineRule="auto"/>
        <w:ind w:left="851"/>
        <w:rPr>
          <w:rFonts w:ascii="Bookman Old Style" w:hAnsi="Bookman Old Style" w:cs="Tahoma"/>
          <w:spacing w:val="-6"/>
          <w:szCs w:val="24"/>
          <w:lang w:val="id-ID"/>
        </w:rPr>
      </w:pPr>
      <w:r w:rsidRPr="00FF1B26">
        <w:rPr>
          <w:rFonts w:ascii="Bookman Old Style" w:hAnsi="Bookman Old Style" w:cs="Tahoma"/>
          <w:szCs w:val="24"/>
          <w:lang w:val="en-ID"/>
        </w:rPr>
        <w:t>Bidang Tanaman Pangan dan Holtikultura mempunyai tugas memverifikasi, mengoordinir, mempromosikan, memimpin, mengawas, membina, mengevaluasi dan mengendalikan pengkajian, penyiapan, perumusan dan penyusunan kebijakan</w:t>
      </w:r>
      <w:r w:rsidRPr="00FF1B26">
        <w:rPr>
          <w:rFonts w:ascii="Bookman Old Style" w:hAnsi="Bookman Old Style" w:cs="Tahoma"/>
          <w:szCs w:val="24"/>
          <w:lang w:val="id-ID"/>
        </w:rPr>
        <w:t xml:space="preserve"> </w:t>
      </w:r>
      <w:r w:rsidRPr="00FF1B26">
        <w:rPr>
          <w:rFonts w:ascii="Bookman Old Style" w:hAnsi="Bookman Old Style" w:cs="Tahoma"/>
          <w:szCs w:val="24"/>
          <w:lang w:val="en-ID"/>
        </w:rPr>
        <w:t>dan pemberian bimbingan teknis di Bidang Tanaman Pangan dan Holtikultura</w:t>
      </w:r>
      <w:r w:rsidRPr="00FF1B26">
        <w:rPr>
          <w:rFonts w:ascii="Bookman Old Style" w:hAnsi="Bookman Old Style" w:cs="Tahoma"/>
          <w:szCs w:val="24"/>
          <w:lang w:val="id-ID"/>
        </w:rPr>
        <w:t>.</w:t>
      </w:r>
      <w:r w:rsidRPr="00FF1B26">
        <w:rPr>
          <w:rFonts w:ascii="Bookman Old Style" w:hAnsi="Bookman Old Style" w:cs="Tahoma"/>
          <w:spacing w:val="-6"/>
          <w:szCs w:val="24"/>
          <w:lang w:val="id-ID"/>
        </w:rPr>
        <w:t xml:space="preserve"> Dalam melaksanakan tugas, </w:t>
      </w:r>
      <w:r w:rsidRPr="00FF1B26">
        <w:rPr>
          <w:rFonts w:ascii="Bookman Old Style" w:hAnsi="Bookman Old Style" w:cs="Tahoma"/>
          <w:szCs w:val="24"/>
          <w:lang w:val="en-ID"/>
        </w:rPr>
        <w:t>Bidang Tanaman Pangan dan Holtikultura</w:t>
      </w:r>
      <w:r w:rsidRPr="00FF1B26">
        <w:rPr>
          <w:rFonts w:ascii="Bookman Old Style" w:hAnsi="Bookman Old Style" w:cs="Tahoma"/>
          <w:spacing w:val="-6"/>
          <w:szCs w:val="24"/>
          <w:lang w:val="id-ID"/>
        </w:rPr>
        <w:t xml:space="preserve"> menyelenggarakan fungsi :</w:t>
      </w:r>
    </w:p>
    <w:p w:rsidR="00557E54" w:rsidRPr="00FF1B26" w:rsidRDefault="00557E54" w:rsidP="00FF1B26">
      <w:pPr>
        <w:widowControl w:val="0"/>
        <w:numPr>
          <w:ilvl w:val="1"/>
          <w:numId w:val="19"/>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lang w:val="en-ID"/>
        </w:rPr>
        <w:t>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penyusunan rumusan </w:t>
      </w:r>
      <w:r w:rsidRPr="00FF1B26">
        <w:rPr>
          <w:rFonts w:ascii="Bookman Old Style" w:hAnsi="Bookman Old Style" w:cs="Tahoma"/>
          <w:lang w:val="id-ID"/>
        </w:rPr>
        <w:t xml:space="preserve">kebijakan perbenihan, produksi, perlindungan, pengolahan dan pemasaran hasil </w:t>
      </w:r>
      <w:r w:rsidRPr="00FF1B26">
        <w:rPr>
          <w:rFonts w:ascii="Bookman Old Style" w:hAnsi="Bookman Old Style" w:cs="Tahoma"/>
          <w:lang w:val="en-ID"/>
        </w:rPr>
        <w:t xml:space="preserve">tanaman </w:t>
      </w:r>
      <w:r w:rsidRPr="00FF1B26">
        <w:rPr>
          <w:rFonts w:ascii="Bookman Old Style" w:hAnsi="Bookman Old Style" w:cs="Tahoma"/>
          <w:lang w:val="id-ID"/>
        </w:rPr>
        <w:t xml:space="preserve">pangan dan holtikultura; </w:t>
      </w:r>
    </w:p>
    <w:p w:rsidR="00557E54" w:rsidRPr="00FF1B26" w:rsidRDefault="00557E54" w:rsidP="00FF1B26">
      <w:pPr>
        <w:widowControl w:val="0"/>
        <w:numPr>
          <w:ilvl w:val="1"/>
          <w:numId w:val="19"/>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lang w:val="en-ID"/>
        </w:rPr>
        <w:t>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 perencanaan</w:t>
      </w:r>
      <w:r w:rsidRPr="00FF1B26">
        <w:rPr>
          <w:rFonts w:ascii="Bookman Old Style" w:hAnsi="Bookman Old Style" w:cs="Tahoma"/>
          <w:lang w:val="id-ID"/>
        </w:rPr>
        <w:t xml:space="preserve"> kebutuhan dan penyediaan benih tanaman pangan dan holtikultura; </w:t>
      </w:r>
      <w:bookmarkStart w:id="0" w:name="page143"/>
      <w:bookmarkEnd w:id="0"/>
    </w:p>
    <w:p w:rsidR="00557E54" w:rsidRPr="00FF1B26" w:rsidRDefault="00557E54" w:rsidP="00FF1B26">
      <w:pPr>
        <w:widowControl w:val="0"/>
        <w:numPr>
          <w:ilvl w:val="1"/>
          <w:numId w:val="19"/>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pengawasan peredaran dan sertifikasi benih tanaman pangan dan holtikultura; </w:t>
      </w:r>
    </w:p>
    <w:p w:rsidR="00557E54" w:rsidRPr="00FF1B26" w:rsidRDefault="00557E54" w:rsidP="00FF1B26">
      <w:pPr>
        <w:widowControl w:val="0"/>
        <w:numPr>
          <w:ilvl w:val="1"/>
          <w:numId w:val="19"/>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pemberian bimbingan penerapan peningkatan produksi tanaman pangan dan holtikultura; </w:t>
      </w:r>
    </w:p>
    <w:p w:rsidR="00557E54" w:rsidRPr="00FF1B26" w:rsidRDefault="00557E54" w:rsidP="00FF1B26">
      <w:pPr>
        <w:widowControl w:val="0"/>
        <w:numPr>
          <w:ilvl w:val="1"/>
          <w:numId w:val="19"/>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pengendalian dan penanggulangan hama penyakit, penanggulangan bencana alam, dan dampak perubahan iklim tanaman pangan dan holtikultura; </w:t>
      </w:r>
    </w:p>
    <w:p w:rsidR="00557E54" w:rsidRPr="00FF1B26" w:rsidRDefault="00557E54" w:rsidP="00FF1B26">
      <w:pPr>
        <w:widowControl w:val="0"/>
        <w:numPr>
          <w:ilvl w:val="1"/>
          <w:numId w:val="19"/>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pemberian bimbingan pascapanen, pengolahan dan pemasaran hasil tanaman pangan dan holtikultura; </w:t>
      </w:r>
    </w:p>
    <w:p w:rsidR="00557E54" w:rsidRPr="00FF1B26" w:rsidRDefault="00557E54" w:rsidP="00FF1B26">
      <w:pPr>
        <w:widowControl w:val="0"/>
        <w:numPr>
          <w:ilvl w:val="1"/>
          <w:numId w:val="19"/>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pemberian </w:t>
      </w:r>
      <w:r w:rsidRPr="00FF1B26">
        <w:rPr>
          <w:rFonts w:ascii="Bookman Old Style" w:hAnsi="Bookman Old Style" w:cs="Tahoma"/>
          <w:lang w:val="id-ID"/>
        </w:rPr>
        <w:t>rekomendasi teknis izin usaha</w:t>
      </w:r>
      <w:r w:rsidRPr="00FF1B26">
        <w:rPr>
          <w:rFonts w:ascii="Bookman Old Style" w:hAnsi="Bookman Old Style" w:cs="Tahoma"/>
          <w:lang w:val="en-ID"/>
        </w:rPr>
        <w:t xml:space="preserve"> </w:t>
      </w:r>
      <w:r w:rsidRPr="00FF1B26">
        <w:rPr>
          <w:rFonts w:ascii="Bookman Old Style" w:hAnsi="Bookman Old Style" w:cs="Tahoma"/>
          <w:lang w:val="id-ID"/>
        </w:rPr>
        <w:t xml:space="preserve">di bidang tanaman pangan dan holtikultura lintas daerah </w:t>
      </w:r>
      <w:r w:rsidRPr="00FF1B26">
        <w:rPr>
          <w:rFonts w:ascii="Bookman Old Style" w:hAnsi="Bookman Old Style" w:cs="Tahoma"/>
          <w:lang w:val="en-ID"/>
        </w:rPr>
        <w:t>kabupaten/kota;</w:t>
      </w:r>
    </w:p>
    <w:p w:rsidR="00557E54" w:rsidRPr="00FF1B26" w:rsidRDefault="00557E54" w:rsidP="00FF1B26">
      <w:pPr>
        <w:widowControl w:val="0"/>
        <w:numPr>
          <w:ilvl w:val="1"/>
          <w:numId w:val="19"/>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 xml:space="preserve">Penyelenggaraan pembinaan dan promosi </w:t>
      </w:r>
      <w:r w:rsidRPr="00FF1B26">
        <w:rPr>
          <w:rFonts w:ascii="Bookman Old Style" w:hAnsi="Bookman Old Style" w:cs="Tahoma"/>
        </w:rPr>
        <w:t>pegawai aparatur sipil negara</w:t>
      </w:r>
      <w:r w:rsidRPr="00FF1B26">
        <w:rPr>
          <w:rFonts w:ascii="Bookman Old Style" w:hAnsi="Bookman Old Style" w:cs="Tahoma"/>
          <w:lang w:val="en-ID"/>
        </w:rPr>
        <w:t>;</w:t>
      </w:r>
      <w:r w:rsidRPr="00FF1B26">
        <w:rPr>
          <w:rFonts w:ascii="Bookman Old Style" w:hAnsi="Bookman Old Style" w:cs="Tahoma"/>
          <w:lang w:val="id-ID"/>
        </w:rPr>
        <w:t xml:space="preserve"> </w:t>
      </w:r>
    </w:p>
    <w:p w:rsidR="00557E54" w:rsidRPr="00FF1B26" w:rsidRDefault="00557E54" w:rsidP="00FF1B26">
      <w:pPr>
        <w:widowControl w:val="0"/>
        <w:numPr>
          <w:ilvl w:val="1"/>
          <w:numId w:val="19"/>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 xml:space="preserve">Penyelenggaraan </w:t>
      </w:r>
      <w:r w:rsidRPr="00FF1B26">
        <w:rPr>
          <w:rFonts w:ascii="Bookman Old Style" w:hAnsi="Bookman Old Style" w:cs="Tahoma"/>
          <w:lang w:val="id-ID"/>
        </w:rPr>
        <w:t>pemantauan</w:t>
      </w:r>
      <w:r w:rsidRPr="00FF1B26">
        <w:rPr>
          <w:rFonts w:ascii="Bookman Old Style" w:hAnsi="Bookman Old Style" w:cs="Tahoma"/>
          <w:lang w:val="en-ID"/>
        </w:rPr>
        <w:t>,</w:t>
      </w:r>
      <w:r w:rsidRPr="00FF1B26">
        <w:rPr>
          <w:rFonts w:ascii="Bookman Old Style" w:hAnsi="Bookman Old Style" w:cs="Tahoma"/>
          <w:lang w:val="id-ID"/>
        </w:rPr>
        <w:t xml:space="preserve"> evaluasi </w:t>
      </w:r>
      <w:r w:rsidRPr="00FF1B26">
        <w:rPr>
          <w:rFonts w:ascii="Bookman Old Style" w:hAnsi="Bookman Old Style" w:cs="Tahoma"/>
          <w:lang w:val="en-ID"/>
        </w:rPr>
        <w:t>dan pelaporan</w:t>
      </w:r>
      <w:r w:rsidRPr="00FF1B26">
        <w:rPr>
          <w:rFonts w:ascii="Bookman Old Style" w:hAnsi="Bookman Old Style" w:cs="Tahoma"/>
          <w:lang w:val="id-ID"/>
        </w:rPr>
        <w:t>;</w:t>
      </w:r>
    </w:p>
    <w:p w:rsidR="00557E54" w:rsidRPr="00FF1B26" w:rsidRDefault="00557E54" w:rsidP="00FF1B26">
      <w:pPr>
        <w:pStyle w:val="BodyText"/>
        <w:numPr>
          <w:ilvl w:val="1"/>
          <w:numId w:val="19"/>
        </w:numPr>
        <w:tabs>
          <w:tab w:val="left" w:pos="1134"/>
        </w:tabs>
        <w:spacing w:line="276" w:lineRule="auto"/>
        <w:ind w:left="1134" w:hanging="283"/>
        <w:rPr>
          <w:rFonts w:ascii="Bookman Old Style" w:hAnsi="Bookman Old Style" w:cs="Tahoma"/>
          <w:spacing w:val="-6"/>
          <w:szCs w:val="24"/>
          <w:lang w:val="id-ID"/>
        </w:rPr>
      </w:pPr>
      <w:r w:rsidRPr="00FF1B26">
        <w:rPr>
          <w:rFonts w:ascii="Bookman Old Style" w:hAnsi="Bookman Old Style" w:cs="Tahoma"/>
          <w:szCs w:val="24"/>
          <w:lang w:val="en-ID"/>
        </w:rPr>
        <w:t>Penyelenggaraan fungsi</w:t>
      </w:r>
      <w:r w:rsidRPr="00FF1B26">
        <w:rPr>
          <w:rFonts w:ascii="Bookman Old Style" w:hAnsi="Bookman Old Style" w:cs="Tahoma"/>
          <w:szCs w:val="24"/>
          <w:lang w:val="id-ID"/>
        </w:rPr>
        <w:t xml:space="preserve"> lain yang diberikan </w:t>
      </w:r>
      <w:r w:rsidRPr="00FF1B26">
        <w:rPr>
          <w:rFonts w:ascii="Bookman Old Style" w:hAnsi="Bookman Old Style" w:cs="Tahoma"/>
          <w:szCs w:val="24"/>
        </w:rPr>
        <w:t>oleh atasan</w:t>
      </w:r>
      <w:r w:rsidRPr="00FF1B26">
        <w:rPr>
          <w:rFonts w:ascii="Bookman Old Style" w:hAnsi="Bookman Old Style" w:cs="Tahoma"/>
          <w:szCs w:val="24"/>
          <w:lang w:val="id-ID"/>
        </w:rPr>
        <w:t>.</w:t>
      </w:r>
    </w:p>
    <w:p w:rsidR="00557E54" w:rsidRPr="00FF1B26" w:rsidRDefault="00557E54" w:rsidP="00FF1B26">
      <w:pPr>
        <w:pStyle w:val="BodyText"/>
        <w:numPr>
          <w:ilvl w:val="0"/>
          <w:numId w:val="15"/>
        </w:numPr>
        <w:spacing w:before="120" w:line="276" w:lineRule="auto"/>
        <w:ind w:left="851" w:hanging="284"/>
        <w:rPr>
          <w:rFonts w:ascii="Bookman Old Style" w:hAnsi="Bookman Old Style" w:cs="Tahoma"/>
          <w:lang w:val="id-ID"/>
        </w:rPr>
      </w:pPr>
      <w:r w:rsidRPr="00FF1B26">
        <w:rPr>
          <w:rFonts w:ascii="Bookman Old Style" w:hAnsi="Bookman Old Style" w:cs="Tahoma"/>
          <w:lang w:val="id-ID"/>
        </w:rPr>
        <w:t>Bidang Perkebunan</w:t>
      </w:r>
    </w:p>
    <w:p w:rsidR="00557E54" w:rsidRPr="00FF1B26" w:rsidRDefault="00557E54" w:rsidP="00FF1B26">
      <w:pPr>
        <w:pStyle w:val="BodyText"/>
        <w:spacing w:line="276" w:lineRule="auto"/>
        <w:ind w:left="851"/>
        <w:rPr>
          <w:rFonts w:ascii="Bookman Old Style" w:hAnsi="Bookman Old Style" w:cs="Tahoma"/>
          <w:spacing w:val="-6"/>
          <w:szCs w:val="24"/>
          <w:lang w:val="id-ID"/>
        </w:rPr>
      </w:pPr>
      <w:r w:rsidRPr="00FF1B26">
        <w:rPr>
          <w:rFonts w:ascii="Bookman Old Style" w:hAnsi="Bookman Old Style" w:cs="Tahoma"/>
          <w:szCs w:val="24"/>
          <w:lang w:val="en-ID"/>
        </w:rPr>
        <w:t xml:space="preserve">Bidang </w:t>
      </w:r>
      <w:r w:rsidRPr="00FF1B26">
        <w:rPr>
          <w:rFonts w:ascii="Bookman Old Style" w:hAnsi="Bookman Old Style" w:cs="Tahoma"/>
          <w:szCs w:val="24"/>
          <w:lang w:val="id-ID"/>
        </w:rPr>
        <w:t>Perkebunan</w:t>
      </w:r>
      <w:r w:rsidRPr="00FF1B26">
        <w:rPr>
          <w:rFonts w:ascii="Bookman Old Style" w:hAnsi="Bookman Old Style" w:cs="Tahoma"/>
          <w:szCs w:val="24"/>
          <w:lang w:val="en-ID"/>
        </w:rPr>
        <w:t xml:space="preserve"> mempunyai tugas memverifikasi, mengoordinir, mempromosikan, memimpin, mengawas, membina, mengevaluasi dan mengendalikan pengkajian, penyiapan, perumusan dan penyusunan </w:t>
      </w:r>
      <w:r w:rsidRPr="00FF1B26">
        <w:rPr>
          <w:rFonts w:ascii="Bookman Old Style" w:hAnsi="Bookman Old Style" w:cs="Tahoma"/>
          <w:szCs w:val="24"/>
          <w:lang w:val="id-ID"/>
        </w:rPr>
        <w:t xml:space="preserve">kebijakan dan pemberian bimbingan teknis di </w:t>
      </w:r>
      <w:r w:rsidRPr="00FF1B26">
        <w:rPr>
          <w:rFonts w:ascii="Bookman Old Style" w:hAnsi="Bookman Old Style" w:cs="Tahoma"/>
          <w:szCs w:val="24"/>
          <w:lang w:val="en-ID"/>
        </w:rPr>
        <w:t>B</w:t>
      </w:r>
      <w:r w:rsidRPr="00FF1B26">
        <w:rPr>
          <w:rFonts w:ascii="Bookman Old Style" w:hAnsi="Bookman Old Style" w:cs="Tahoma"/>
          <w:szCs w:val="24"/>
          <w:lang w:val="id-ID"/>
        </w:rPr>
        <w:t xml:space="preserve">idang </w:t>
      </w:r>
      <w:r w:rsidRPr="00FF1B26">
        <w:rPr>
          <w:rFonts w:ascii="Bookman Old Style" w:hAnsi="Bookman Old Style" w:cs="Tahoma"/>
          <w:szCs w:val="24"/>
          <w:lang w:val="en-ID"/>
        </w:rPr>
        <w:t>Perkebunan</w:t>
      </w:r>
      <w:r w:rsidRPr="00FF1B26">
        <w:rPr>
          <w:rFonts w:ascii="Bookman Old Style" w:hAnsi="Bookman Old Style" w:cs="Tahoma"/>
          <w:szCs w:val="24"/>
          <w:lang w:val="id-ID"/>
        </w:rPr>
        <w:t>.</w:t>
      </w:r>
      <w:r w:rsidRPr="00FF1B26">
        <w:rPr>
          <w:rFonts w:ascii="Bookman Old Style" w:hAnsi="Bookman Old Style" w:cs="Tahoma"/>
          <w:spacing w:val="-6"/>
          <w:szCs w:val="24"/>
          <w:lang w:val="id-ID"/>
        </w:rPr>
        <w:t xml:space="preserve"> Dalam </w:t>
      </w:r>
      <w:r w:rsidRPr="00FF1B26">
        <w:rPr>
          <w:rFonts w:ascii="Bookman Old Style" w:hAnsi="Bookman Old Style" w:cs="Tahoma"/>
          <w:spacing w:val="-6"/>
          <w:szCs w:val="24"/>
          <w:lang w:val="id-ID"/>
        </w:rPr>
        <w:lastRenderedPageBreak/>
        <w:t xml:space="preserve">melaksanakan tugas, </w:t>
      </w:r>
      <w:r w:rsidRPr="00FF1B26">
        <w:rPr>
          <w:rFonts w:ascii="Bookman Old Style" w:hAnsi="Bookman Old Style" w:cs="Tahoma"/>
          <w:szCs w:val="24"/>
          <w:lang w:val="en-ID"/>
        </w:rPr>
        <w:t xml:space="preserve">Bidang </w:t>
      </w:r>
      <w:r w:rsidRPr="00FF1B26">
        <w:rPr>
          <w:rFonts w:ascii="Bookman Old Style" w:hAnsi="Bookman Old Style" w:cs="Tahoma"/>
          <w:szCs w:val="24"/>
          <w:lang w:val="id-ID"/>
        </w:rPr>
        <w:t>Perkebunan</w:t>
      </w:r>
      <w:r w:rsidRPr="00FF1B26">
        <w:rPr>
          <w:rFonts w:ascii="Bookman Old Style" w:hAnsi="Bookman Old Style" w:cs="Tahoma"/>
          <w:spacing w:val="-6"/>
          <w:szCs w:val="24"/>
          <w:lang w:val="id-ID"/>
        </w:rPr>
        <w:t xml:space="preserve"> menyelenggarakan fungsi :</w:t>
      </w:r>
    </w:p>
    <w:p w:rsidR="00557E54" w:rsidRPr="00FF1B26" w:rsidRDefault="00557E54" w:rsidP="00FF1B26">
      <w:pPr>
        <w:widowControl w:val="0"/>
        <w:numPr>
          <w:ilvl w:val="1"/>
          <w:numId w:val="20"/>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penyusunan kebijakan perbenihan, produksi, perlindungan, pengolahan dan pemasaran hasil perkebunan; </w:t>
      </w:r>
    </w:p>
    <w:p w:rsidR="00557E54" w:rsidRPr="00FF1B26" w:rsidRDefault="00557E54" w:rsidP="00FF1B26">
      <w:pPr>
        <w:widowControl w:val="0"/>
        <w:numPr>
          <w:ilvl w:val="1"/>
          <w:numId w:val="20"/>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perencanaan kebutuhan dan penyediaan benih; </w:t>
      </w:r>
    </w:p>
    <w:p w:rsidR="00557E54" w:rsidRPr="00FF1B26" w:rsidRDefault="00557E54" w:rsidP="00FF1B26">
      <w:pPr>
        <w:widowControl w:val="0"/>
        <w:numPr>
          <w:ilvl w:val="1"/>
          <w:numId w:val="20"/>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pengawasan peredaran dan sertifikasi benih; </w:t>
      </w:r>
    </w:p>
    <w:p w:rsidR="00557E54" w:rsidRPr="00FF1B26" w:rsidRDefault="00557E54" w:rsidP="00FF1B26">
      <w:pPr>
        <w:widowControl w:val="0"/>
        <w:numPr>
          <w:ilvl w:val="1"/>
          <w:numId w:val="20"/>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bookmarkStart w:id="1" w:name="page152"/>
      <w:bookmarkEnd w:id="1"/>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 pemberian</w:t>
      </w:r>
      <w:r w:rsidRPr="00FF1B26">
        <w:rPr>
          <w:rFonts w:ascii="Bookman Old Style" w:hAnsi="Bookman Old Style" w:cs="Tahoma"/>
          <w:lang w:val="id-ID"/>
        </w:rPr>
        <w:t xml:space="preserve"> bimbingan penerapan peningkatan produksi; </w:t>
      </w:r>
    </w:p>
    <w:p w:rsidR="00557E54" w:rsidRPr="00FF1B26" w:rsidRDefault="00557E54" w:rsidP="00FF1B26">
      <w:pPr>
        <w:widowControl w:val="0"/>
        <w:numPr>
          <w:ilvl w:val="1"/>
          <w:numId w:val="20"/>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pengendalian dan penanggulangan hama penyakit, penanggulangan bencana alam dan dampak perubahan iklim perkebunan; </w:t>
      </w:r>
    </w:p>
    <w:p w:rsidR="00557E54" w:rsidRPr="00FF1B26" w:rsidRDefault="00557E54" w:rsidP="00FF1B26">
      <w:pPr>
        <w:widowControl w:val="0"/>
        <w:numPr>
          <w:ilvl w:val="1"/>
          <w:numId w:val="20"/>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penanggulangan gangguan usaha dan pencegahan kebakaran perkebunan; </w:t>
      </w:r>
    </w:p>
    <w:p w:rsidR="00557E54" w:rsidRPr="00FF1B26" w:rsidRDefault="00557E54" w:rsidP="00FF1B26">
      <w:pPr>
        <w:widowControl w:val="0"/>
        <w:numPr>
          <w:ilvl w:val="1"/>
          <w:numId w:val="20"/>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 pemberian</w:t>
      </w:r>
      <w:r w:rsidRPr="00FF1B26">
        <w:rPr>
          <w:rFonts w:ascii="Bookman Old Style" w:hAnsi="Bookman Old Style" w:cs="Tahoma"/>
          <w:lang w:val="id-ID"/>
        </w:rPr>
        <w:t xml:space="preserve"> bimbingan pascapanen, pengolahan dan pemasaran hasil perkebunan; </w:t>
      </w:r>
    </w:p>
    <w:p w:rsidR="00557E54" w:rsidRPr="00FF1B26" w:rsidRDefault="00557E54" w:rsidP="00FF1B26">
      <w:pPr>
        <w:widowControl w:val="0"/>
        <w:numPr>
          <w:ilvl w:val="1"/>
          <w:numId w:val="20"/>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w:t>
      </w:r>
      <w:r w:rsidRPr="00FF1B26">
        <w:rPr>
          <w:rFonts w:ascii="Bookman Old Style" w:hAnsi="Bookman Old Style" w:cs="Tahoma"/>
          <w:lang w:val="en-ID"/>
        </w:rPr>
        <w:t xml:space="preserve">pemberian </w:t>
      </w:r>
      <w:r w:rsidRPr="00FF1B26">
        <w:rPr>
          <w:rFonts w:ascii="Bookman Old Style" w:hAnsi="Bookman Old Style" w:cs="Tahoma"/>
          <w:lang w:val="id-ID"/>
        </w:rPr>
        <w:t xml:space="preserve">rekomendasi teknis </w:t>
      </w:r>
      <w:r w:rsidRPr="00FF1B26">
        <w:rPr>
          <w:rFonts w:ascii="Bookman Old Style" w:hAnsi="Bookman Old Style" w:cs="Tahoma"/>
          <w:lang w:val="en-ID"/>
        </w:rPr>
        <w:t xml:space="preserve">izin usaha </w:t>
      </w:r>
      <w:r w:rsidRPr="00FF1B26">
        <w:rPr>
          <w:rFonts w:ascii="Bookman Old Style" w:hAnsi="Bookman Old Style" w:cs="Tahoma"/>
          <w:lang w:val="id-ID"/>
        </w:rPr>
        <w:t xml:space="preserve">di bidang perkebunan lintas daerah </w:t>
      </w:r>
      <w:r w:rsidRPr="00FF1B26">
        <w:rPr>
          <w:rFonts w:ascii="Bookman Old Style" w:hAnsi="Bookman Old Style" w:cs="Tahoma"/>
          <w:lang w:val="en-ID"/>
        </w:rPr>
        <w:t>kabupaten/kota;</w:t>
      </w:r>
    </w:p>
    <w:p w:rsidR="00557E54" w:rsidRPr="00FF1B26" w:rsidRDefault="00557E54" w:rsidP="00FF1B26">
      <w:pPr>
        <w:widowControl w:val="0"/>
        <w:numPr>
          <w:ilvl w:val="1"/>
          <w:numId w:val="20"/>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 xml:space="preserve">Penyelenggaraan pembinaan dan promosi </w:t>
      </w:r>
      <w:r w:rsidRPr="00FF1B26">
        <w:rPr>
          <w:rFonts w:ascii="Bookman Old Style" w:hAnsi="Bookman Old Style" w:cs="Tahoma"/>
        </w:rPr>
        <w:t>pegawai aparatur sipil negara</w:t>
      </w:r>
      <w:r w:rsidRPr="00FF1B26">
        <w:rPr>
          <w:rFonts w:ascii="Bookman Old Style" w:hAnsi="Bookman Old Style" w:cs="Tahoma"/>
          <w:lang w:val="en-ID"/>
        </w:rPr>
        <w:t>;</w:t>
      </w:r>
    </w:p>
    <w:p w:rsidR="00557E54" w:rsidRPr="00FF1B26" w:rsidRDefault="00557E54" w:rsidP="00FF1B26">
      <w:pPr>
        <w:widowControl w:val="0"/>
        <w:numPr>
          <w:ilvl w:val="1"/>
          <w:numId w:val="20"/>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 xml:space="preserve">Penyelenggaraan </w:t>
      </w:r>
      <w:r w:rsidRPr="00FF1B26">
        <w:rPr>
          <w:rFonts w:ascii="Bookman Old Style" w:hAnsi="Bookman Old Style" w:cs="Tahoma"/>
          <w:lang w:val="id-ID"/>
        </w:rPr>
        <w:t>pemantauan</w:t>
      </w:r>
      <w:r w:rsidRPr="00FF1B26">
        <w:rPr>
          <w:rFonts w:ascii="Bookman Old Style" w:hAnsi="Bookman Old Style" w:cs="Tahoma"/>
          <w:lang w:val="en-ID"/>
        </w:rPr>
        <w:t>,</w:t>
      </w:r>
      <w:r w:rsidRPr="00FF1B26">
        <w:rPr>
          <w:rFonts w:ascii="Bookman Old Style" w:hAnsi="Bookman Old Style" w:cs="Tahoma"/>
          <w:lang w:val="id-ID"/>
        </w:rPr>
        <w:t xml:space="preserve"> evaluasi </w:t>
      </w:r>
      <w:r w:rsidRPr="00FF1B26">
        <w:rPr>
          <w:rFonts w:ascii="Bookman Old Style" w:hAnsi="Bookman Old Style" w:cs="Tahoma"/>
          <w:lang w:val="en-ID"/>
        </w:rPr>
        <w:t>dan pelaporan</w:t>
      </w:r>
      <w:r w:rsidRPr="00FF1B26">
        <w:rPr>
          <w:rFonts w:ascii="Bookman Old Style" w:hAnsi="Bookman Old Style" w:cs="Tahoma"/>
          <w:lang w:val="id-ID"/>
        </w:rPr>
        <w:t xml:space="preserve">; dan </w:t>
      </w:r>
    </w:p>
    <w:p w:rsidR="00557E54" w:rsidRPr="00FF1B26" w:rsidRDefault="00557E54" w:rsidP="00FF1B26">
      <w:pPr>
        <w:pStyle w:val="BodyText"/>
        <w:numPr>
          <w:ilvl w:val="1"/>
          <w:numId w:val="20"/>
        </w:numPr>
        <w:tabs>
          <w:tab w:val="left" w:pos="1134"/>
        </w:tabs>
        <w:spacing w:line="276" w:lineRule="auto"/>
        <w:ind w:left="1134" w:hanging="283"/>
        <w:rPr>
          <w:rFonts w:ascii="Bookman Old Style" w:hAnsi="Bookman Old Style" w:cs="Tahoma"/>
          <w:szCs w:val="24"/>
          <w:lang w:val="id-ID"/>
        </w:rPr>
      </w:pPr>
      <w:r w:rsidRPr="00FF1B26">
        <w:rPr>
          <w:rFonts w:ascii="Bookman Old Style" w:hAnsi="Bookman Old Style" w:cs="Tahoma"/>
          <w:szCs w:val="24"/>
          <w:lang w:val="en-ID"/>
        </w:rPr>
        <w:t>Penyelenggaraan fungsi</w:t>
      </w:r>
      <w:r w:rsidRPr="00FF1B26">
        <w:rPr>
          <w:rFonts w:ascii="Bookman Old Style" w:hAnsi="Bookman Old Style" w:cs="Tahoma"/>
          <w:szCs w:val="24"/>
          <w:lang w:val="id-ID"/>
        </w:rPr>
        <w:t xml:space="preserve"> lain yang diberikan </w:t>
      </w:r>
      <w:r w:rsidRPr="00FF1B26">
        <w:rPr>
          <w:rFonts w:ascii="Bookman Old Style" w:hAnsi="Bookman Old Style" w:cs="Tahoma"/>
          <w:szCs w:val="24"/>
        </w:rPr>
        <w:t>oleh atasan</w:t>
      </w:r>
      <w:r w:rsidRPr="00FF1B26">
        <w:rPr>
          <w:rFonts w:ascii="Bookman Old Style" w:hAnsi="Bookman Old Style" w:cs="Tahoma"/>
          <w:szCs w:val="24"/>
          <w:lang w:val="id-ID"/>
        </w:rPr>
        <w:t xml:space="preserve">. </w:t>
      </w:r>
    </w:p>
    <w:p w:rsidR="00557E54" w:rsidRPr="00FF1B26" w:rsidRDefault="00557E54" w:rsidP="00FF1B26">
      <w:pPr>
        <w:pStyle w:val="BodyText"/>
        <w:numPr>
          <w:ilvl w:val="0"/>
          <w:numId w:val="15"/>
        </w:numPr>
        <w:spacing w:before="120" w:line="276" w:lineRule="auto"/>
        <w:ind w:left="851" w:hanging="284"/>
        <w:rPr>
          <w:rFonts w:ascii="Bookman Old Style" w:hAnsi="Bookman Old Style" w:cs="Tahoma"/>
          <w:lang w:val="id-ID"/>
        </w:rPr>
      </w:pPr>
      <w:r w:rsidRPr="00FF1B26">
        <w:rPr>
          <w:rFonts w:ascii="Bookman Old Style" w:hAnsi="Bookman Old Style" w:cs="Tahoma"/>
          <w:lang w:val="id-ID"/>
        </w:rPr>
        <w:t>Bidang Peternakan dan Kesehatan Hewan</w:t>
      </w:r>
    </w:p>
    <w:p w:rsidR="00557E54" w:rsidRPr="00FF1B26" w:rsidRDefault="00557E54" w:rsidP="00FF1B26">
      <w:pPr>
        <w:pStyle w:val="BodyText"/>
        <w:spacing w:line="276" w:lineRule="auto"/>
        <w:ind w:left="851"/>
        <w:rPr>
          <w:rFonts w:ascii="Bookman Old Style" w:hAnsi="Bookman Old Style" w:cs="Tahoma"/>
          <w:spacing w:val="-6"/>
          <w:szCs w:val="24"/>
          <w:lang w:val="id-ID"/>
        </w:rPr>
      </w:pPr>
      <w:r w:rsidRPr="00FF1B26">
        <w:rPr>
          <w:rFonts w:ascii="Bookman Old Style" w:hAnsi="Bookman Old Style" w:cs="Tahoma"/>
          <w:szCs w:val="24"/>
          <w:lang w:val="en-ID"/>
        </w:rPr>
        <w:t>Bidang Peternakan dan Kesehatan Hewan mempunyai tugas memverifikasi, mengoordinir, mempromosikan, memimpin, mengawas, membina, mengevaluasi dan mengendalikan pengkajian</w:t>
      </w:r>
      <w:r w:rsidRPr="00FF1B26">
        <w:rPr>
          <w:rFonts w:ascii="Bookman Old Style" w:hAnsi="Bookman Old Style" w:cs="Tahoma"/>
          <w:szCs w:val="24"/>
          <w:lang w:val="id-ID"/>
        </w:rPr>
        <w:t>,</w:t>
      </w:r>
      <w:r w:rsidRPr="00FF1B26">
        <w:rPr>
          <w:rFonts w:ascii="Bookman Old Style" w:hAnsi="Bookman Old Style" w:cs="Tahoma"/>
          <w:szCs w:val="24"/>
          <w:lang w:val="en-ID"/>
        </w:rPr>
        <w:t xml:space="preserve"> penyiapan, perumusan dan penyusunan kebijakan dan pemberian bimbingan teknis </w:t>
      </w:r>
      <w:r w:rsidRPr="00FF1B26">
        <w:rPr>
          <w:rFonts w:ascii="Bookman Old Style" w:hAnsi="Bookman Old Style" w:cs="Tahoma"/>
          <w:szCs w:val="24"/>
          <w:lang w:val="id-ID"/>
        </w:rPr>
        <w:t xml:space="preserve">di </w:t>
      </w:r>
      <w:r w:rsidRPr="00FF1B26">
        <w:rPr>
          <w:rFonts w:ascii="Bookman Old Style" w:hAnsi="Bookman Old Style" w:cs="Tahoma"/>
          <w:szCs w:val="24"/>
          <w:lang w:val="en-ID"/>
        </w:rPr>
        <w:t>B</w:t>
      </w:r>
      <w:r w:rsidRPr="00FF1B26">
        <w:rPr>
          <w:rFonts w:ascii="Bookman Old Style" w:hAnsi="Bookman Old Style" w:cs="Tahoma"/>
          <w:szCs w:val="24"/>
          <w:lang w:val="id-ID"/>
        </w:rPr>
        <w:t xml:space="preserve">idang </w:t>
      </w:r>
      <w:r w:rsidRPr="00FF1B26">
        <w:rPr>
          <w:rFonts w:ascii="Bookman Old Style" w:hAnsi="Bookman Old Style" w:cs="Tahoma"/>
          <w:szCs w:val="24"/>
          <w:lang w:val="en-ID"/>
        </w:rPr>
        <w:t>Peternakan dan Kesehatan Hewan</w:t>
      </w:r>
      <w:r w:rsidRPr="00FF1B26">
        <w:rPr>
          <w:rFonts w:ascii="Bookman Old Style" w:hAnsi="Bookman Old Style" w:cs="Tahoma"/>
          <w:szCs w:val="24"/>
          <w:lang w:val="id-ID"/>
        </w:rPr>
        <w:t>.</w:t>
      </w:r>
      <w:r w:rsidRPr="00FF1B26">
        <w:rPr>
          <w:rFonts w:ascii="Bookman Old Style" w:hAnsi="Bookman Old Style" w:cs="Tahoma"/>
          <w:spacing w:val="-6"/>
          <w:szCs w:val="24"/>
          <w:lang w:val="id-ID"/>
        </w:rPr>
        <w:t xml:space="preserve"> Dalam melaksanakan tugas, </w:t>
      </w:r>
      <w:r w:rsidRPr="00FF1B26">
        <w:rPr>
          <w:rFonts w:ascii="Bookman Old Style" w:hAnsi="Bookman Old Style" w:cs="Tahoma"/>
          <w:szCs w:val="24"/>
          <w:lang w:val="en-ID"/>
        </w:rPr>
        <w:t xml:space="preserve">Bidang </w:t>
      </w:r>
      <w:r w:rsidRPr="00FF1B26">
        <w:rPr>
          <w:rFonts w:ascii="Bookman Old Style" w:hAnsi="Bookman Old Style" w:cs="Tahoma"/>
          <w:lang w:val="id-ID"/>
        </w:rPr>
        <w:t>Peternakan dan Kesehatan Hewan</w:t>
      </w:r>
      <w:r w:rsidRPr="00FF1B26">
        <w:rPr>
          <w:rFonts w:ascii="Bookman Old Style" w:hAnsi="Bookman Old Style" w:cs="Tahoma"/>
          <w:spacing w:val="-6"/>
          <w:szCs w:val="24"/>
          <w:lang w:val="id-ID"/>
        </w:rPr>
        <w:t xml:space="preserve"> menyelenggarakan fungsi :</w:t>
      </w:r>
    </w:p>
    <w:p w:rsidR="00557E54" w:rsidRPr="00FF1B26" w:rsidRDefault="00557E54" w:rsidP="00FF1B26">
      <w:pPr>
        <w:widowControl w:val="0"/>
        <w:numPr>
          <w:ilvl w:val="1"/>
          <w:numId w:val="21"/>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penyusunan kebijakan benih/bibit, produksi, peternakan dan kesehatan hewan, perlindungan serta pengolahan dan pemasaran hasil perternakan; </w:t>
      </w:r>
    </w:p>
    <w:p w:rsidR="00557E54" w:rsidRPr="00FF1B26" w:rsidRDefault="00557E54" w:rsidP="00FF1B26">
      <w:pPr>
        <w:widowControl w:val="0"/>
        <w:numPr>
          <w:ilvl w:val="1"/>
          <w:numId w:val="21"/>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pengelolaan sumber daya genetik hewan; </w:t>
      </w:r>
    </w:p>
    <w:p w:rsidR="00997252" w:rsidRPr="00FF1B26" w:rsidRDefault="00997252" w:rsidP="00FF1B26">
      <w:pPr>
        <w:widowControl w:val="0"/>
        <w:tabs>
          <w:tab w:val="left" w:pos="1134"/>
        </w:tabs>
        <w:overflowPunct w:val="0"/>
        <w:autoSpaceDE w:val="0"/>
        <w:autoSpaceDN w:val="0"/>
        <w:adjustRightInd w:val="0"/>
        <w:spacing w:line="276" w:lineRule="auto"/>
        <w:ind w:left="1134"/>
        <w:jc w:val="both"/>
        <w:rPr>
          <w:rFonts w:ascii="Bookman Old Style" w:hAnsi="Bookman Old Style" w:cs="Tahoma"/>
          <w:lang w:val="id-ID"/>
        </w:rPr>
      </w:pPr>
    </w:p>
    <w:p w:rsidR="00557E54" w:rsidRPr="00FF1B26" w:rsidRDefault="00557E54" w:rsidP="00FF1B26">
      <w:pPr>
        <w:widowControl w:val="0"/>
        <w:numPr>
          <w:ilvl w:val="1"/>
          <w:numId w:val="21"/>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lastRenderedPageBreak/>
        <w:t>Penyelenggaraan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perencanaan kebutuhan dan penyediaan benih/bibit ternak, pakan ternak, dan benih/bibit hijauan pakan ternak; </w:t>
      </w:r>
    </w:p>
    <w:p w:rsidR="00557E54" w:rsidRPr="00FF1B26" w:rsidRDefault="00557E54" w:rsidP="00FF1B26">
      <w:pPr>
        <w:widowControl w:val="0"/>
        <w:numPr>
          <w:ilvl w:val="1"/>
          <w:numId w:val="21"/>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pemberian bimbingan penerapan peningkatan produksi  ternak; </w:t>
      </w:r>
    </w:p>
    <w:p w:rsidR="00557E54" w:rsidRPr="00FF1B26" w:rsidRDefault="00557E54" w:rsidP="00FF1B26">
      <w:pPr>
        <w:widowControl w:val="0"/>
        <w:numPr>
          <w:ilvl w:val="1"/>
          <w:numId w:val="21"/>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pengendalian penyakit hewan dan kesehatan masyarakat veteriner; </w:t>
      </w:r>
    </w:p>
    <w:p w:rsidR="00557E54" w:rsidRPr="00FF1B26" w:rsidRDefault="00557E54" w:rsidP="00FF1B26">
      <w:pPr>
        <w:widowControl w:val="0"/>
        <w:numPr>
          <w:ilvl w:val="1"/>
          <w:numId w:val="21"/>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pengawasan peredaran dan pengunaan serta sertifikasi benih/bibit ternak, pakan, hijauan pakan ternak, dan obat hewan; </w:t>
      </w:r>
    </w:p>
    <w:p w:rsidR="00557E54" w:rsidRPr="00FF1B26" w:rsidRDefault="00557E54" w:rsidP="00FF1B26">
      <w:pPr>
        <w:widowControl w:val="0"/>
        <w:numPr>
          <w:ilvl w:val="1"/>
          <w:numId w:val="21"/>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pengawasan pemasukan dan pengeluaran hewan, dan produk hewan; </w:t>
      </w:r>
    </w:p>
    <w:p w:rsidR="00557E54" w:rsidRPr="00FF1B26" w:rsidRDefault="00557E54" w:rsidP="00FF1B26">
      <w:pPr>
        <w:widowControl w:val="0"/>
        <w:numPr>
          <w:ilvl w:val="1"/>
          <w:numId w:val="21"/>
        </w:numPr>
        <w:tabs>
          <w:tab w:val="left" w:pos="1134"/>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 xml:space="preserve">dan pengoordinasian </w:t>
      </w:r>
      <w:r w:rsidRPr="00FF1B26">
        <w:rPr>
          <w:rFonts w:ascii="Bookman Old Style" w:hAnsi="Bookman Old Style" w:cs="Tahoma"/>
          <w:lang w:val="id-ID"/>
        </w:rPr>
        <w:t xml:space="preserve">sertifikasi persyaratan teknis kesehatan masyarakat veteriner dan kesejahteraan hewan; </w:t>
      </w:r>
      <w:bookmarkStart w:id="2" w:name="page157"/>
      <w:bookmarkEnd w:id="2"/>
    </w:p>
    <w:p w:rsidR="00557E54" w:rsidRPr="00FF1B26" w:rsidRDefault="00557E54" w:rsidP="00FF1B26">
      <w:pPr>
        <w:widowControl w:val="0"/>
        <w:numPr>
          <w:ilvl w:val="1"/>
          <w:numId w:val="21"/>
        </w:numPr>
        <w:tabs>
          <w:tab w:val="left" w:pos="1134"/>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pemberian rekomendasi </w:t>
      </w:r>
      <w:r w:rsidRPr="00FF1B26">
        <w:rPr>
          <w:rFonts w:ascii="Bookman Old Style" w:hAnsi="Bookman Old Style" w:cs="Tahoma"/>
          <w:lang w:val="en-ID"/>
        </w:rPr>
        <w:t xml:space="preserve">teknis </w:t>
      </w:r>
      <w:r w:rsidRPr="00FF1B26">
        <w:rPr>
          <w:rFonts w:ascii="Bookman Old Style" w:hAnsi="Bookman Old Style" w:cs="Tahoma"/>
          <w:lang w:val="id-ID"/>
        </w:rPr>
        <w:t xml:space="preserve">peternakan, kesehatan hewan dan kesehatan masyarakat veteriner; </w:t>
      </w:r>
    </w:p>
    <w:p w:rsidR="00557E54" w:rsidRPr="00FF1B26" w:rsidRDefault="00557E54" w:rsidP="00FF1B26">
      <w:pPr>
        <w:widowControl w:val="0"/>
        <w:numPr>
          <w:ilvl w:val="1"/>
          <w:numId w:val="21"/>
        </w:numPr>
        <w:tabs>
          <w:tab w:val="left" w:pos="1134"/>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w:t>
      </w:r>
      <w:r w:rsidRPr="00FF1B26">
        <w:rPr>
          <w:rFonts w:ascii="Bookman Old Style" w:hAnsi="Bookman Old Style" w:cs="Tahoma"/>
          <w:lang w:val="id-ID"/>
        </w:rPr>
        <w:t xml:space="preserve"> </w:t>
      </w:r>
      <w:r w:rsidRPr="00FF1B26">
        <w:rPr>
          <w:rFonts w:ascii="Bookman Old Style" w:hAnsi="Bookman Old Style" w:cs="Tahoma"/>
          <w:lang w:val="en-ID"/>
        </w:rPr>
        <w:t>dan pengoordinasian</w:t>
      </w:r>
      <w:r w:rsidRPr="00FF1B26">
        <w:rPr>
          <w:rFonts w:ascii="Bookman Old Style" w:hAnsi="Bookman Old Style" w:cs="Tahoma"/>
          <w:lang w:val="id-ID"/>
        </w:rPr>
        <w:t xml:space="preserve"> pemberian bimbingan pascapanen, pengolahan dan pemasaran hasil di bidang peternakan; </w:t>
      </w:r>
    </w:p>
    <w:p w:rsidR="00557E54" w:rsidRPr="00FF1B26" w:rsidRDefault="00557E54" w:rsidP="00FF1B26">
      <w:pPr>
        <w:widowControl w:val="0"/>
        <w:numPr>
          <w:ilvl w:val="1"/>
          <w:numId w:val="21"/>
        </w:numPr>
        <w:tabs>
          <w:tab w:val="left" w:pos="1134"/>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 xml:space="preserve">Penyelenggaraan pembinaan dan promosi </w:t>
      </w:r>
      <w:r w:rsidRPr="00FF1B26">
        <w:rPr>
          <w:rFonts w:ascii="Bookman Old Style" w:hAnsi="Bookman Old Style" w:cs="Tahoma"/>
        </w:rPr>
        <w:t>pegawai aparatur sipil negara</w:t>
      </w:r>
      <w:r w:rsidRPr="00FF1B26">
        <w:rPr>
          <w:rFonts w:ascii="Bookman Old Style" w:hAnsi="Bookman Old Style" w:cs="Tahoma"/>
          <w:lang w:val="en-ID"/>
        </w:rPr>
        <w:t>;</w:t>
      </w:r>
    </w:p>
    <w:p w:rsidR="00557E54" w:rsidRPr="00FF1B26" w:rsidRDefault="00557E54" w:rsidP="00FF1B26">
      <w:pPr>
        <w:widowControl w:val="0"/>
        <w:numPr>
          <w:ilvl w:val="1"/>
          <w:numId w:val="21"/>
        </w:numPr>
        <w:tabs>
          <w:tab w:val="left" w:pos="1134"/>
          <w:tab w:val="num" w:pos="2977"/>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lang w:val="en-ID"/>
        </w:rPr>
        <w:t>Penyelenggaraan pemantauan, evaluasi dan pelaporan; dan</w:t>
      </w:r>
    </w:p>
    <w:p w:rsidR="00557E54" w:rsidRPr="00FF1B26" w:rsidRDefault="004A37ED" w:rsidP="00FF1B26">
      <w:pPr>
        <w:widowControl w:val="0"/>
        <w:tabs>
          <w:tab w:val="left" w:pos="1134"/>
        </w:tabs>
        <w:overflowPunct w:val="0"/>
        <w:autoSpaceDE w:val="0"/>
        <w:autoSpaceDN w:val="0"/>
        <w:adjustRightInd w:val="0"/>
        <w:spacing w:line="276" w:lineRule="auto"/>
        <w:ind w:left="1134" w:hanging="283"/>
        <w:jc w:val="both"/>
        <w:rPr>
          <w:rFonts w:ascii="Bookman Old Style" w:hAnsi="Bookman Old Style" w:cs="Tahoma"/>
          <w:spacing w:val="-6"/>
          <w:lang w:val="id-ID"/>
        </w:rPr>
      </w:pPr>
      <w:r w:rsidRPr="00FF1B26">
        <w:rPr>
          <w:rFonts w:ascii="Bookman Old Style" w:hAnsi="Bookman Old Style" w:cs="Tahoma"/>
          <w:lang w:val="id-ID"/>
        </w:rPr>
        <w:t>m.</w:t>
      </w:r>
      <w:r w:rsidR="00557E54" w:rsidRPr="00FF1B26">
        <w:rPr>
          <w:rFonts w:ascii="Bookman Old Style" w:hAnsi="Bookman Old Style" w:cs="Tahoma"/>
          <w:lang w:val="en-ID"/>
        </w:rPr>
        <w:t>Penyelenggaraan fungsi lain yang diberikan oleh atasan</w:t>
      </w:r>
      <w:r w:rsidR="00557E54" w:rsidRPr="00FF1B26">
        <w:rPr>
          <w:rFonts w:ascii="Bookman Old Style" w:hAnsi="Bookman Old Style" w:cs="Tahoma"/>
          <w:lang w:val="id-ID"/>
        </w:rPr>
        <w:t>.</w:t>
      </w:r>
    </w:p>
    <w:p w:rsidR="00557E54" w:rsidRPr="00FF1B26" w:rsidRDefault="00557E54" w:rsidP="00FF1B26">
      <w:pPr>
        <w:pStyle w:val="BodyText"/>
        <w:numPr>
          <w:ilvl w:val="0"/>
          <w:numId w:val="15"/>
        </w:numPr>
        <w:spacing w:before="120" w:line="276" w:lineRule="auto"/>
        <w:ind w:left="851" w:hanging="284"/>
        <w:rPr>
          <w:rFonts w:ascii="Bookman Old Style" w:hAnsi="Bookman Old Style" w:cs="Tahoma"/>
          <w:lang w:val="id-ID"/>
        </w:rPr>
      </w:pPr>
      <w:r w:rsidRPr="00FF1B26">
        <w:rPr>
          <w:rFonts w:ascii="Bookman Old Style" w:hAnsi="Bookman Old Style" w:cs="Tahoma"/>
          <w:lang w:val="id-ID"/>
        </w:rPr>
        <w:t>Balai Benih Pertanian</w:t>
      </w:r>
    </w:p>
    <w:p w:rsidR="00557E54" w:rsidRPr="00FF1B26" w:rsidRDefault="00557E54" w:rsidP="00FF1B26">
      <w:pPr>
        <w:pStyle w:val="BodyText"/>
        <w:spacing w:line="276" w:lineRule="auto"/>
        <w:ind w:left="851"/>
        <w:rPr>
          <w:rFonts w:ascii="Bookman Old Style" w:hAnsi="Bookman Old Style" w:cs="Tahoma"/>
          <w:spacing w:val="-6"/>
          <w:szCs w:val="24"/>
          <w:lang w:val="id-ID"/>
        </w:rPr>
      </w:pPr>
      <w:r w:rsidRPr="00FF1B26">
        <w:rPr>
          <w:rFonts w:ascii="Bookman Old Style" w:hAnsi="Bookman Old Style" w:cs="Tahoma"/>
        </w:rPr>
        <w:t xml:space="preserve">Balai </w:t>
      </w:r>
      <w:r w:rsidRPr="00FF1B26">
        <w:rPr>
          <w:rFonts w:ascii="Bookman Old Style" w:hAnsi="Bookman Old Style" w:cs="Tahoma"/>
          <w:lang w:val="id-ID"/>
        </w:rPr>
        <w:t>Benih Pertanian</w:t>
      </w:r>
      <w:r w:rsidRPr="00FF1B26">
        <w:rPr>
          <w:rFonts w:ascii="Bookman Old Style" w:hAnsi="Bookman Old Style" w:cs="Tahoma"/>
        </w:rPr>
        <w:t xml:space="preserve"> mempunyai </w:t>
      </w:r>
      <w:r w:rsidRPr="00FF1B26">
        <w:rPr>
          <w:rFonts w:ascii="Bookman Old Style" w:eastAsia="MS Mincho" w:hAnsi="Bookman Old Style" w:cs="Tahoma"/>
        </w:rPr>
        <w:t xml:space="preserve">melaksanakan sebagian tugas </w:t>
      </w:r>
      <w:r w:rsidRPr="00FF1B26">
        <w:rPr>
          <w:rFonts w:ascii="Bookman Old Style" w:eastAsia="MS Mincho" w:hAnsi="Bookman Old Style" w:cs="Tahoma"/>
          <w:lang w:val="id-ID"/>
        </w:rPr>
        <w:t xml:space="preserve">teknis </w:t>
      </w:r>
      <w:r w:rsidRPr="00FF1B26">
        <w:rPr>
          <w:rFonts w:ascii="Bookman Old Style" w:hAnsi="Bookman Old Style" w:cs="Tahoma"/>
        </w:rPr>
        <w:t>operasional dan/atau kegiatan teknis penunjang tertentu</w:t>
      </w:r>
      <w:r w:rsidRPr="00FF1B26">
        <w:rPr>
          <w:rFonts w:ascii="Bookman Old Style" w:hAnsi="Bookman Old Style" w:cs="Tahoma"/>
          <w:lang w:val="id-ID"/>
        </w:rPr>
        <w:t xml:space="preserve"> pada </w:t>
      </w:r>
      <w:r w:rsidRPr="00FF1B26">
        <w:rPr>
          <w:rFonts w:ascii="Bookman Old Style" w:eastAsia="MS Mincho" w:hAnsi="Bookman Old Style" w:cs="Tahoma"/>
        </w:rPr>
        <w:t>Dinas Pertanian</w:t>
      </w:r>
      <w:r w:rsidRPr="00FF1B26">
        <w:rPr>
          <w:rFonts w:ascii="Bookman Old Style" w:hAnsi="Bookman Old Style" w:cs="Tahoma"/>
        </w:rPr>
        <w:t xml:space="preserve"> di bidang perbanyakan benih tanaman</w:t>
      </w:r>
      <w:r w:rsidRPr="00FF1B26">
        <w:rPr>
          <w:rFonts w:ascii="Bookman Old Style" w:eastAsia="MS Mincho" w:hAnsi="Bookman Old Style" w:cs="Tahoma"/>
        </w:rPr>
        <w:t>, menyebarluaskan dan pengembangan teknologi benih dan bibit bermutu varietas unggul benih dasar (BD) dan benih pokok (BP) sesuai dengan peraturan perundang-undangan serta menyelenggarakan administrasi umum di lingkungan UPTD</w:t>
      </w:r>
      <w:r w:rsidRPr="00FF1B26">
        <w:rPr>
          <w:rFonts w:ascii="Bookman Old Style" w:eastAsia="MS Mincho" w:hAnsi="Bookman Old Style" w:cs="Tahoma"/>
          <w:lang w:val="id-ID"/>
        </w:rPr>
        <w:t xml:space="preserve">. </w:t>
      </w:r>
      <w:r w:rsidRPr="00FF1B26">
        <w:rPr>
          <w:rFonts w:ascii="Bookman Old Style" w:hAnsi="Bookman Old Style" w:cs="Tahoma"/>
          <w:spacing w:val="-6"/>
          <w:szCs w:val="24"/>
          <w:lang w:val="id-ID"/>
        </w:rPr>
        <w:t xml:space="preserve">Dalam melaksanakan tugas, </w:t>
      </w:r>
      <w:r w:rsidRPr="00FF1B26">
        <w:rPr>
          <w:rFonts w:ascii="Bookman Old Style" w:hAnsi="Bookman Old Style" w:cs="Tahoma"/>
        </w:rPr>
        <w:t xml:space="preserve">Balai </w:t>
      </w:r>
      <w:r w:rsidRPr="00FF1B26">
        <w:rPr>
          <w:rFonts w:ascii="Bookman Old Style" w:hAnsi="Bookman Old Style" w:cs="Tahoma"/>
          <w:lang w:val="id-ID"/>
        </w:rPr>
        <w:t>Benih Pertanian</w:t>
      </w:r>
      <w:r w:rsidRPr="00FF1B26">
        <w:rPr>
          <w:rFonts w:ascii="Bookman Old Style" w:hAnsi="Bookman Old Style" w:cs="Tahoma"/>
          <w:spacing w:val="-6"/>
          <w:szCs w:val="24"/>
          <w:lang w:val="id-ID"/>
        </w:rPr>
        <w:t xml:space="preserve"> menyelenggarakan fungsi :</w:t>
      </w:r>
    </w:p>
    <w:p w:rsidR="00557E54" w:rsidRPr="00FF1B26" w:rsidRDefault="00557E54" w:rsidP="00FF1B26">
      <w:pPr>
        <w:pStyle w:val="Default"/>
        <w:numPr>
          <w:ilvl w:val="2"/>
          <w:numId w:val="4"/>
        </w:numPr>
        <w:tabs>
          <w:tab w:val="clear" w:pos="2340"/>
        </w:tabs>
        <w:spacing w:line="276" w:lineRule="auto"/>
        <w:ind w:left="1134" w:hanging="283"/>
        <w:jc w:val="both"/>
        <w:rPr>
          <w:rFonts w:ascii="Bookman Old Style" w:hAnsi="Bookman Old Style" w:cs="Tahoma"/>
        </w:rPr>
      </w:pPr>
      <w:r w:rsidRPr="00FF1B26">
        <w:rPr>
          <w:rFonts w:ascii="Bookman Old Style" w:hAnsi="Bookman Old Style" w:cs="Tahoma"/>
        </w:rPr>
        <w:t xml:space="preserve">Penyusunan rencana teknis operasional dibidang benih dan produksi tanaman </w:t>
      </w:r>
      <w:r w:rsidRPr="00FF1B26">
        <w:rPr>
          <w:rFonts w:ascii="Bookman Old Style" w:hAnsi="Bookman Old Style" w:cs="Tahoma"/>
          <w:lang w:val="id-ID"/>
        </w:rPr>
        <w:t>pangan, hortikultura, perkebunan dan peternakan</w:t>
      </w:r>
      <w:r w:rsidRPr="00FF1B26">
        <w:rPr>
          <w:rFonts w:ascii="Bookman Old Style" w:hAnsi="Bookman Old Style" w:cs="Tahoma"/>
        </w:rPr>
        <w:t xml:space="preserve">; </w:t>
      </w:r>
    </w:p>
    <w:p w:rsidR="00557E54" w:rsidRPr="00FF1B26" w:rsidRDefault="00557E54" w:rsidP="00FF1B26">
      <w:pPr>
        <w:pStyle w:val="Default"/>
        <w:numPr>
          <w:ilvl w:val="2"/>
          <w:numId w:val="4"/>
        </w:numPr>
        <w:tabs>
          <w:tab w:val="clear" w:pos="2340"/>
        </w:tabs>
        <w:spacing w:line="276" w:lineRule="auto"/>
        <w:ind w:left="1134" w:hanging="283"/>
        <w:jc w:val="both"/>
        <w:rPr>
          <w:rFonts w:ascii="Bookman Old Style" w:hAnsi="Bookman Old Style" w:cs="Tahoma"/>
        </w:rPr>
      </w:pPr>
      <w:r w:rsidRPr="00FF1B26">
        <w:rPr>
          <w:rFonts w:ascii="Bookman Old Style" w:hAnsi="Bookman Old Style" w:cs="Tahoma"/>
        </w:rPr>
        <w:t xml:space="preserve">Koordinasi dan pelaksanaan teknis operasional dibidang benih dan produksi tanaman </w:t>
      </w:r>
      <w:r w:rsidRPr="00FF1B26">
        <w:rPr>
          <w:rFonts w:ascii="Bookman Old Style" w:hAnsi="Bookman Old Style" w:cs="Tahoma"/>
          <w:lang w:val="id-ID"/>
        </w:rPr>
        <w:t>pangan, hortikultura, perkebunan dan peternakan</w:t>
      </w:r>
      <w:r w:rsidRPr="00FF1B26">
        <w:rPr>
          <w:rFonts w:ascii="Bookman Old Style" w:hAnsi="Bookman Old Style" w:cs="Tahoma"/>
        </w:rPr>
        <w:t xml:space="preserve">; </w:t>
      </w:r>
    </w:p>
    <w:p w:rsidR="00557E54" w:rsidRPr="00FF1B26" w:rsidRDefault="00557E54" w:rsidP="00FF1B26">
      <w:pPr>
        <w:pStyle w:val="Default"/>
        <w:numPr>
          <w:ilvl w:val="2"/>
          <w:numId w:val="4"/>
        </w:numPr>
        <w:tabs>
          <w:tab w:val="clear" w:pos="2340"/>
        </w:tabs>
        <w:spacing w:line="276" w:lineRule="auto"/>
        <w:ind w:left="1134" w:hanging="283"/>
        <w:jc w:val="both"/>
        <w:rPr>
          <w:rFonts w:ascii="Bookman Old Style" w:hAnsi="Bookman Old Style" w:cs="Tahoma"/>
        </w:rPr>
      </w:pPr>
      <w:r w:rsidRPr="00FF1B26">
        <w:rPr>
          <w:rFonts w:ascii="Bookman Old Style" w:hAnsi="Bookman Old Style" w:cs="Tahoma"/>
        </w:rPr>
        <w:lastRenderedPageBreak/>
        <w:t xml:space="preserve">Evaluasi dan pelaporan di bidang benih dan produksi </w:t>
      </w:r>
      <w:r w:rsidRPr="00FF1B26">
        <w:rPr>
          <w:rFonts w:ascii="Bookman Old Style" w:hAnsi="Bookman Old Style" w:cs="Tahoma"/>
          <w:lang w:val="id-ID"/>
        </w:rPr>
        <w:t>pertanian</w:t>
      </w:r>
      <w:r w:rsidRPr="00FF1B26">
        <w:rPr>
          <w:rFonts w:ascii="Bookman Old Style" w:hAnsi="Bookman Old Style" w:cs="Tahoma"/>
        </w:rPr>
        <w:t xml:space="preserve">; </w:t>
      </w:r>
    </w:p>
    <w:p w:rsidR="00557E54" w:rsidRPr="00FF1B26" w:rsidRDefault="00557E54" w:rsidP="00FF1B26">
      <w:pPr>
        <w:pStyle w:val="Default"/>
        <w:numPr>
          <w:ilvl w:val="2"/>
          <w:numId w:val="4"/>
        </w:numPr>
        <w:tabs>
          <w:tab w:val="clear" w:pos="2340"/>
        </w:tabs>
        <w:spacing w:line="276" w:lineRule="auto"/>
        <w:ind w:left="1134" w:hanging="283"/>
        <w:jc w:val="both"/>
        <w:rPr>
          <w:rFonts w:ascii="Bookman Old Style" w:hAnsi="Bookman Old Style" w:cs="Tahoma"/>
        </w:rPr>
      </w:pPr>
      <w:r w:rsidRPr="00FF1B26">
        <w:rPr>
          <w:rFonts w:ascii="Bookman Old Style" w:hAnsi="Bookman Old Style" w:cs="Tahoma"/>
        </w:rPr>
        <w:t xml:space="preserve">Pengelolaan ketatausahaan dan; </w:t>
      </w:r>
    </w:p>
    <w:p w:rsidR="00557E54" w:rsidRPr="00FF1B26" w:rsidRDefault="00557E54" w:rsidP="00FF1B26">
      <w:pPr>
        <w:pStyle w:val="Default"/>
        <w:numPr>
          <w:ilvl w:val="2"/>
          <w:numId w:val="4"/>
        </w:numPr>
        <w:tabs>
          <w:tab w:val="clear" w:pos="2340"/>
        </w:tabs>
        <w:spacing w:line="276" w:lineRule="auto"/>
        <w:ind w:left="1134" w:hanging="283"/>
        <w:jc w:val="both"/>
        <w:rPr>
          <w:rFonts w:ascii="Bookman Old Style" w:hAnsi="Bookman Old Style" w:cs="Tahoma"/>
        </w:rPr>
      </w:pPr>
      <w:r w:rsidRPr="00FF1B26">
        <w:rPr>
          <w:rFonts w:ascii="Bookman Old Style" w:hAnsi="Bookman Old Style" w:cs="Tahoma"/>
        </w:rPr>
        <w:t xml:space="preserve">Pelaksaaan tugas kedinasan lain yang diberikan oleh Kepala Dinas sesuai dengan tugas dan fungsinya. </w:t>
      </w:r>
    </w:p>
    <w:p w:rsidR="00557E54" w:rsidRPr="00FF1B26" w:rsidRDefault="00557E54" w:rsidP="00FF1B26">
      <w:pPr>
        <w:pStyle w:val="BodyText"/>
        <w:numPr>
          <w:ilvl w:val="0"/>
          <w:numId w:val="15"/>
        </w:numPr>
        <w:spacing w:before="120" w:line="276" w:lineRule="auto"/>
        <w:ind w:left="851" w:hanging="284"/>
        <w:rPr>
          <w:rFonts w:ascii="Bookman Old Style" w:hAnsi="Bookman Old Style" w:cs="Tahoma"/>
          <w:lang w:val="id-ID"/>
        </w:rPr>
      </w:pPr>
      <w:r w:rsidRPr="00FF1B26">
        <w:rPr>
          <w:rFonts w:ascii="Bookman Old Style" w:hAnsi="Bookman Old Style" w:cs="Tahoma"/>
          <w:lang w:val="id-ID"/>
        </w:rPr>
        <w:t xml:space="preserve">Balai </w:t>
      </w:r>
      <w:r w:rsidRPr="00FF1B26">
        <w:rPr>
          <w:rFonts w:ascii="Bookman Old Style" w:hAnsi="Bookman Old Style" w:cs="Tahoma"/>
          <w:bCs/>
        </w:rPr>
        <w:t xml:space="preserve">Pengawasan dan Sertifikasi </w:t>
      </w:r>
      <w:r w:rsidRPr="00FF1B26">
        <w:rPr>
          <w:rFonts w:ascii="Bookman Old Style" w:hAnsi="Bookman Old Style" w:cs="Tahoma"/>
          <w:bCs/>
          <w:lang w:val="id-ID"/>
        </w:rPr>
        <w:t xml:space="preserve">Mutu </w:t>
      </w:r>
      <w:r w:rsidRPr="00FF1B26">
        <w:rPr>
          <w:rFonts w:ascii="Bookman Old Style" w:hAnsi="Bookman Old Style" w:cs="Tahoma"/>
          <w:bCs/>
        </w:rPr>
        <w:t>Benih</w:t>
      </w:r>
      <w:r w:rsidRPr="00FF1B26">
        <w:rPr>
          <w:rFonts w:ascii="Bookman Old Style" w:hAnsi="Bookman Old Style" w:cs="Tahoma"/>
          <w:bCs/>
          <w:lang w:val="id-ID"/>
        </w:rPr>
        <w:t xml:space="preserve"> dan Bibit Pertanian</w:t>
      </w:r>
    </w:p>
    <w:p w:rsidR="00557E54" w:rsidRPr="00FF1B26" w:rsidRDefault="00557E54" w:rsidP="00FF1B26">
      <w:pPr>
        <w:pStyle w:val="BodyText"/>
        <w:spacing w:line="276" w:lineRule="auto"/>
        <w:ind w:left="851"/>
        <w:rPr>
          <w:rFonts w:ascii="Bookman Old Style" w:hAnsi="Bookman Old Style" w:cs="Tahoma"/>
          <w:spacing w:val="-6"/>
          <w:szCs w:val="24"/>
          <w:lang w:val="id-ID"/>
        </w:rPr>
      </w:pPr>
      <w:r w:rsidRPr="00FF1B26">
        <w:rPr>
          <w:rFonts w:ascii="Bookman Old Style" w:hAnsi="Bookman Old Style" w:cs="Tahoma"/>
        </w:rPr>
        <w:t xml:space="preserve">Balai </w:t>
      </w:r>
      <w:r w:rsidRPr="00FF1B26">
        <w:rPr>
          <w:rFonts w:ascii="Bookman Old Style" w:hAnsi="Bookman Old Style" w:cs="Tahoma"/>
          <w:bCs/>
        </w:rPr>
        <w:t xml:space="preserve">Pengawasan dan Sertifikasi </w:t>
      </w:r>
      <w:r w:rsidRPr="00FF1B26">
        <w:rPr>
          <w:rFonts w:ascii="Bookman Old Style" w:hAnsi="Bookman Old Style" w:cs="Tahoma"/>
          <w:bCs/>
          <w:lang w:val="id-ID"/>
        </w:rPr>
        <w:t xml:space="preserve">Mutu </w:t>
      </w:r>
      <w:r w:rsidRPr="00FF1B26">
        <w:rPr>
          <w:rFonts w:ascii="Bookman Old Style" w:hAnsi="Bookman Old Style" w:cs="Tahoma"/>
          <w:bCs/>
        </w:rPr>
        <w:t>Benih</w:t>
      </w:r>
      <w:r w:rsidRPr="00FF1B26">
        <w:rPr>
          <w:rFonts w:ascii="Bookman Old Style" w:hAnsi="Bookman Old Style" w:cs="Tahoma"/>
        </w:rPr>
        <w:t xml:space="preserve"> mempunyai tugas melaksanakan </w:t>
      </w:r>
      <w:r w:rsidRPr="00FF1B26">
        <w:rPr>
          <w:rFonts w:ascii="Bookman Old Style" w:hAnsi="Bookman Old Style" w:cs="Tahoma"/>
          <w:lang w:val="id-ID"/>
        </w:rPr>
        <w:t xml:space="preserve">sebagian </w:t>
      </w:r>
      <w:r w:rsidRPr="00FF1B26">
        <w:rPr>
          <w:rFonts w:ascii="Bookman Old Style" w:hAnsi="Bookman Old Style" w:cs="Tahoma"/>
        </w:rPr>
        <w:t xml:space="preserve">tugas </w:t>
      </w:r>
      <w:r w:rsidRPr="00FF1B26">
        <w:rPr>
          <w:rFonts w:ascii="Bookman Old Style" w:hAnsi="Bookman Old Style" w:cs="Tahoma"/>
          <w:lang w:val="id-ID"/>
        </w:rPr>
        <w:t xml:space="preserve">Dinas Pertanian dalam </w:t>
      </w:r>
      <w:r w:rsidRPr="00FF1B26">
        <w:rPr>
          <w:rFonts w:ascii="Bookman Old Style" w:hAnsi="Bookman Old Style" w:cs="Tahoma"/>
        </w:rPr>
        <w:t>teknis operasional dan/atau kegiatan teknis penunjang tertentu di bidang pengawasan</w:t>
      </w:r>
      <w:r w:rsidRPr="00FF1B26">
        <w:rPr>
          <w:rFonts w:ascii="Bookman Old Style" w:hAnsi="Bookman Old Style" w:cs="Tahoma"/>
          <w:lang w:val="id-ID"/>
        </w:rPr>
        <w:t>, peredaran mutu benih</w:t>
      </w:r>
      <w:r w:rsidRPr="00FF1B26">
        <w:rPr>
          <w:rFonts w:ascii="Bookman Old Style" w:hAnsi="Bookman Old Style" w:cs="Tahoma"/>
        </w:rPr>
        <w:t xml:space="preserve"> dan sertifikasi </w:t>
      </w:r>
      <w:r w:rsidRPr="00FF1B26">
        <w:rPr>
          <w:rFonts w:ascii="Bookman Old Style" w:hAnsi="Bookman Old Style" w:cs="Tahoma"/>
          <w:lang w:val="id-ID"/>
        </w:rPr>
        <w:t xml:space="preserve">mutu </w:t>
      </w:r>
      <w:r w:rsidRPr="00FF1B26">
        <w:rPr>
          <w:rFonts w:ascii="Bookman Old Style" w:hAnsi="Bookman Old Style" w:cs="Tahoma"/>
        </w:rPr>
        <w:t xml:space="preserve">benih </w:t>
      </w:r>
      <w:r w:rsidRPr="00FF1B26">
        <w:rPr>
          <w:rFonts w:ascii="Bookman Old Style" w:hAnsi="Bookman Old Style" w:cs="Tahoma"/>
          <w:lang w:val="id-ID"/>
        </w:rPr>
        <w:t>pertanian sesuai dengan peraturan perundang-undangan</w:t>
      </w:r>
      <w:r w:rsidRPr="00FF1B26">
        <w:rPr>
          <w:rFonts w:ascii="Bookman Old Style" w:hAnsi="Bookman Old Style" w:cs="Tahoma"/>
          <w:szCs w:val="24"/>
          <w:lang w:val="id-ID"/>
        </w:rPr>
        <w:t>.</w:t>
      </w:r>
      <w:r w:rsidRPr="00FF1B26">
        <w:rPr>
          <w:rFonts w:ascii="Bookman Old Style" w:hAnsi="Bookman Old Style" w:cs="Tahoma"/>
          <w:spacing w:val="-6"/>
          <w:szCs w:val="24"/>
          <w:lang w:val="id-ID"/>
        </w:rPr>
        <w:t xml:space="preserve"> Dalam melaksanakan tugas, Balai </w:t>
      </w:r>
      <w:r w:rsidRPr="00FF1B26">
        <w:rPr>
          <w:rFonts w:ascii="Bookman Old Style" w:hAnsi="Bookman Old Style" w:cs="Tahoma"/>
          <w:bCs/>
        </w:rPr>
        <w:t xml:space="preserve">Pengawasan dan Sertifikasi </w:t>
      </w:r>
      <w:r w:rsidRPr="00FF1B26">
        <w:rPr>
          <w:rFonts w:ascii="Bookman Old Style" w:hAnsi="Bookman Old Style" w:cs="Tahoma"/>
          <w:bCs/>
          <w:lang w:val="id-ID"/>
        </w:rPr>
        <w:t xml:space="preserve">Mutu </w:t>
      </w:r>
      <w:r w:rsidRPr="00FF1B26">
        <w:rPr>
          <w:rFonts w:ascii="Bookman Old Style" w:hAnsi="Bookman Old Style" w:cs="Tahoma"/>
          <w:bCs/>
        </w:rPr>
        <w:t>Benih</w:t>
      </w:r>
      <w:r w:rsidRPr="00FF1B26">
        <w:rPr>
          <w:rFonts w:ascii="Bookman Old Style" w:hAnsi="Bookman Old Style" w:cs="Tahoma"/>
          <w:bCs/>
          <w:lang w:val="id-ID"/>
        </w:rPr>
        <w:t xml:space="preserve"> dan Bibit</w:t>
      </w:r>
      <w:r w:rsidRPr="00FF1B26">
        <w:rPr>
          <w:rFonts w:ascii="Bookman Old Style" w:hAnsi="Bookman Old Style" w:cs="Tahoma"/>
          <w:spacing w:val="-6"/>
          <w:szCs w:val="24"/>
          <w:lang w:val="id-ID"/>
        </w:rPr>
        <w:t xml:space="preserve"> menyelenggarakan fungsi :</w:t>
      </w:r>
    </w:p>
    <w:p w:rsidR="00557E54" w:rsidRPr="00FF1B26" w:rsidRDefault="00557E54" w:rsidP="00FF1B26">
      <w:pPr>
        <w:pStyle w:val="Default"/>
        <w:numPr>
          <w:ilvl w:val="0"/>
          <w:numId w:val="22"/>
        </w:numPr>
        <w:tabs>
          <w:tab w:val="left" w:pos="1134"/>
        </w:tabs>
        <w:spacing w:line="276" w:lineRule="auto"/>
        <w:ind w:left="1134" w:hanging="283"/>
        <w:jc w:val="both"/>
        <w:rPr>
          <w:rFonts w:ascii="Bookman Old Style" w:hAnsi="Bookman Old Style" w:cs="Tahoma"/>
        </w:rPr>
      </w:pPr>
      <w:r w:rsidRPr="00FF1B26">
        <w:rPr>
          <w:rFonts w:ascii="Bookman Old Style" w:hAnsi="Bookman Old Style" w:cs="Tahoma"/>
        </w:rPr>
        <w:t>Penyusunan rencana teknis operasional dibidang pengawasan dan sertifikasi benih</w:t>
      </w:r>
      <w:r w:rsidRPr="00FF1B26">
        <w:rPr>
          <w:rFonts w:ascii="Bookman Old Style" w:hAnsi="Bookman Old Style" w:cs="Tahoma"/>
          <w:lang w:val="id-ID"/>
        </w:rPr>
        <w:t xml:space="preserve"> pertanian</w:t>
      </w:r>
      <w:r w:rsidRPr="00FF1B26">
        <w:rPr>
          <w:rFonts w:ascii="Bookman Old Style" w:hAnsi="Bookman Old Style" w:cs="Tahoma"/>
        </w:rPr>
        <w:t xml:space="preserve">; </w:t>
      </w:r>
    </w:p>
    <w:p w:rsidR="00557E54" w:rsidRPr="00FF1B26" w:rsidRDefault="00557E54" w:rsidP="00FF1B26">
      <w:pPr>
        <w:pStyle w:val="Default"/>
        <w:numPr>
          <w:ilvl w:val="0"/>
          <w:numId w:val="22"/>
        </w:numPr>
        <w:tabs>
          <w:tab w:val="left" w:pos="1134"/>
        </w:tabs>
        <w:spacing w:line="276" w:lineRule="auto"/>
        <w:ind w:left="1134" w:hanging="283"/>
        <w:jc w:val="both"/>
        <w:rPr>
          <w:rFonts w:ascii="Bookman Old Style" w:hAnsi="Bookman Old Style" w:cs="Tahoma"/>
        </w:rPr>
      </w:pPr>
      <w:r w:rsidRPr="00FF1B26">
        <w:rPr>
          <w:rFonts w:ascii="Bookman Old Style" w:hAnsi="Bookman Old Style" w:cs="Tahoma"/>
        </w:rPr>
        <w:t>Koordinasi dan pelaksanaan teknis operasional dibidang pengawasan dan sertifikasi benih</w:t>
      </w:r>
      <w:r w:rsidRPr="00FF1B26">
        <w:rPr>
          <w:rFonts w:ascii="Bookman Old Style" w:hAnsi="Bookman Old Style" w:cs="Tahoma"/>
          <w:lang w:val="id-ID"/>
        </w:rPr>
        <w:t xml:space="preserve"> pertanian</w:t>
      </w:r>
      <w:r w:rsidRPr="00FF1B26">
        <w:rPr>
          <w:rFonts w:ascii="Bookman Old Style" w:hAnsi="Bookman Old Style" w:cs="Tahoma"/>
        </w:rPr>
        <w:t xml:space="preserve">; </w:t>
      </w:r>
    </w:p>
    <w:p w:rsidR="00557E54" w:rsidRPr="00FF1B26" w:rsidRDefault="00557E54" w:rsidP="00FF1B26">
      <w:pPr>
        <w:pStyle w:val="Default"/>
        <w:numPr>
          <w:ilvl w:val="0"/>
          <w:numId w:val="22"/>
        </w:numPr>
        <w:tabs>
          <w:tab w:val="left" w:pos="1134"/>
        </w:tabs>
        <w:spacing w:line="276" w:lineRule="auto"/>
        <w:ind w:left="1134" w:hanging="283"/>
        <w:jc w:val="both"/>
        <w:rPr>
          <w:rFonts w:ascii="Bookman Old Style" w:hAnsi="Bookman Old Style" w:cs="Tahoma"/>
        </w:rPr>
      </w:pPr>
      <w:r w:rsidRPr="00FF1B26">
        <w:rPr>
          <w:rFonts w:ascii="Bookman Old Style" w:hAnsi="Bookman Old Style" w:cs="Tahoma"/>
        </w:rPr>
        <w:t>Evaluasi dan pelaporan di bidang pengawasan dan sertifikasi benih</w:t>
      </w:r>
      <w:r w:rsidRPr="00FF1B26">
        <w:rPr>
          <w:rFonts w:ascii="Bookman Old Style" w:hAnsi="Bookman Old Style" w:cs="Tahoma"/>
          <w:lang w:val="id-ID"/>
        </w:rPr>
        <w:t xml:space="preserve"> pertanian</w:t>
      </w:r>
      <w:r w:rsidRPr="00FF1B26">
        <w:rPr>
          <w:rFonts w:ascii="Bookman Old Style" w:hAnsi="Bookman Old Style" w:cs="Tahoma"/>
        </w:rPr>
        <w:t xml:space="preserve">; </w:t>
      </w:r>
    </w:p>
    <w:p w:rsidR="00557E54" w:rsidRPr="00FF1B26" w:rsidRDefault="00557E54" w:rsidP="00FF1B26">
      <w:pPr>
        <w:pStyle w:val="Default"/>
        <w:numPr>
          <w:ilvl w:val="0"/>
          <w:numId w:val="22"/>
        </w:numPr>
        <w:tabs>
          <w:tab w:val="left" w:pos="1134"/>
        </w:tabs>
        <w:spacing w:line="276" w:lineRule="auto"/>
        <w:ind w:left="1134" w:hanging="283"/>
        <w:jc w:val="both"/>
        <w:rPr>
          <w:rFonts w:ascii="Bookman Old Style" w:hAnsi="Bookman Old Style" w:cs="Tahoma"/>
        </w:rPr>
      </w:pPr>
      <w:r w:rsidRPr="00FF1B26">
        <w:rPr>
          <w:rFonts w:ascii="Bookman Old Style" w:hAnsi="Bookman Old Style" w:cs="Tahoma"/>
        </w:rPr>
        <w:t xml:space="preserve">Pengelolaan ketatausahaan dan; </w:t>
      </w:r>
    </w:p>
    <w:p w:rsidR="00557E54" w:rsidRPr="00FF1B26" w:rsidRDefault="00557E54" w:rsidP="00FF1B26">
      <w:pPr>
        <w:widowControl w:val="0"/>
        <w:numPr>
          <w:ilvl w:val="0"/>
          <w:numId w:val="22"/>
        </w:numPr>
        <w:tabs>
          <w:tab w:val="left" w:pos="1134"/>
          <w:tab w:val="left" w:pos="1701"/>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rPr>
        <w:t>Pelaksaaan tugas kedinasan lain yang diberikan oleh Kepala Dinas sesuai dengan tugas dan fungsinya.</w:t>
      </w:r>
    </w:p>
    <w:p w:rsidR="00557E54" w:rsidRPr="00FF1B26" w:rsidRDefault="00557E54" w:rsidP="00FF1B26">
      <w:pPr>
        <w:pStyle w:val="BodyText"/>
        <w:numPr>
          <w:ilvl w:val="0"/>
          <w:numId w:val="15"/>
        </w:numPr>
        <w:spacing w:before="120" w:line="276" w:lineRule="auto"/>
        <w:ind w:left="851" w:hanging="284"/>
        <w:rPr>
          <w:rFonts w:ascii="Bookman Old Style" w:hAnsi="Bookman Old Style" w:cs="Tahoma"/>
          <w:lang w:val="id-ID"/>
        </w:rPr>
      </w:pPr>
      <w:r w:rsidRPr="00FF1B26">
        <w:rPr>
          <w:rFonts w:ascii="Bookman Old Style" w:hAnsi="Bookman Old Style" w:cs="Tahoma"/>
          <w:lang w:val="id-ID"/>
        </w:rPr>
        <w:t xml:space="preserve">Balai </w:t>
      </w:r>
      <w:r w:rsidRPr="00FF1B26">
        <w:rPr>
          <w:rFonts w:ascii="Bookman Old Style" w:hAnsi="Bookman Old Style" w:cs="Tahoma"/>
          <w:bCs/>
          <w:lang w:val="id-ID"/>
        </w:rPr>
        <w:t>Proteksi Tanaman</w:t>
      </w:r>
    </w:p>
    <w:p w:rsidR="00557E54" w:rsidRPr="00FF1B26" w:rsidRDefault="00557E54" w:rsidP="00FF1B26">
      <w:pPr>
        <w:pStyle w:val="BodyText"/>
        <w:spacing w:line="276" w:lineRule="auto"/>
        <w:ind w:left="851"/>
        <w:rPr>
          <w:rFonts w:ascii="Bookman Old Style" w:hAnsi="Bookman Old Style" w:cs="Tahoma"/>
          <w:spacing w:val="-6"/>
          <w:szCs w:val="24"/>
          <w:lang w:val="id-ID"/>
        </w:rPr>
      </w:pPr>
      <w:r w:rsidRPr="00FF1B26">
        <w:rPr>
          <w:rFonts w:ascii="Bookman Old Style" w:hAnsi="Bookman Old Style" w:cs="Tahoma"/>
        </w:rPr>
        <w:t xml:space="preserve">Balai </w:t>
      </w:r>
      <w:r w:rsidRPr="00FF1B26">
        <w:rPr>
          <w:rFonts w:ascii="Bookman Old Style" w:hAnsi="Bookman Old Style" w:cs="Tahoma"/>
          <w:lang w:val="id-ID"/>
        </w:rPr>
        <w:t>Proteksi</w:t>
      </w:r>
      <w:r w:rsidRPr="00FF1B26">
        <w:rPr>
          <w:rFonts w:ascii="Bookman Old Style" w:hAnsi="Bookman Old Style" w:cs="Tahoma"/>
        </w:rPr>
        <w:t xml:space="preserve"> Tanaman mempunyai tugas melaksanakan tugas operasional dan/atau kegiatan teknis penunjang tertentu di bidang perlindungan tanaman </w:t>
      </w:r>
      <w:r w:rsidRPr="00FF1B26">
        <w:rPr>
          <w:rFonts w:ascii="Bookman Old Style" w:hAnsi="Bookman Old Style" w:cs="Tahoma"/>
          <w:lang w:val="id-ID"/>
        </w:rPr>
        <w:t xml:space="preserve">meliputi peramalan </w:t>
      </w:r>
      <w:r w:rsidRPr="00FF1B26">
        <w:rPr>
          <w:rFonts w:ascii="Bookman Old Style" w:eastAsia="MS Mincho" w:hAnsi="Bookman Old Style" w:cs="Tahoma"/>
        </w:rPr>
        <w:t>terhadap serangan hama dan penyakit tanaman/</w:t>
      </w:r>
      <w:r w:rsidRPr="00FF1B26">
        <w:rPr>
          <w:rFonts w:ascii="Bookman Old Style" w:eastAsia="MS Mincho" w:hAnsi="Bookman Old Style" w:cs="Tahoma"/>
          <w:lang w:val="id-ID"/>
        </w:rPr>
        <w:t xml:space="preserve"> </w:t>
      </w:r>
      <w:r w:rsidRPr="00FF1B26">
        <w:rPr>
          <w:rFonts w:ascii="Bookman Old Style" w:eastAsia="MS Mincho" w:hAnsi="Bookman Old Style" w:cs="Tahoma"/>
        </w:rPr>
        <w:t>organism</w:t>
      </w:r>
      <w:r w:rsidRPr="00FF1B26">
        <w:rPr>
          <w:rFonts w:ascii="Bookman Old Style" w:eastAsia="MS Mincho" w:hAnsi="Bookman Old Style" w:cs="Tahoma"/>
          <w:lang w:val="id-ID"/>
        </w:rPr>
        <w:t>e</w:t>
      </w:r>
      <w:r w:rsidRPr="00FF1B26">
        <w:rPr>
          <w:rFonts w:ascii="Bookman Old Style" w:eastAsia="MS Mincho" w:hAnsi="Bookman Old Style" w:cs="Tahoma"/>
        </w:rPr>
        <w:t xml:space="preserve"> pengganggu tanaman dan antisipasi dampak fenomena iklim, mengeluarkan rekomendasi pengendalian hama dan penyakit tanaman/</w:t>
      </w:r>
      <w:r w:rsidRPr="00FF1B26">
        <w:rPr>
          <w:rFonts w:ascii="Bookman Old Style" w:eastAsia="MS Mincho" w:hAnsi="Bookman Old Style" w:cs="Tahoma"/>
          <w:lang w:val="id-ID"/>
        </w:rPr>
        <w:t xml:space="preserve"> </w:t>
      </w:r>
      <w:r w:rsidRPr="00FF1B26">
        <w:rPr>
          <w:rFonts w:ascii="Bookman Old Style" w:eastAsia="MS Mincho" w:hAnsi="Bookman Old Style" w:cs="Tahoma"/>
        </w:rPr>
        <w:t>organism</w:t>
      </w:r>
      <w:r w:rsidRPr="00FF1B26">
        <w:rPr>
          <w:rFonts w:ascii="Bookman Old Style" w:eastAsia="MS Mincho" w:hAnsi="Bookman Old Style" w:cs="Tahoma"/>
          <w:lang w:val="id-ID"/>
        </w:rPr>
        <w:t>e</w:t>
      </w:r>
      <w:r w:rsidRPr="00FF1B26">
        <w:rPr>
          <w:rFonts w:ascii="Bookman Old Style" w:eastAsia="MS Mincho" w:hAnsi="Bookman Old Style" w:cs="Tahoma"/>
        </w:rPr>
        <w:t xml:space="preserve"> pengganggu tanaman serta pengawasan pestisida sesuai dengan peraturan perundangan yang berlaku</w:t>
      </w:r>
      <w:r w:rsidRPr="00FF1B26">
        <w:rPr>
          <w:rFonts w:ascii="Bookman Old Style" w:hAnsi="Bookman Old Style" w:cs="Tahoma"/>
          <w:szCs w:val="24"/>
          <w:lang w:val="id-ID"/>
        </w:rPr>
        <w:t>.</w:t>
      </w:r>
      <w:r w:rsidRPr="00FF1B26">
        <w:rPr>
          <w:rFonts w:ascii="Bookman Old Style" w:hAnsi="Bookman Old Style" w:cs="Tahoma"/>
          <w:spacing w:val="-6"/>
          <w:szCs w:val="24"/>
          <w:lang w:val="id-ID"/>
        </w:rPr>
        <w:t xml:space="preserve"> Dalam melaksanakan tugas, Balai </w:t>
      </w:r>
      <w:r w:rsidRPr="00FF1B26">
        <w:rPr>
          <w:rFonts w:ascii="Bookman Old Style" w:hAnsi="Bookman Old Style" w:cs="Tahoma"/>
          <w:lang w:val="id-ID"/>
        </w:rPr>
        <w:t>Proteksi</w:t>
      </w:r>
      <w:r w:rsidRPr="00FF1B26">
        <w:rPr>
          <w:rFonts w:ascii="Bookman Old Style" w:hAnsi="Bookman Old Style" w:cs="Tahoma"/>
        </w:rPr>
        <w:t xml:space="preserve"> Tanaman</w:t>
      </w:r>
      <w:r w:rsidRPr="00FF1B26">
        <w:rPr>
          <w:rFonts w:ascii="Bookman Old Style" w:hAnsi="Bookman Old Style" w:cs="Tahoma"/>
          <w:spacing w:val="-6"/>
          <w:szCs w:val="24"/>
          <w:lang w:val="id-ID"/>
        </w:rPr>
        <w:t xml:space="preserve"> menyelenggarakan fungsi :</w:t>
      </w:r>
    </w:p>
    <w:p w:rsidR="00557E54" w:rsidRPr="00FF1B26" w:rsidRDefault="00557E54" w:rsidP="00FF1B26">
      <w:pPr>
        <w:pStyle w:val="Default"/>
        <w:numPr>
          <w:ilvl w:val="0"/>
          <w:numId w:val="23"/>
        </w:numPr>
        <w:tabs>
          <w:tab w:val="left" w:pos="1134"/>
        </w:tabs>
        <w:spacing w:line="276" w:lineRule="auto"/>
        <w:ind w:left="1134" w:hanging="283"/>
        <w:jc w:val="both"/>
        <w:rPr>
          <w:rFonts w:ascii="Bookman Old Style" w:hAnsi="Bookman Old Style" w:cs="Tahoma"/>
        </w:rPr>
      </w:pPr>
      <w:r w:rsidRPr="00FF1B26">
        <w:rPr>
          <w:rFonts w:ascii="Bookman Old Style" w:hAnsi="Bookman Old Style" w:cs="Tahoma"/>
        </w:rPr>
        <w:t xml:space="preserve">Penyusunan rencana teknis operasional dibidang </w:t>
      </w:r>
      <w:r w:rsidRPr="00FF1B26">
        <w:rPr>
          <w:rFonts w:ascii="Bookman Old Style" w:hAnsi="Bookman Old Style" w:cs="Tahoma"/>
          <w:lang w:val="id-ID"/>
        </w:rPr>
        <w:t>perlindungan tanaman pertanian</w:t>
      </w:r>
      <w:r w:rsidRPr="00FF1B26">
        <w:rPr>
          <w:rFonts w:ascii="Bookman Old Style" w:hAnsi="Bookman Old Style" w:cs="Tahoma"/>
        </w:rPr>
        <w:t xml:space="preserve">; </w:t>
      </w:r>
    </w:p>
    <w:p w:rsidR="00557E54" w:rsidRPr="00FF1B26" w:rsidRDefault="00557E54" w:rsidP="00FF1B26">
      <w:pPr>
        <w:pStyle w:val="Default"/>
        <w:numPr>
          <w:ilvl w:val="0"/>
          <w:numId w:val="23"/>
        </w:numPr>
        <w:tabs>
          <w:tab w:val="left" w:pos="1134"/>
        </w:tabs>
        <w:spacing w:line="276" w:lineRule="auto"/>
        <w:ind w:left="1134" w:hanging="283"/>
        <w:jc w:val="both"/>
        <w:rPr>
          <w:rFonts w:ascii="Bookman Old Style" w:hAnsi="Bookman Old Style" w:cs="Tahoma"/>
        </w:rPr>
      </w:pPr>
      <w:r w:rsidRPr="00FF1B26">
        <w:rPr>
          <w:rFonts w:ascii="Bookman Old Style" w:hAnsi="Bookman Old Style" w:cs="Tahoma"/>
        </w:rPr>
        <w:t xml:space="preserve">Koordinasi dan pelaksanaan teknis operasional dibidang </w:t>
      </w:r>
      <w:r w:rsidRPr="00FF1B26">
        <w:rPr>
          <w:rFonts w:ascii="Bookman Old Style" w:hAnsi="Bookman Old Style" w:cs="Tahoma"/>
          <w:lang w:val="id-ID"/>
        </w:rPr>
        <w:t>perlindungan tanaman pertanian</w:t>
      </w:r>
      <w:r w:rsidRPr="00FF1B26">
        <w:rPr>
          <w:rFonts w:ascii="Bookman Old Style" w:hAnsi="Bookman Old Style" w:cs="Tahoma"/>
        </w:rPr>
        <w:t xml:space="preserve">; </w:t>
      </w:r>
    </w:p>
    <w:p w:rsidR="00557E54" w:rsidRPr="00FF1B26" w:rsidRDefault="00557E54" w:rsidP="00FF1B26">
      <w:pPr>
        <w:pStyle w:val="Default"/>
        <w:numPr>
          <w:ilvl w:val="0"/>
          <w:numId w:val="23"/>
        </w:numPr>
        <w:tabs>
          <w:tab w:val="left" w:pos="1134"/>
        </w:tabs>
        <w:spacing w:line="276" w:lineRule="auto"/>
        <w:ind w:left="1134" w:hanging="283"/>
        <w:jc w:val="both"/>
        <w:rPr>
          <w:rFonts w:ascii="Bookman Old Style" w:hAnsi="Bookman Old Style" w:cs="Tahoma"/>
        </w:rPr>
      </w:pPr>
      <w:r w:rsidRPr="00FF1B26">
        <w:rPr>
          <w:rFonts w:ascii="Bookman Old Style" w:hAnsi="Bookman Old Style" w:cs="Tahoma"/>
        </w:rPr>
        <w:t xml:space="preserve">Evaluasi dan pelaporan di bidang </w:t>
      </w:r>
      <w:r w:rsidRPr="00FF1B26">
        <w:rPr>
          <w:rFonts w:ascii="Bookman Old Style" w:hAnsi="Bookman Old Style" w:cs="Tahoma"/>
          <w:lang w:val="id-ID"/>
        </w:rPr>
        <w:t>perlindungan tanaman pertanian</w:t>
      </w:r>
      <w:r w:rsidRPr="00FF1B26">
        <w:rPr>
          <w:rFonts w:ascii="Bookman Old Style" w:hAnsi="Bookman Old Style" w:cs="Tahoma"/>
        </w:rPr>
        <w:t xml:space="preserve">; </w:t>
      </w:r>
    </w:p>
    <w:p w:rsidR="00557E54" w:rsidRPr="00FF1B26" w:rsidRDefault="00557E54" w:rsidP="00FF1B26">
      <w:pPr>
        <w:pStyle w:val="Default"/>
        <w:numPr>
          <w:ilvl w:val="0"/>
          <w:numId w:val="23"/>
        </w:numPr>
        <w:tabs>
          <w:tab w:val="left" w:pos="1134"/>
        </w:tabs>
        <w:spacing w:line="276" w:lineRule="auto"/>
        <w:ind w:left="1134" w:hanging="283"/>
        <w:jc w:val="both"/>
        <w:rPr>
          <w:rFonts w:ascii="Bookman Old Style" w:hAnsi="Bookman Old Style" w:cs="Tahoma"/>
        </w:rPr>
      </w:pPr>
      <w:r w:rsidRPr="00FF1B26">
        <w:rPr>
          <w:rFonts w:ascii="Bookman Old Style" w:hAnsi="Bookman Old Style" w:cs="Tahoma"/>
        </w:rPr>
        <w:lastRenderedPageBreak/>
        <w:t xml:space="preserve">Pengelolaan ketatausahaan dan; </w:t>
      </w:r>
    </w:p>
    <w:p w:rsidR="00557E54" w:rsidRPr="00FF1B26" w:rsidRDefault="00557E54" w:rsidP="00FF1B26">
      <w:pPr>
        <w:widowControl w:val="0"/>
        <w:numPr>
          <w:ilvl w:val="0"/>
          <w:numId w:val="23"/>
        </w:numPr>
        <w:tabs>
          <w:tab w:val="left" w:pos="1134"/>
          <w:tab w:val="left" w:pos="1701"/>
        </w:tabs>
        <w:overflowPunct w:val="0"/>
        <w:autoSpaceDE w:val="0"/>
        <w:autoSpaceDN w:val="0"/>
        <w:adjustRightInd w:val="0"/>
        <w:spacing w:line="276" w:lineRule="auto"/>
        <w:ind w:left="1134" w:hanging="283"/>
        <w:jc w:val="both"/>
        <w:rPr>
          <w:rFonts w:ascii="Bookman Old Style" w:hAnsi="Bookman Old Style" w:cs="Tahoma"/>
          <w:lang w:val="id-ID"/>
        </w:rPr>
      </w:pPr>
      <w:r w:rsidRPr="00FF1B26">
        <w:rPr>
          <w:rFonts w:ascii="Bookman Old Style" w:hAnsi="Bookman Old Style" w:cs="Tahoma"/>
        </w:rPr>
        <w:t>Pelaksaaan tugas kedinasan lain yang diberikan oleh Kepala Dinas sesuai dengan tugas dan fungsinya.</w:t>
      </w:r>
    </w:p>
    <w:p w:rsidR="00557E54" w:rsidRPr="00FF1B26" w:rsidRDefault="00557E54" w:rsidP="00FF1B26">
      <w:pPr>
        <w:pStyle w:val="BodyText"/>
        <w:numPr>
          <w:ilvl w:val="0"/>
          <w:numId w:val="15"/>
        </w:numPr>
        <w:spacing w:before="120" w:line="276" w:lineRule="auto"/>
        <w:ind w:left="850" w:hanging="425"/>
        <w:rPr>
          <w:rFonts w:ascii="Bookman Old Style" w:hAnsi="Bookman Old Style" w:cs="Tahoma"/>
          <w:lang w:val="id-ID"/>
        </w:rPr>
      </w:pPr>
      <w:r w:rsidRPr="00FF1B26">
        <w:rPr>
          <w:rFonts w:ascii="Bookman Old Style" w:hAnsi="Bookman Old Style" w:cs="Tahoma"/>
          <w:lang w:val="id-ID"/>
        </w:rPr>
        <w:t>Kelompok Jabatan Fungsional</w:t>
      </w:r>
    </w:p>
    <w:p w:rsidR="00557E54" w:rsidRPr="00FF1B26" w:rsidRDefault="00557E54" w:rsidP="00FF1B26">
      <w:pPr>
        <w:widowControl w:val="0"/>
        <w:overflowPunct w:val="0"/>
        <w:autoSpaceDE w:val="0"/>
        <w:autoSpaceDN w:val="0"/>
        <w:adjustRightInd w:val="0"/>
        <w:spacing w:line="276" w:lineRule="auto"/>
        <w:ind w:left="851"/>
        <w:jc w:val="both"/>
        <w:rPr>
          <w:rFonts w:ascii="Bookman Old Style" w:hAnsi="Bookman Old Style" w:cs="Tahoma"/>
          <w:spacing w:val="-6"/>
          <w:lang w:val="id-ID"/>
        </w:rPr>
      </w:pPr>
      <w:r w:rsidRPr="00FF1B26">
        <w:rPr>
          <w:rFonts w:ascii="Bookman Old Style" w:eastAsia="Calibri" w:hAnsi="Bookman Old Style" w:cs="Tahoma"/>
          <w:color w:val="000000"/>
          <w:lang w:val="id-ID" w:eastAsia="id-ID"/>
        </w:rPr>
        <w:t>Kelompok Jabatan fungsional mempunyai tugas sesuai dengan jabatan fungsional masing-masing berdasarkan peraturan perundang-undangan yang berlaku</w:t>
      </w:r>
      <w:r w:rsidRPr="00FF1B26">
        <w:rPr>
          <w:rFonts w:ascii="Bookman Old Style" w:hAnsi="Bookman Old Style" w:cs="Tahoma"/>
          <w:lang w:val="id-ID"/>
        </w:rPr>
        <w:t>.</w:t>
      </w:r>
      <w:r w:rsidRPr="00FF1B26">
        <w:rPr>
          <w:rFonts w:ascii="Bookman Old Style" w:hAnsi="Bookman Old Style" w:cs="Tahoma"/>
          <w:spacing w:val="-6"/>
          <w:lang w:val="id-ID"/>
        </w:rPr>
        <w:t xml:space="preserve"> Dalam melaksanakan tugas, </w:t>
      </w:r>
      <w:r w:rsidRPr="00FF1B26">
        <w:rPr>
          <w:rFonts w:ascii="Bookman Old Style" w:eastAsia="Calibri" w:hAnsi="Bookman Old Style" w:cs="Tahoma"/>
          <w:color w:val="000000"/>
          <w:lang w:val="id-ID" w:eastAsia="id-ID"/>
        </w:rPr>
        <w:t>Kelompok Jabatan fungsional</w:t>
      </w:r>
      <w:r w:rsidRPr="00FF1B26">
        <w:rPr>
          <w:rFonts w:ascii="Bookman Old Style" w:hAnsi="Bookman Old Style" w:cs="Tahoma"/>
          <w:spacing w:val="-6"/>
          <w:lang w:val="id-ID"/>
        </w:rPr>
        <w:t xml:space="preserve"> menyelenggarakan fungsi :</w:t>
      </w:r>
    </w:p>
    <w:p w:rsidR="00557E54" w:rsidRPr="00FF1B26" w:rsidRDefault="00557E54" w:rsidP="00FF1B26">
      <w:pPr>
        <w:pStyle w:val="Default"/>
        <w:numPr>
          <w:ilvl w:val="0"/>
          <w:numId w:val="24"/>
        </w:numPr>
        <w:tabs>
          <w:tab w:val="left" w:pos="1134"/>
        </w:tabs>
        <w:spacing w:line="276" w:lineRule="auto"/>
        <w:ind w:left="1134" w:hanging="283"/>
        <w:jc w:val="both"/>
        <w:rPr>
          <w:rFonts w:ascii="Bookman Old Style" w:hAnsi="Bookman Old Style" w:cs="Tahoma"/>
        </w:rPr>
      </w:pPr>
      <w:r w:rsidRPr="00FF1B26">
        <w:rPr>
          <w:rFonts w:ascii="Bookman Old Style" w:hAnsi="Bookman Old Style" w:cs="Tahoma"/>
        </w:rPr>
        <w:t xml:space="preserve">Penyusunan rencana teknis operasional </w:t>
      </w:r>
      <w:r w:rsidRPr="00FF1B26">
        <w:rPr>
          <w:rFonts w:ascii="Bookman Old Style" w:eastAsia="Calibri" w:hAnsi="Bookman Old Style" w:cs="Tahoma"/>
          <w:lang w:val="id-ID" w:eastAsia="id-ID"/>
        </w:rPr>
        <w:t>sesuai dengan jabatan fungsional masing-masing</w:t>
      </w:r>
      <w:r w:rsidRPr="00FF1B26">
        <w:rPr>
          <w:rFonts w:ascii="Bookman Old Style" w:hAnsi="Bookman Old Style" w:cs="Tahoma"/>
        </w:rPr>
        <w:t xml:space="preserve">; </w:t>
      </w:r>
    </w:p>
    <w:p w:rsidR="00557E54" w:rsidRPr="00FF1B26" w:rsidRDefault="00557E54" w:rsidP="00FF1B26">
      <w:pPr>
        <w:pStyle w:val="Default"/>
        <w:numPr>
          <w:ilvl w:val="0"/>
          <w:numId w:val="24"/>
        </w:numPr>
        <w:tabs>
          <w:tab w:val="left" w:pos="1134"/>
        </w:tabs>
        <w:spacing w:line="276" w:lineRule="auto"/>
        <w:ind w:left="1134" w:hanging="283"/>
        <w:jc w:val="both"/>
        <w:rPr>
          <w:rFonts w:ascii="Bookman Old Style" w:hAnsi="Bookman Old Style" w:cs="Tahoma"/>
        </w:rPr>
      </w:pPr>
      <w:r w:rsidRPr="00FF1B26">
        <w:rPr>
          <w:rFonts w:ascii="Bookman Old Style" w:hAnsi="Bookman Old Style" w:cs="Tahoma"/>
        </w:rPr>
        <w:t xml:space="preserve">Koordinasi dan pelaksanaan teknis operasional </w:t>
      </w:r>
      <w:r w:rsidRPr="00FF1B26">
        <w:rPr>
          <w:rFonts w:ascii="Bookman Old Style" w:eastAsia="Calibri" w:hAnsi="Bookman Old Style" w:cs="Tahoma"/>
          <w:lang w:val="id-ID" w:eastAsia="id-ID"/>
        </w:rPr>
        <w:t>sesuai dengan jabatan fungsional masing-masing</w:t>
      </w:r>
      <w:r w:rsidRPr="00FF1B26">
        <w:rPr>
          <w:rFonts w:ascii="Bookman Old Style" w:hAnsi="Bookman Old Style" w:cs="Tahoma"/>
        </w:rPr>
        <w:t xml:space="preserve">; </w:t>
      </w:r>
    </w:p>
    <w:p w:rsidR="00557E54" w:rsidRPr="00FF1B26" w:rsidRDefault="00557E54" w:rsidP="00FF1B26">
      <w:pPr>
        <w:pStyle w:val="Default"/>
        <w:numPr>
          <w:ilvl w:val="0"/>
          <w:numId w:val="24"/>
        </w:numPr>
        <w:tabs>
          <w:tab w:val="left" w:pos="1134"/>
        </w:tabs>
        <w:spacing w:line="276" w:lineRule="auto"/>
        <w:ind w:left="1134" w:hanging="283"/>
        <w:jc w:val="both"/>
        <w:rPr>
          <w:rFonts w:ascii="Bookman Old Style" w:hAnsi="Bookman Old Style" w:cs="Tahoma"/>
        </w:rPr>
      </w:pPr>
      <w:r w:rsidRPr="00FF1B26">
        <w:rPr>
          <w:rFonts w:ascii="Bookman Old Style" w:hAnsi="Bookman Old Style" w:cs="Tahoma"/>
        </w:rPr>
        <w:t xml:space="preserve">Evaluasi dan pelaporan </w:t>
      </w:r>
      <w:r w:rsidRPr="00FF1B26">
        <w:rPr>
          <w:rFonts w:ascii="Bookman Old Style" w:eastAsia="Calibri" w:hAnsi="Bookman Old Style" w:cs="Tahoma"/>
          <w:lang w:val="id-ID" w:eastAsia="id-ID"/>
        </w:rPr>
        <w:t>sesuai dengan jabatan fungsional masing-masing</w:t>
      </w:r>
      <w:r w:rsidRPr="00FF1B26">
        <w:rPr>
          <w:rFonts w:ascii="Bookman Old Style" w:hAnsi="Bookman Old Style" w:cs="Tahoma"/>
        </w:rPr>
        <w:t xml:space="preserve">; </w:t>
      </w:r>
    </w:p>
    <w:p w:rsidR="00557E54" w:rsidRPr="00FF1B26" w:rsidRDefault="00557E54" w:rsidP="00FF1B26">
      <w:pPr>
        <w:widowControl w:val="0"/>
        <w:numPr>
          <w:ilvl w:val="0"/>
          <w:numId w:val="24"/>
        </w:numPr>
        <w:tabs>
          <w:tab w:val="left" w:pos="1134"/>
        </w:tabs>
        <w:overflowPunct w:val="0"/>
        <w:autoSpaceDE w:val="0"/>
        <w:autoSpaceDN w:val="0"/>
        <w:adjustRightInd w:val="0"/>
        <w:spacing w:line="276" w:lineRule="auto"/>
        <w:ind w:left="1134" w:hanging="283"/>
        <w:jc w:val="both"/>
        <w:rPr>
          <w:rFonts w:ascii="Bookman Old Style" w:hAnsi="Bookman Old Style" w:cs="Tahoma"/>
          <w:spacing w:val="-6"/>
          <w:lang w:val="id-ID"/>
        </w:rPr>
      </w:pPr>
      <w:r w:rsidRPr="00FF1B26">
        <w:rPr>
          <w:rFonts w:ascii="Bookman Old Style" w:hAnsi="Bookman Old Style" w:cs="Tahoma"/>
        </w:rPr>
        <w:t>Pelaksaaan tugas kedinasan lain yang diberikan oleh Kepala Dinas sesuai dengan tugas dan fungsinya.</w:t>
      </w:r>
    </w:p>
    <w:p w:rsidR="00A7675C" w:rsidRPr="00FF1B26" w:rsidRDefault="00A7675C" w:rsidP="00FF1B26">
      <w:pPr>
        <w:widowControl w:val="0"/>
        <w:overflowPunct w:val="0"/>
        <w:autoSpaceDE w:val="0"/>
        <w:autoSpaceDN w:val="0"/>
        <w:adjustRightInd w:val="0"/>
        <w:spacing w:line="300" w:lineRule="auto"/>
        <w:ind w:left="709"/>
        <w:jc w:val="both"/>
        <w:rPr>
          <w:rFonts w:ascii="Bookman Old Style" w:hAnsi="Bookman Old Style" w:cs="Tahoma"/>
          <w:b/>
          <w:bCs/>
          <w:lang w:val="id-ID"/>
        </w:rPr>
      </w:pPr>
    </w:p>
    <w:p w:rsidR="0013110C" w:rsidRPr="00FF1B26" w:rsidRDefault="0013110C" w:rsidP="00FF1B26">
      <w:pPr>
        <w:pStyle w:val="BodyText"/>
        <w:spacing w:before="120"/>
        <w:ind w:left="1418" w:hanging="851"/>
        <w:rPr>
          <w:rFonts w:ascii="Bookman Old Style" w:hAnsi="Bookman Old Style" w:cs="Tahoma"/>
          <w:szCs w:val="24"/>
          <w:u w:val="single"/>
          <w:lang w:val="id-ID"/>
        </w:rPr>
      </w:pPr>
      <w:r w:rsidRPr="00FF1B26">
        <w:rPr>
          <w:rFonts w:ascii="Bookman Old Style" w:hAnsi="Bookman Old Style" w:cs="Tahoma"/>
          <w:bCs/>
          <w:szCs w:val="24"/>
        </w:rPr>
        <w:t>2.</w:t>
      </w:r>
      <w:r w:rsidRPr="00FF1B26">
        <w:rPr>
          <w:rFonts w:ascii="Bookman Old Style" w:hAnsi="Bookman Old Style" w:cs="Tahoma"/>
          <w:bCs/>
          <w:szCs w:val="24"/>
          <w:lang w:val="id-ID"/>
        </w:rPr>
        <w:t>1.2.</w:t>
      </w:r>
      <w:r w:rsidRPr="00FF1B26">
        <w:rPr>
          <w:rFonts w:ascii="Bookman Old Style" w:hAnsi="Bookman Old Style" w:cs="Tahoma"/>
          <w:bCs/>
          <w:szCs w:val="24"/>
          <w:lang w:val="id-ID"/>
        </w:rPr>
        <w:tab/>
      </w:r>
      <w:r w:rsidR="00320FB2" w:rsidRPr="00FF1B26">
        <w:rPr>
          <w:rFonts w:ascii="Bookman Old Style" w:hAnsi="Bookman Old Style" w:cs="Tahoma"/>
          <w:bCs/>
          <w:szCs w:val="24"/>
          <w:u w:val="single"/>
          <w:lang w:val="id-ID"/>
        </w:rPr>
        <w:t>Struktur Organisasi</w:t>
      </w:r>
    </w:p>
    <w:p w:rsidR="009308B1" w:rsidRPr="00FF1B26" w:rsidRDefault="0013110C" w:rsidP="00FF1B26">
      <w:pPr>
        <w:widowControl w:val="0"/>
        <w:overflowPunct w:val="0"/>
        <w:autoSpaceDE w:val="0"/>
        <w:autoSpaceDN w:val="0"/>
        <w:adjustRightInd w:val="0"/>
        <w:spacing w:before="120" w:line="360" w:lineRule="auto"/>
        <w:ind w:left="567" w:firstLine="567"/>
        <w:jc w:val="both"/>
        <w:rPr>
          <w:rFonts w:ascii="Bookman Old Style" w:hAnsi="Bookman Old Style" w:cs="Tahoma"/>
          <w:lang w:val="id-ID"/>
        </w:rPr>
      </w:pPr>
      <w:r w:rsidRPr="00FF1B26">
        <w:rPr>
          <w:rFonts w:ascii="Bookman Old Style" w:hAnsi="Bookman Old Style" w:cs="Tahoma"/>
          <w:lang w:val="id-ID"/>
        </w:rPr>
        <w:t xml:space="preserve">Sebagaimana </w:t>
      </w:r>
      <w:r w:rsidRPr="00FF1B26">
        <w:rPr>
          <w:rFonts w:ascii="Bookman Old Style" w:hAnsi="Bookman Old Style" w:cs="Tahoma"/>
          <w:lang w:val="en-GB"/>
        </w:rPr>
        <w:t xml:space="preserve">Peraturan </w:t>
      </w:r>
      <w:r w:rsidRPr="00FF1B26">
        <w:rPr>
          <w:rFonts w:ascii="Bookman Old Style" w:hAnsi="Bookman Old Style" w:cs="Tahoma"/>
          <w:lang w:val="id-ID"/>
        </w:rPr>
        <w:t xml:space="preserve">Gubernur Kepulauan Bangka Belitung </w:t>
      </w:r>
      <w:r w:rsidRPr="00FF1B26">
        <w:rPr>
          <w:rFonts w:ascii="Bookman Old Style" w:hAnsi="Bookman Old Style" w:cs="Tahoma"/>
          <w:color w:val="000000"/>
        </w:rPr>
        <w:t>Nomor 5</w:t>
      </w:r>
      <w:r w:rsidRPr="00FF1B26">
        <w:rPr>
          <w:rFonts w:ascii="Bookman Old Style" w:hAnsi="Bookman Old Style" w:cs="Tahoma"/>
          <w:color w:val="000000"/>
          <w:lang w:val="id-ID"/>
        </w:rPr>
        <w:t>8</w:t>
      </w:r>
      <w:r w:rsidRPr="00FF1B26">
        <w:rPr>
          <w:rFonts w:ascii="Bookman Old Style" w:hAnsi="Bookman Old Style" w:cs="Tahoma"/>
          <w:color w:val="000000"/>
        </w:rPr>
        <w:t xml:space="preserve"> Tahun 20</w:t>
      </w:r>
      <w:r w:rsidRPr="00FF1B26">
        <w:rPr>
          <w:rFonts w:ascii="Bookman Old Style" w:hAnsi="Bookman Old Style" w:cs="Tahoma"/>
          <w:color w:val="000000"/>
          <w:lang w:val="id-ID"/>
        </w:rPr>
        <w:t>16</w:t>
      </w:r>
      <w:r w:rsidRPr="00FF1B26">
        <w:rPr>
          <w:rFonts w:ascii="Bookman Old Style" w:hAnsi="Bookman Old Style" w:cs="Tahoma"/>
        </w:rPr>
        <w:t xml:space="preserve"> tentang </w:t>
      </w:r>
      <w:r w:rsidRPr="00FF1B26">
        <w:rPr>
          <w:rFonts w:ascii="Bookman Old Style" w:hAnsi="Bookman Old Style" w:cs="Tahoma"/>
          <w:lang w:val="id-ID"/>
        </w:rPr>
        <w:t>Kedudukan, Susunan Organisasi, Tugas dan Fungsi, serta Tata Kerja Dinas Daerah Provinsi Kepulauan Bangka Belitung</w:t>
      </w:r>
      <w:r w:rsidRPr="00FF1B26">
        <w:rPr>
          <w:rFonts w:ascii="Bookman Old Style" w:hAnsi="Bookman Old Style" w:cs="Tahoma"/>
        </w:rPr>
        <w:t xml:space="preserve">. </w:t>
      </w:r>
      <w:r w:rsidRPr="00FF1B26">
        <w:rPr>
          <w:rFonts w:ascii="Bookman Old Style" w:hAnsi="Bookman Old Style" w:cs="Tahoma"/>
          <w:lang w:val="id-ID"/>
        </w:rPr>
        <w:t>Struktur Organisasi Dinas Pertanian Provinsi Kepulauan Bangka Belitung, sebagaimana gambar berikut :</w:t>
      </w:r>
      <w:r w:rsidR="00981283" w:rsidRPr="00FF1B26">
        <w:rPr>
          <w:rFonts w:ascii="Bookman Old Style" w:hAnsi="Bookman Old Style" w:cs="Tahoma"/>
          <w:lang w:val="id-ID"/>
        </w:rPr>
        <w:t xml:space="preserve"> </w:t>
      </w:r>
    </w:p>
    <w:p w:rsidR="00092289" w:rsidRPr="00FF1B26" w:rsidRDefault="004A37ED" w:rsidP="00FF1B26">
      <w:pPr>
        <w:widowControl w:val="0"/>
        <w:overflowPunct w:val="0"/>
        <w:autoSpaceDE w:val="0"/>
        <w:autoSpaceDN w:val="0"/>
        <w:adjustRightInd w:val="0"/>
        <w:spacing w:line="300" w:lineRule="auto"/>
        <w:jc w:val="both"/>
        <w:rPr>
          <w:rFonts w:ascii="Bookman Old Style" w:hAnsi="Bookman Old Style" w:cs="Tahoma"/>
          <w:lang w:val="id-ID"/>
        </w:rPr>
      </w:pPr>
      <w:r w:rsidRPr="00FF1B26">
        <w:rPr>
          <w:rFonts w:ascii="Bookman Old Style" w:hAnsi="Bookman Old Style" w:cs="Tahoma"/>
          <w:lang w:val="id-ID"/>
        </w:rPr>
        <w:br w:type="page"/>
      </w:r>
    </w:p>
    <w:p w:rsidR="005E535D" w:rsidRPr="00FF1B26" w:rsidRDefault="005E535D" w:rsidP="00FF1B26">
      <w:pPr>
        <w:widowControl w:val="0"/>
        <w:overflowPunct w:val="0"/>
        <w:autoSpaceDE w:val="0"/>
        <w:autoSpaceDN w:val="0"/>
        <w:adjustRightInd w:val="0"/>
        <w:spacing w:line="300" w:lineRule="auto"/>
        <w:jc w:val="both"/>
        <w:rPr>
          <w:rFonts w:ascii="Bookman Old Style" w:hAnsi="Bookman Old Style" w:cs="Tahoma"/>
          <w:lang w:val="id-ID"/>
        </w:rPr>
      </w:pPr>
    </w:p>
    <w:p w:rsidR="005E535D" w:rsidRPr="00FF1B26" w:rsidRDefault="005E535D" w:rsidP="00FF1B26">
      <w:pPr>
        <w:widowControl w:val="0"/>
        <w:overflowPunct w:val="0"/>
        <w:autoSpaceDE w:val="0"/>
        <w:autoSpaceDN w:val="0"/>
        <w:adjustRightInd w:val="0"/>
        <w:spacing w:line="300" w:lineRule="auto"/>
        <w:jc w:val="both"/>
        <w:rPr>
          <w:rFonts w:ascii="Bookman Old Style" w:hAnsi="Bookman Old Style" w:cs="Tahoma"/>
          <w:color w:val="FF0000"/>
          <w:spacing w:val="-6"/>
          <w:lang w:val="id-ID"/>
        </w:rPr>
      </w:pPr>
    </w:p>
    <w:p w:rsidR="00092289" w:rsidRPr="00FF1B26" w:rsidRDefault="005102E8" w:rsidP="00FF1B26">
      <w:pPr>
        <w:pStyle w:val="BodyText"/>
        <w:tabs>
          <w:tab w:val="left" w:pos="709"/>
        </w:tabs>
        <w:spacing w:line="360" w:lineRule="auto"/>
        <w:jc w:val="center"/>
        <w:rPr>
          <w:rFonts w:ascii="Bookman Old Style" w:hAnsi="Bookman Old Style" w:cs="Tahoma"/>
          <w:b/>
          <w:szCs w:val="24"/>
          <w:lang w:val="id-ID"/>
        </w:rPr>
      </w:pPr>
      <w:r w:rsidRPr="00FF1B26">
        <w:rPr>
          <w:rFonts w:ascii="Bookman Old Style" w:hAnsi="Bookman Old Style" w:cs="Tahoma"/>
          <w:b/>
          <w:noProof/>
          <w:szCs w:val="24"/>
        </w:rPr>
        <w:drawing>
          <wp:inline distT="0" distB="0" distL="0" distR="0" wp14:anchorId="28083EE4" wp14:editId="5F616DE5">
            <wp:extent cx="5199380" cy="7353300"/>
            <wp:effectExtent l="19050" t="0" r="0" b="0"/>
            <wp:docPr id="263"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9" cstate="print"/>
                    <a:srcRect r="-1707"/>
                    <a:stretch>
                      <a:fillRect/>
                    </a:stretch>
                  </pic:blipFill>
                  <pic:spPr bwMode="auto">
                    <a:xfrm>
                      <a:off x="0" y="0"/>
                      <a:ext cx="5199380" cy="7353300"/>
                    </a:xfrm>
                    <a:prstGeom prst="rect">
                      <a:avLst/>
                    </a:prstGeom>
                    <a:noFill/>
                    <a:ln w="9525">
                      <a:noFill/>
                      <a:miter lim="800000"/>
                      <a:headEnd/>
                      <a:tailEnd/>
                    </a:ln>
                  </pic:spPr>
                </pic:pic>
              </a:graphicData>
            </a:graphic>
          </wp:inline>
        </w:drawing>
      </w:r>
    </w:p>
    <w:p w:rsidR="00092289" w:rsidRPr="00FF1B26" w:rsidRDefault="00092289" w:rsidP="00FF1B26">
      <w:pPr>
        <w:pStyle w:val="BodyText"/>
        <w:tabs>
          <w:tab w:val="left" w:pos="709"/>
        </w:tabs>
        <w:spacing w:line="360" w:lineRule="auto"/>
        <w:jc w:val="center"/>
        <w:rPr>
          <w:rFonts w:ascii="Bookman Old Style" w:hAnsi="Bookman Old Style" w:cs="Tahoma"/>
          <w:b/>
          <w:szCs w:val="24"/>
          <w:lang w:val="id-ID"/>
        </w:rPr>
      </w:pPr>
    </w:p>
    <w:p w:rsidR="00092289" w:rsidRPr="00FF1B26" w:rsidRDefault="00092289" w:rsidP="00FF1B26">
      <w:pPr>
        <w:pStyle w:val="BodyText"/>
        <w:tabs>
          <w:tab w:val="left" w:pos="709"/>
        </w:tabs>
        <w:spacing w:line="360" w:lineRule="auto"/>
        <w:jc w:val="center"/>
        <w:rPr>
          <w:rFonts w:ascii="Bookman Old Style" w:hAnsi="Bookman Old Style" w:cs="Tahoma"/>
          <w:b/>
          <w:szCs w:val="24"/>
          <w:lang w:val="id-ID"/>
        </w:rPr>
      </w:pPr>
    </w:p>
    <w:p w:rsidR="00092289" w:rsidRPr="00FF1B26" w:rsidRDefault="00092289" w:rsidP="00FF1B26">
      <w:pPr>
        <w:pStyle w:val="BodyText"/>
        <w:tabs>
          <w:tab w:val="left" w:pos="709"/>
        </w:tabs>
        <w:spacing w:line="360" w:lineRule="auto"/>
        <w:jc w:val="center"/>
        <w:rPr>
          <w:rFonts w:ascii="Bookman Old Style" w:hAnsi="Bookman Old Style" w:cs="Tahoma"/>
          <w:b/>
          <w:szCs w:val="24"/>
          <w:lang w:val="id-ID"/>
        </w:rPr>
      </w:pPr>
    </w:p>
    <w:p w:rsidR="00144C3E" w:rsidRPr="00FF1B26" w:rsidRDefault="00144C3E" w:rsidP="00FF1B26">
      <w:pPr>
        <w:pStyle w:val="BodyText"/>
        <w:tabs>
          <w:tab w:val="left" w:pos="709"/>
        </w:tabs>
        <w:spacing w:line="360" w:lineRule="auto"/>
        <w:jc w:val="center"/>
        <w:rPr>
          <w:rFonts w:ascii="Bookman Old Style" w:hAnsi="Bookman Old Style" w:cs="Tahoma"/>
          <w:b/>
          <w:szCs w:val="24"/>
          <w:lang w:val="id-ID"/>
        </w:rPr>
      </w:pPr>
    </w:p>
    <w:p w:rsidR="00144C3E" w:rsidRPr="00FF1B26" w:rsidRDefault="00144C3E" w:rsidP="00FF1B26">
      <w:pPr>
        <w:pStyle w:val="BodyText"/>
        <w:tabs>
          <w:tab w:val="left" w:pos="709"/>
        </w:tabs>
        <w:spacing w:line="360" w:lineRule="auto"/>
        <w:jc w:val="center"/>
        <w:rPr>
          <w:rFonts w:ascii="Bookman Old Style" w:hAnsi="Bookman Old Style" w:cs="Tahoma"/>
          <w:b/>
          <w:szCs w:val="24"/>
          <w:lang w:val="id-ID"/>
        </w:rPr>
      </w:pPr>
    </w:p>
    <w:p w:rsidR="00FF64D5" w:rsidRPr="00FF1B26" w:rsidRDefault="005102E8" w:rsidP="00FF1B26">
      <w:pPr>
        <w:pStyle w:val="BodyText"/>
        <w:tabs>
          <w:tab w:val="left" w:pos="709"/>
        </w:tabs>
        <w:spacing w:line="360" w:lineRule="auto"/>
        <w:jc w:val="right"/>
        <w:rPr>
          <w:rFonts w:ascii="Bookman Old Style" w:hAnsi="Bookman Old Style" w:cs="Tahoma"/>
          <w:b/>
          <w:szCs w:val="24"/>
          <w:lang w:val="id-ID"/>
        </w:rPr>
      </w:pPr>
      <w:r w:rsidRPr="00FF1B26">
        <w:rPr>
          <w:rFonts w:ascii="Bookman Old Style" w:hAnsi="Bookman Old Style" w:cs="Tahoma"/>
          <w:b/>
          <w:noProof/>
          <w:szCs w:val="24"/>
        </w:rPr>
        <w:drawing>
          <wp:inline distT="0" distB="0" distL="0" distR="0" wp14:anchorId="37C1C574" wp14:editId="1FC0D620">
            <wp:extent cx="4872355" cy="7297420"/>
            <wp:effectExtent l="19050" t="0" r="0" b="0"/>
            <wp:docPr id="264" name="Object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2"/>
                    <pic:cNvPicPr>
                      <a:picLocks noChangeArrowheads="1"/>
                    </pic:cNvPicPr>
                  </pic:nvPicPr>
                  <pic:blipFill>
                    <a:blip r:embed="rId10" cstate="print"/>
                    <a:srcRect t="-951" r="-3287" b="-2544"/>
                    <a:stretch>
                      <a:fillRect/>
                    </a:stretch>
                  </pic:blipFill>
                  <pic:spPr bwMode="auto">
                    <a:xfrm>
                      <a:off x="0" y="0"/>
                      <a:ext cx="4872355" cy="7297420"/>
                    </a:xfrm>
                    <a:prstGeom prst="rect">
                      <a:avLst/>
                    </a:prstGeom>
                    <a:noFill/>
                    <a:ln w="9525">
                      <a:noFill/>
                      <a:miter lim="800000"/>
                      <a:headEnd/>
                      <a:tailEnd/>
                    </a:ln>
                  </pic:spPr>
                </pic:pic>
              </a:graphicData>
            </a:graphic>
          </wp:inline>
        </w:drawing>
      </w:r>
    </w:p>
    <w:p w:rsidR="00D7103C" w:rsidRPr="00FF1B26" w:rsidRDefault="00144C3E" w:rsidP="00FF1B26">
      <w:pPr>
        <w:pStyle w:val="BodyText"/>
        <w:tabs>
          <w:tab w:val="left" w:pos="567"/>
        </w:tabs>
        <w:ind w:left="567" w:hanging="567"/>
        <w:rPr>
          <w:rFonts w:ascii="Bookman Old Style" w:hAnsi="Bookman Old Style" w:cs="Tahoma"/>
          <w:b/>
          <w:szCs w:val="24"/>
          <w:lang w:val="id-ID"/>
        </w:rPr>
      </w:pPr>
      <w:r w:rsidRPr="00FF1B26">
        <w:rPr>
          <w:rFonts w:ascii="Bookman Old Style" w:hAnsi="Bookman Old Style" w:cs="Tahoma"/>
          <w:b/>
          <w:szCs w:val="24"/>
          <w:lang w:val="id-ID"/>
        </w:rPr>
        <w:br w:type="page"/>
      </w:r>
      <w:r w:rsidR="00255BF8" w:rsidRPr="00FF1B26">
        <w:rPr>
          <w:rFonts w:ascii="Bookman Old Style" w:hAnsi="Bookman Old Style" w:cs="Tahoma"/>
          <w:b/>
          <w:szCs w:val="24"/>
          <w:lang w:val="id-ID"/>
        </w:rPr>
        <w:lastRenderedPageBreak/>
        <w:t>2.2.</w:t>
      </w:r>
      <w:r w:rsidR="00255BF8" w:rsidRPr="00FF1B26">
        <w:rPr>
          <w:rFonts w:ascii="Bookman Old Style" w:hAnsi="Bookman Old Style" w:cs="Tahoma"/>
          <w:b/>
          <w:szCs w:val="24"/>
          <w:lang w:val="id-ID"/>
        </w:rPr>
        <w:tab/>
      </w:r>
      <w:r w:rsidR="00D7103C" w:rsidRPr="00FF1B26">
        <w:rPr>
          <w:rFonts w:ascii="Bookman Old Style" w:hAnsi="Bookman Old Style" w:cs="Tahoma"/>
          <w:b/>
          <w:szCs w:val="24"/>
          <w:lang w:val="id-ID"/>
        </w:rPr>
        <w:t>Sumber Daya</w:t>
      </w:r>
      <w:r w:rsidR="00D7103C" w:rsidRPr="00FF1B26">
        <w:rPr>
          <w:rFonts w:ascii="Bookman Old Style" w:hAnsi="Bookman Old Style" w:cs="Tahoma"/>
          <w:b/>
          <w:szCs w:val="24"/>
          <w:lang w:val="sv-SE"/>
        </w:rPr>
        <w:t xml:space="preserve"> Dinas Pertanian</w:t>
      </w:r>
    </w:p>
    <w:p w:rsidR="006D18F4" w:rsidRPr="00FF1B26" w:rsidRDefault="006D74F1" w:rsidP="00FF1B26">
      <w:pPr>
        <w:pStyle w:val="BodyText"/>
        <w:spacing w:before="180" w:line="360" w:lineRule="auto"/>
        <w:ind w:left="567" w:firstLine="567"/>
        <w:rPr>
          <w:rFonts w:ascii="Bookman Old Style" w:hAnsi="Bookman Old Style" w:cs="Tahoma"/>
          <w:szCs w:val="24"/>
          <w:lang w:val="id-ID"/>
        </w:rPr>
      </w:pPr>
      <w:r w:rsidRPr="00FF1B26">
        <w:rPr>
          <w:rFonts w:ascii="Bookman Old Style" w:hAnsi="Bookman Old Style" w:cs="Tahoma"/>
          <w:szCs w:val="24"/>
          <w:lang w:val="sv-SE"/>
        </w:rPr>
        <w:t>Dinas Pertanian</w:t>
      </w:r>
      <w:r w:rsidRPr="00FF1B26">
        <w:rPr>
          <w:rFonts w:ascii="Bookman Old Style" w:hAnsi="Bookman Old Style" w:cs="Tahoma"/>
          <w:szCs w:val="24"/>
          <w:lang w:val="id-ID"/>
        </w:rPr>
        <w:t xml:space="preserve"> </w:t>
      </w:r>
      <w:r w:rsidRPr="00FF1B26">
        <w:rPr>
          <w:rFonts w:ascii="Bookman Old Style" w:hAnsi="Bookman Old Style" w:cs="Tahoma"/>
          <w:szCs w:val="24"/>
          <w:lang w:val="sv-SE"/>
        </w:rPr>
        <w:t>Provinsi Kepulauan Bangka Belitung dalam menjalankan tugas pokok dan fungsinya</w:t>
      </w:r>
      <w:r w:rsidR="006D18F4" w:rsidRPr="00FF1B26">
        <w:rPr>
          <w:rFonts w:ascii="Bookman Old Style" w:hAnsi="Bookman Old Style" w:cs="Tahoma"/>
          <w:szCs w:val="24"/>
          <w:lang w:val="id-ID"/>
        </w:rPr>
        <w:t>,</w:t>
      </w:r>
      <w:r w:rsidR="006D18F4" w:rsidRPr="00FF1B26">
        <w:rPr>
          <w:rFonts w:ascii="Bookman Old Style" w:hAnsi="Bookman Old Style" w:cs="Tahoma"/>
          <w:szCs w:val="24"/>
        </w:rPr>
        <w:t xml:space="preserve"> diperlukan ketersediaan sumberdaya pembangunan yang memadai</w:t>
      </w:r>
      <w:r w:rsidR="006D18F4" w:rsidRPr="00FF1B26">
        <w:rPr>
          <w:rFonts w:ascii="Bookman Old Style" w:hAnsi="Bookman Old Style" w:cs="Tahoma"/>
          <w:szCs w:val="24"/>
          <w:lang w:val="id-ID"/>
        </w:rPr>
        <w:t xml:space="preserve">. </w:t>
      </w:r>
      <w:r w:rsidR="006D18F4" w:rsidRPr="00FF1B26">
        <w:rPr>
          <w:rFonts w:ascii="Bookman Old Style" w:hAnsi="Bookman Old Style" w:cs="Tahoma"/>
          <w:szCs w:val="24"/>
        </w:rPr>
        <w:t xml:space="preserve">Pengembangan dan peningkatan sumber daya manusia, ketersediaan sarana dan prasarana, serta sumberdaya penunjang/pendukung lainnya diperlukan untuk memenuhi kebutuhan minimal. Kondisi ketersediaan </w:t>
      </w:r>
      <w:r w:rsidR="006D18F4" w:rsidRPr="00FF1B26">
        <w:rPr>
          <w:rFonts w:ascii="Bookman Old Style" w:hAnsi="Bookman Old Style" w:cs="Tahoma"/>
          <w:szCs w:val="24"/>
          <w:lang w:val="id-ID"/>
        </w:rPr>
        <w:t xml:space="preserve">perangkat dinas atau </w:t>
      </w:r>
      <w:r w:rsidR="006D18F4" w:rsidRPr="00FF1B26">
        <w:rPr>
          <w:rFonts w:ascii="Bookman Old Style" w:hAnsi="Bookman Old Style" w:cs="Tahoma"/>
          <w:szCs w:val="24"/>
          <w:lang w:val="sv-SE"/>
        </w:rPr>
        <w:t>personil-personil yang memenuhi persyaratan</w:t>
      </w:r>
      <w:r w:rsidR="006D18F4" w:rsidRPr="00FF1B26">
        <w:rPr>
          <w:rFonts w:ascii="Bookman Old Style" w:hAnsi="Bookman Old Style" w:cs="Tahoma"/>
          <w:szCs w:val="24"/>
        </w:rPr>
        <w:t xml:space="preserve"> dan sarana pendukung dalam melaksanakan tugas dan fungsi Dinas Pertanian</w:t>
      </w:r>
      <w:r w:rsidR="006D18F4" w:rsidRPr="00FF1B26">
        <w:rPr>
          <w:rFonts w:ascii="Bookman Old Style" w:hAnsi="Bookman Old Style" w:cs="Tahoma"/>
          <w:szCs w:val="24"/>
          <w:lang w:val="id-ID"/>
        </w:rPr>
        <w:t>, sebagai berikut :</w:t>
      </w:r>
    </w:p>
    <w:p w:rsidR="006D74F1" w:rsidRPr="00FF1B26" w:rsidRDefault="002F7EA7" w:rsidP="00FF1B26">
      <w:pPr>
        <w:pStyle w:val="ListParagraph"/>
        <w:spacing w:before="120"/>
        <w:ind w:left="1701" w:hanging="1134"/>
        <w:jc w:val="both"/>
        <w:rPr>
          <w:rFonts w:ascii="Bookman Old Style" w:hAnsi="Bookman Old Style" w:cs="Tahoma"/>
          <w:color w:val="000000"/>
          <w:sz w:val="22"/>
          <w:szCs w:val="22"/>
          <w:lang w:val="id-ID"/>
        </w:rPr>
      </w:pPr>
      <w:r w:rsidRPr="00FF1B26">
        <w:rPr>
          <w:rFonts w:ascii="Bookman Old Style" w:hAnsi="Bookman Old Style" w:cs="Tahoma"/>
          <w:color w:val="000000"/>
          <w:sz w:val="22"/>
          <w:szCs w:val="22"/>
        </w:rPr>
        <w:t xml:space="preserve">Tabel </w:t>
      </w:r>
      <w:r w:rsidR="00F53487" w:rsidRPr="00FF1B26">
        <w:rPr>
          <w:rFonts w:ascii="Bookman Old Style" w:hAnsi="Bookman Old Style" w:cs="Tahoma"/>
          <w:color w:val="000000"/>
          <w:sz w:val="22"/>
          <w:szCs w:val="22"/>
          <w:lang w:val="id-ID"/>
        </w:rPr>
        <w:t>2.1</w:t>
      </w:r>
      <w:r w:rsidR="006D74F1" w:rsidRPr="00FF1B26">
        <w:rPr>
          <w:rFonts w:ascii="Bookman Old Style" w:hAnsi="Bookman Old Style" w:cs="Tahoma"/>
          <w:color w:val="000000"/>
          <w:sz w:val="22"/>
          <w:szCs w:val="22"/>
        </w:rPr>
        <w:t>.</w:t>
      </w:r>
      <w:r w:rsidR="00F53487" w:rsidRPr="00FF1B26">
        <w:rPr>
          <w:rFonts w:ascii="Bookman Old Style" w:hAnsi="Bookman Old Style" w:cs="Tahoma"/>
          <w:color w:val="000000"/>
          <w:sz w:val="22"/>
          <w:szCs w:val="22"/>
          <w:lang w:val="id-ID"/>
        </w:rPr>
        <w:tab/>
      </w:r>
      <w:r w:rsidR="006D74F1" w:rsidRPr="00FF1B26">
        <w:rPr>
          <w:rFonts w:ascii="Bookman Old Style" w:hAnsi="Bookman Old Style" w:cs="Tahoma"/>
          <w:color w:val="000000"/>
          <w:sz w:val="22"/>
          <w:szCs w:val="22"/>
        </w:rPr>
        <w:t xml:space="preserve">Jumlah Pegawai Negeri Sipil (PNS) dan </w:t>
      </w:r>
      <w:r w:rsidR="00362AEA" w:rsidRPr="00FF1B26">
        <w:rPr>
          <w:rFonts w:ascii="Bookman Old Style" w:hAnsi="Bookman Old Style" w:cs="Tahoma"/>
          <w:color w:val="000000"/>
          <w:sz w:val="22"/>
          <w:szCs w:val="22"/>
          <w:lang w:val="id-ID"/>
        </w:rPr>
        <w:t>Tenaga Harian Lepas (</w:t>
      </w:r>
      <w:r w:rsidR="006D74F1" w:rsidRPr="00FF1B26">
        <w:rPr>
          <w:rFonts w:ascii="Bookman Old Style" w:hAnsi="Bookman Old Style" w:cs="Tahoma"/>
          <w:color w:val="000000"/>
          <w:sz w:val="22"/>
          <w:szCs w:val="22"/>
        </w:rPr>
        <w:t>THL</w:t>
      </w:r>
      <w:r w:rsidR="00362AEA" w:rsidRPr="00FF1B26">
        <w:rPr>
          <w:rFonts w:ascii="Bookman Old Style" w:hAnsi="Bookman Old Style" w:cs="Tahoma"/>
          <w:color w:val="000000"/>
          <w:sz w:val="22"/>
          <w:szCs w:val="22"/>
          <w:lang w:val="id-ID"/>
        </w:rPr>
        <w:t>)</w:t>
      </w:r>
      <w:r w:rsidR="006D74F1" w:rsidRPr="00FF1B26">
        <w:rPr>
          <w:rFonts w:ascii="Bookman Old Style" w:hAnsi="Bookman Old Style" w:cs="Tahoma"/>
          <w:color w:val="000000"/>
          <w:sz w:val="22"/>
          <w:szCs w:val="22"/>
        </w:rPr>
        <w:t xml:space="preserve"> berdasarkan Status serta Pangkat</w:t>
      </w:r>
      <w:r w:rsidR="00144C4C" w:rsidRPr="00FF1B26">
        <w:rPr>
          <w:rFonts w:ascii="Bookman Old Style" w:hAnsi="Bookman Old Style" w:cs="Tahoma"/>
          <w:color w:val="000000"/>
          <w:sz w:val="22"/>
          <w:szCs w:val="22"/>
          <w:lang w:val="id-ID"/>
        </w:rPr>
        <w:t>/</w:t>
      </w:r>
      <w:r w:rsidR="006D74F1" w:rsidRPr="00FF1B26">
        <w:rPr>
          <w:rFonts w:ascii="Bookman Old Style" w:hAnsi="Bookman Old Style" w:cs="Tahoma"/>
          <w:color w:val="000000"/>
          <w:sz w:val="22"/>
          <w:szCs w:val="22"/>
        </w:rPr>
        <w:t>Golongan pada Di</w:t>
      </w:r>
      <w:r w:rsidR="006D74F1" w:rsidRPr="00FF1B26">
        <w:rPr>
          <w:rFonts w:ascii="Bookman Old Style" w:hAnsi="Bookman Old Style" w:cs="Tahoma"/>
          <w:color w:val="000000"/>
          <w:sz w:val="22"/>
          <w:szCs w:val="22"/>
          <w:lang w:val="id-ID"/>
        </w:rPr>
        <w:t>nas Pertanian</w:t>
      </w:r>
      <w:r w:rsidR="006D74F1" w:rsidRPr="00FF1B26">
        <w:rPr>
          <w:rFonts w:ascii="Bookman Old Style" w:hAnsi="Bookman Old Style" w:cs="Tahoma"/>
          <w:color w:val="000000"/>
          <w:sz w:val="22"/>
          <w:szCs w:val="22"/>
        </w:rPr>
        <w:t xml:space="preserve"> Tahun </w:t>
      </w:r>
      <w:r w:rsidR="006D74F1" w:rsidRPr="00FF1B26">
        <w:rPr>
          <w:rFonts w:ascii="Bookman Old Style" w:hAnsi="Bookman Old Style" w:cs="Tahoma"/>
          <w:color w:val="000000"/>
          <w:sz w:val="22"/>
          <w:szCs w:val="22"/>
          <w:lang w:val="id-ID"/>
        </w:rPr>
        <w:t>2</w:t>
      </w:r>
      <w:r w:rsidR="006D74F1" w:rsidRPr="00FF1B26">
        <w:rPr>
          <w:rFonts w:ascii="Bookman Old Style" w:hAnsi="Bookman Old Style" w:cs="Tahoma"/>
          <w:color w:val="000000"/>
          <w:sz w:val="22"/>
          <w:szCs w:val="22"/>
        </w:rPr>
        <w:t>01</w:t>
      </w:r>
      <w:r w:rsidR="006D74F1" w:rsidRPr="00FF1B26">
        <w:rPr>
          <w:rFonts w:ascii="Bookman Old Style" w:hAnsi="Bookman Old Style" w:cs="Tahoma"/>
          <w:color w:val="000000"/>
          <w:sz w:val="22"/>
          <w:szCs w:val="22"/>
          <w:lang w:val="id-ID"/>
        </w:rPr>
        <w:t>7</w:t>
      </w:r>
    </w:p>
    <w:p w:rsidR="002F7EA7" w:rsidRPr="00FF1B26" w:rsidRDefault="002F7EA7" w:rsidP="00FF1B26">
      <w:pPr>
        <w:pStyle w:val="ListParagraph"/>
        <w:spacing w:line="120" w:lineRule="auto"/>
        <w:ind w:left="1843" w:hanging="1134"/>
        <w:rPr>
          <w:rFonts w:ascii="Bookman Old Style" w:hAnsi="Bookman Old Style" w:cs="Tahoma"/>
          <w:color w:val="000000"/>
          <w:szCs w:val="22"/>
          <w:lang w:val="id-ID"/>
        </w:rPr>
      </w:pPr>
    </w:p>
    <w:tbl>
      <w:tblPr>
        <w:tblW w:w="7659" w:type="dxa"/>
        <w:tblInd w:w="675" w:type="dxa"/>
        <w:tblLayout w:type="fixed"/>
        <w:tblLook w:val="04A0" w:firstRow="1" w:lastRow="0" w:firstColumn="1" w:lastColumn="0" w:noHBand="0" w:noVBand="1"/>
      </w:tblPr>
      <w:tblGrid>
        <w:gridCol w:w="1020"/>
        <w:gridCol w:w="737"/>
        <w:gridCol w:w="454"/>
        <w:gridCol w:w="454"/>
        <w:gridCol w:w="454"/>
        <w:gridCol w:w="454"/>
        <w:gridCol w:w="454"/>
        <w:gridCol w:w="454"/>
        <w:gridCol w:w="454"/>
        <w:gridCol w:w="454"/>
        <w:gridCol w:w="454"/>
        <w:gridCol w:w="454"/>
        <w:gridCol w:w="454"/>
        <w:gridCol w:w="454"/>
        <w:gridCol w:w="454"/>
      </w:tblGrid>
      <w:tr w:rsidR="00144C4C" w:rsidRPr="00FF1B26" w:rsidTr="00D960D6">
        <w:trPr>
          <w:cantSplit/>
        </w:trPr>
        <w:tc>
          <w:tcPr>
            <w:tcW w:w="1020" w:type="dxa"/>
            <w:vMerge w:val="restart"/>
            <w:tcBorders>
              <w:top w:val="single" w:sz="12" w:space="0" w:color="auto"/>
              <w:left w:val="single" w:sz="12" w:space="0" w:color="auto"/>
              <w:bottom w:val="single" w:sz="8" w:space="0" w:color="000000"/>
              <w:right w:val="single" w:sz="8" w:space="0" w:color="auto"/>
            </w:tcBorders>
            <w:shd w:val="clear" w:color="auto" w:fill="92D050"/>
            <w:vAlign w:val="center"/>
            <w:hideMark/>
          </w:tcPr>
          <w:p w:rsidR="00144C4C" w:rsidRPr="00FF1B26" w:rsidRDefault="00144C4C" w:rsidP="00FF1B26">
            <w:pPr>
              <w:spacing w:line="360" w:lineRule="auto"/>
              <w:jc w:val="center"/>
              <w:rPr>
                <w:rFonts w:ascii="Bookman Old Style" w:hAnsi="Bookman Old Style" w:cs="Tahoma"/>
                <w:b/>
                <w:bCs/>
                <w:color w:val="000000"/>
                <w:sz w:val="18"/>
                <w:szCs w:val="18"/>
              </w:rPr>
            </w:pPr>
            <w:r w:rsidRPr="00FF1B26">
              <w:rPr>
                <w:rFonts w:ascii="Bookman Old Style" w:hAnsi="Bookman Old Style" w:cs="Tahoma"/>
                <w:b/>
                <w:bCs/>
                <w:color w:val="000000"/>
                <w:sz w:val="18"/>
                <w:szCs w:val="18"/>
              </w:rPr>
              <w:t>Status Pegawai</w:t>
            </w:r>
          </w:p>
        </w:tc>
        <w:tc>
          <w:tcPr>
            <w:tcW w:w="737" w:type="dxa"/>
            <w:vMerge w:val="restart"/>
            <w:tcBorders>
              <w:top w:val="single" w:sz="12" w:space="0" w:color="auto"/>
              <w:left w:val="single" w:sz="8" w:space="0" w:color="auto"/>
              <w:bottom w:val="single" w:sz="8" w:space="0" w:color="000000"/>
              <w:right w:val="single" w:sz="8" w:space="0" w:color="auto"/>
            </w:tcBorders>
            <w:shd w:val="clear" w:color="auto" w:fill="92D050"/>
            <w:noWrap/>
            <w:vAlign w:val="center"/>
            <w:hideMark/>
          </w:tcPr>
          <w:p w:rsidR="00144C4C" w:rsidRPr="00FF1B26" w:rsidRDefault="006B0A15" w:rsidP="00FF1B26">
            <w:pPr>
              <w:spacing w:line="360" w:lineRule="auto"/>
              <w:jc w:val="center"/>
              <w:rPr>
                <w:rFonts w:ascii="Bookman Old Style" w:hAnsi="Bookman Old Style" w:cs="Tahoma"/>
                <w:b/>
                <w:bCs/>
                <w:color w:val="000000"/>
                <w:sz w:val="18"/>
                <w:szCs w:val="18"/>
                <w:lang w:val="id-ID"/>
              </w:rPr>
            </w:pPr>
            <w:r w:rsidRPr="00FF1B26">
              <w:rPr>
                <w:rFonts w:ascii="Bookman Old Style" w:hAnsi="Bookman Old Style" w:cs="Tahoma"/>
                <w:b/>
                <w:bCs/>
                <w:color w:val="000000"/>
                <w:sz w:val="18"/>
                <w:szCs w:val="18"/>
                <w:lang w:val="id-ID"/>
              </w:rPr>
              <w:t>Jmlh</w:t>
            </w:r>
          </w:p>
        </w:tc>
        <w:tc>
          <w:tcPr>
            <w:tcW w:w="5902" w:type="dxa"/>
            <w:gridSpan w:val="13"/>
            <w:tcBorders>
              <w:top w:val="single" w:sz="12" w:space="0" w:color="auto"/>
              <w:left w:val="nil"/>
              <w:bottom w:val="single" w:sz="4" w:space="0" w:color="auto"/>
              <w:right w:val="single" w:sz="12" w:space="0" w:color="auto"/>
            </w:tcBorders>
            <w:shd w:val="clear" w:color="auto" w:fill="92D050"/>
            <w:noWrap/>
            <w:vAlign w:val="center"/>
            <w:hideMark/>
          </w:tcPr>
          <w:p w:rsidR="00144C4C" w:rsidRPr="00FF1B26" w:rsidRDefault="00144C4C" w:rsidP="00FF1B26">
            <w:pPr>
              <w:spacing w:line="360" w:lineRule="auto"/>
              <w:jc w:val="center"/>
              <w:rPr>
                <w:rFonts w:ascii="Bookman Old Style" w:hAnsi="Bookman Old Style" w:cs="Tahoma"/>
                <w:b/>
                <w:color w:val="000000"/>
                <w:sz w:val="18"/>
                <w:szCs w:val="18"/>
              </w:rPr>
            </w:pPr>
            <w:r w:rsidRPr="00FF1B26">
              <w:rPr>
                <w:rFonts w:ascii="Bookman Old Style" w:hAnsi="Bookman Old Style" w:cs="Tahoma"/>
                <w:b/>
                <w:bCs/>
                <w:color w:val="000000"/>
                <w:sz w:val="18"/>
                <w:szCs w:val="18"/>
              </w:rPr>
              <w:t>GOLONGAN</w:t>
            </w:r>
          </w:p>
        </w:tc>
      </w:tr>
      <w:tr w:rsidR="00144C4C" w:rsidRPr="00FF1B26" w:rsidTr="00D960D6">
        <w:trPr>
          <w:cantSplit/>
        </w:trPr>
        <w:tc>
          <w:tcPr>
            <w:tcW w:w="1020" w:type="dxa"/>
            <w:vMerge/>
            <w:tcBorders>
              <w:top w:val="single" w:sz="8" w:space="0" w:color="auto"/>
              <w:left w:val="single" w:sz="12" w:space="0" w:color="auto"/>
              <w:bottom w:val="thickThinSmallGap" w:sz="12" w:space="0" w:color="auto"/>
              <w:right w:val="single" w:sz="8" w:space="0" w:color="auto"/>
            </w:tcBorders>
            <w:shd w:val="clear" w:color="auto" w:fill="92D050"/>
            <w:vAlign w:val="center"/>
            <w:hideMark/>
          </w:tcPr>
          <w:p w:rsidR="00144C4C" w:rsidRPr="00FF1B26" w:rsidRDefault="00144C4C" w:rsidP="00FF1B26">
            <w:pPr>
              <w:spacing w:line="360" w:lineRule="auto"/>
              <w:jc w:val="center"/>
              <w:rPr>
                <w:rFonts w:ascii="Bookman Old Style" w:hAnsi="Bookman Old Style" w:cs="Tahoma"/>
                <w:b/>
                <w:bCs/>
                <w:color w:val="000000"/>
                <w:sz w:val="18"/>
                <w:szCs w:val="18"/>
              </w:rPr>
            </w:pPr>
          </w:p>
        </w:tc>
        <w:tc>
          <w:tcPr>
            <w:tcW w:w="737" w:type="dxa"/>
            <w:vMerge/>
            <w:tcBorders>
              <w:top w:val="single" w:sz="8" w:space="0" w:color="auto"/>
              <w:left w:val="single" w:sz="8" w:space="0" w:color="auto"/>
              <w:bottom w:val="thickThinSmallGap" w:sz="12" w:space="0" w:color="auto"/>
              <w:right w:val="single" w:sz="8" w:space="0" w:color="auto"/>
            </w:tcBorders>
            <w:shd w:val="clear" w:color="auto" w:fill="92D050"/>
            <w:vAlign w:val="center"/>
            <w:hideMark/>
          </w:tcPr>
          <w:p w:rsidR="00144C4C" w:rsidRPr="00FF1B26" w:rsidRDefault="00144C4C" w:rsidP="00FF1B26">
            <w:pPr>
              <w:spacing w:line="360" w:lineRule="auto"/>
              <w:jc w:val="center"/>
              <w:rPr>
                <w:rFonts w:ascii="Bookman Old Style" w:hAnsi="Bookman Old Style" w:cs="Tahoma"/>
                <w:b/>
                <w:bCs/>
                <w:color w:val="000000"/>
                <w:sz w:val="18"/>
                <w:szCs w:val="18"/>
              </w:rPr>
            </w:pPr>
          </w:p>
        </w:tc>
        <w:tc>
          <w:tcPr>
            <w:tcW w:w="454" w:type="dxa"/>
            <w:tcBorders>
              <w:top w:val="single" w:sz="4" w:space="0" w:color="auto"/>
              <w:left w:val="nil"/>
              <w:bottom w:val="thickThinSmallGap" w:sz="12" w:space="0" w:color="auto"/>
              <w:right w:val="single" w:sz="8" w:space="0" w:color="auto"/>
            </w:tcBorders>
            <w:shd w:val="clear" w:color="auto" w:fill="92D050"/>
            <w:noWrap/>
            <w:vAlign w:val="center"/>
            <w:hideMark/>
          </w:tcPr>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I</w:t>
            </w:r>
          </w:p>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d</w:t>
            </w:r>
          </w:p>
        </w:tc>
        <w:tc>
          <w:tcPr>
            <w:tcW w:w="454" w:type="dxa"/>
            <w:tcBorders>
              <w:top w:val="single" w:sz="4" w:space="0" w:color="auto"/>
              <w:left w:val="nil"/>
              <w:bottom w:val="thickThinSmallGap" w:sz="12" w:space="0" w:color="auto"/>
              <w:right w:val="single" w:sz="8" w:space="0" w:color="auto"/>
            </w:tcBorders>
            <w:shd w:val="clear" w:color="auto" w:fill="92D050"/>
            <w:noWrap/>
            <w:vAlign w:val="center"/>
            <w:hideMark/>
          </w:tcPr>
          <w:p w:rsidR="00144C4C" w:rsidRPr="00FF1B26" w:rsidRDefault="00144C4C" w:rsidP="00FF1B26">
            <w:pPr>
              <w:spacing w:line="276" w:lineRule="auto"/>
              <w:jc w:val="center"/>
              <w:rPr>
                <w:rFonts w:ascii="Bookman Old Style" w:hAnsi="Bookman Old Style" w:cs="Tahoma"/>
                <w:bCs/>
                <w:color w:val="000000"/>
                <w:sz w:val="18"/>
                <w:szCs w:val="18"/>
                <w:lang w:val="id-ID"/>
              </w:rPr>
            </w:pPr>
            <w:r w:rsidRPr="00FF1B26">
              <w:rPr>
                <w:rFonts w:ascii="Bookman Old Style" w:hAnsi="Bookman Old Style" w:cs="Tahoma"/>
                <w:bCs/>
                <w:color w:val="000000"/>
                <w:sz w:val="18"/>
                <w:szCs w:val="18"/>
              </w:rPr>
              <w:t>II</w:t>
            </w:r>
          </w:p>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 xml:space="preserve"> a</w:t>
            </w:r>
          </w:p>
        </w:tc>
        <w:tc>
          <w:tcPr>
            <w:tcW w:w="454" w:type="dxa"/>
            <w:tcBorders>
              <w:top w:val="single" w:sz="4" w:space="0" w:color="auto"/>
              <w:left w:val="nil"/>
              <w:bottom w:val="thickThinSmallGap" w:sz="12" w:space="0" w:color="auto"/>
              <w:right w:val="single" w:sz="8" w:space="0" w:color="auto"/>
            </w:tcBorders>
            <w:shd w:val="clear" w:color="auto" w:fill="92D050"/>
            <w:noWrap/>
            <w:vAlign w:val="center"/>
            <w:hideMark/>
          </w:tcPr>
          <w:p w:rsidR="00144C4C" w:rsidRPr="00FF1B26" w:rsidRDefault="00144C4C" w:rsidP="00FF1B26">
            <w:pPr>
              <w:spacing w:line="276" w:lineRule="auto"/>
              <w:jc w:val="center"/>
              <w:rPr>
                <w:rFonts w:ascii="Bookman Old Style" w:hAnsi="Bookman Old Style" w:cs="Tahoma"/>
                <w:bCs/>
                <w:color w:val="000000"/>
                <w:sz w:val="18"/>
                <w:szCs w:val="18"/>
                <w:lang w:val="id-ID"/>
              </w:rPr>
            </w:pPr>
            <w:r w:rsidRPr="00FF1B26">
              <w:rPr>
                <w:rFonts w:ascii="Bookman Old Style" w:hAnsi="Bookman Old Style" w:cs="Tahoma"/>
                <w:bCs/>
                <w:color w:val="000000"/>
                <w:sz w:val="18"/>
                <w:szCs w:val="18"/>
              </w:rPr>
              <w:t xml:space="preserve">II </w:t>
            </w:r>
          </w:p>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b</w:t>
            </w:r>
          </w:p>
        </w:tc>
        <w:tc>
          <w:tcPr>
            <w:tcW w:w="454" w:type="dxa"/>
            <w:tcBorders>
              <w:top w:val="single" w:sz="4" w:space="0" w:color="auto"/>
              <w:left w:val="nil"/>
              <w:bottom w:val="thickThinSmallGap" w:sz="12" w:space="0" w:color="auto"/>
              <w:right w:val="single" w:sz="8" w:space="0" w:color="auto"/>
            </w:tcBorders>
            <w:shd w:val="clear" w:color="auto" w:fill="92D050"/>
            <w:noWrap/>
            <w:vAlign w:val="center"/>
            <w:hideMark/>
          </w:tcPr>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II</w:t>
            </w:r>
          </w:p>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c</w:t>
            </w:r>
          </w:p>
        </w:tc>
        <w:tc>
          <w:tcPr>
            <w:tcW w:w="454" w:type="dxa"/>
            <w:tcBorders>
              <w:top w:val="single" w:sz="4" w:space="0" w:color="auto"/>
              <w:left w:val="nil"/>
              <w:bottom w:val="thickThinSmallGap" w:sz="12" w:space="0" w:color="auto"/>
              <w:right w:val="single" w:sz="8" w:space="0" w:color="auto"/>
            </w:tcBorders>
            <w:shd w:val="clear" w:color="auto" w:fill="92D050"/>
            <w:noWrap/>
            <w:vAlign w:val="center"/>
            <w:hideMark/>
          </w:tcPr>
          <w:p w:rsidR="00144C4C" w:rsidRPr="00FF1B26" w:rsidRDefault="00144C4C" w:rsidP="00FF1B26">
            <w:pPr>
              <w:spacing w:line="276" w:lineRule="auto"/>
              <w:jc w:val="center"/>
              <w:rPr>
                <w:rFonts w:ascii="Bookman Old Style" w:hAnsi="Bookman Old Style" w:cs="Tahoma"/>
                <w:bCs/>
                <w:color w:val="000000"/>
                <w:sz w:val="18"/>
                <w:szCs w:val="18"/>
                <w:lang w:val="id-ID"/>
              </w:rPr>
            </w:pPr>
            <w:r w:rsidRPr="00FF1B26">
              <w:rPr>
                <w:rFonts w:ascii="Bookman Old Style" w:hAnsi="Bookman Old Style" w:cs="Tahoma"/>
                <w:bCs/>
                <w:color w:val="000000"/>
                <w:sz w:val="18"/>
                <w:szCs w:val="18"/>
              </w:rPr>
              <w:t xml:space="preserve">II </w:t>
            </w:r>
          </w:p>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d</w:t>
            </w:r>
          </w:p>
        </w:tc>
        <w:tc>
          <w:tcPr>
            <w:tcW w:w="454" w:type="dxa"/>
            <w:tcBorders>
              <w:top w:val="single" w:sz="4" w:space="0" w:color="auto"/>
              <w:left w:val="nil"/>
              <w:bottom w:val="thickThinSmallGap" w:sz="12" w:space="0" w:color="auto"/>
              <w:right w:val="single" w:sz="8" w:space="0" w:color="auto"/>
            </w:tcBorders>
            <w:shd w:val="clear" w:color="auto" w:fill="92D050"/>
            <w:noWrap/>
            <w:vAlign w:val="center"/>
            <w:hideMark/>
          </w:tcPr>
          <w:p w:rsidR="00144C4C" w:rsidRPr="00FF1B26" w:rsidRDefault="00144C4C" w:rsidP="00FF1B26">
            <w:pPr>
              <w:spacing w:line="276" w:lineRule="auto"/>
              <w:jc w:val="center"/>
              <w:rPr>
                <w:rFonts w:ascii="Bookman Old Style" w:hAnsi="Bookman Old Style" w:cs="Tahoma"/>
                <w:bCs/>
                <w:color w:val="000000"/>
                <w:sz w:val="18"/>
                <w:szCs w:val="18"/>
                <w:lang w:val="id-ID"/>
              </w:rPr>
            </w:pPr>
            <w:r w:rsidRPr="00FF1B26">
              <w:rPr>
                <w:rFonts w:ascii="Bookman Old Style" w:hAnsi="Bookman Old Style" w:cs="Tahoma"/>
                <w:bCs/>
                <w:color w:val="000000"/>
                <w:sz w:val="18"/>
                <w:szCs w:val="18"/>
              </w:rPr>
              <w:t xml:space="preserve">III </w:t>
            </w:r>
          </w:p>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a</w:t>
            </w:r>
          </w:p>
        </w:tc>
        <w:tc>
          <w:tcPr>
            <w:tcW w:w="454" w:type="dxa"/>
            <w:tcBorders>
              <w:top w:val="single" w:sz="4" w:space="0" w:color="auto"/>
              <w:left w:val="nil"/>
              <w:bottom w:val="thickThinSmallGap" w:sz="12" w:space="0" w:color="auto"/>
              <w:right w:val="single" w:sz="8" w:space="0" w:color="auto"/>
            </w:tcBorders>
            <w:shd w:val="clear" w:color="auto" w:fill="92D050"/>
            <w:noWrap/>
            <w:vAlign w:val="center"/>
            <w:hideMark/>
          </w:tcPr>
          <w:p w:rsidR="00144C4C" w:rsidRPr="00FF1B26" w:rsidRDefault="00144C4C" w:rsidP="00FF1B26">
            <w:pPr>
              <w:spacing w:line="276" w:lineRule="auto"/>
              <w:jc w:val="center"/>
              <w:rPr>
                <w:rFonts w:ascii="Bookman Old Style" w:hAnsi="Bookman Old Style" w:cs="Tahoma"/>
                <w:bCs/>
                <w:color w:val="000000"/>
                <w:sz w:val="18"/>
                <w:szCs w:val="18"/>
                <w:lang w:val="id-ID"/>
              </w:rPr>
            </w:pPr>
            <w:r w:rsidRPr="00FF1B26">
              <w:rPr>
                <w:rFonts w:ascii="Bookman Old Style" w:hAnsi="Bookman Old Style" w:cs="Tahoma"/>
                <w:bCs/>
                <w:color w:val="000000"/>
                <w:sz w:val="18"/>
                <w:szCs w:val="18"/>
              </w:rPr>
              <w:t>III</w:t>
            </w:r>
          </w:p>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 xml:space="preserve"> b</w:t>
            </w:r>
          </w:p>
        </w:tc>
        <w:tc>
          <w:tcPr>
            <w:tcW w:w="454" w:type="dxa"/>
            <w:tcBorders>
              <w:top w:val="single" w:sz="4" w:space="0" w:color="auto"/>
              <w:left w:val="nil"/>
              <w:bottom w:val="thickThinSmallGap" w:sz="12" w:space="0" w:color="auto"/>
              <w:right w:val="single" w:sz="8" w:space="0" w:color="auto"/>
            </w:tcBorders>
            <w:shd w:val="clear" w:color="auto" w:fill="92D050"/>
            <w:noWrap/>
            <w:vAlign w:val="center"/>
            <w:hideMark/>
          </w:tcPr>
          <w:p w:rsidR="00144C4C" w:rsidRPr="00FF1B26" w:rsidRDefault="00144C4C" w:rsidP="00FF1B26">
            <w:pPr>
              <w:spacing w:line="276" w:lineRule="auto"/>
              <w:jc w:val="center"/>
              <w:rPr>
                <w:rFonts w:ascii="Bookman Old Style" w:hAnsi="Bookman Old Style" w:cs="Tahoma"/>
                <w:bCs/>
                <w:color w:val="000000"/>
                <w:sz w:val="18"/>
                <w:szCs w:val="18"/>
                <w:lang w:val="id-ID"/>
              </w:rPr>
            </w:pPr>
            <w:r w:rsidRPr="00FF1B26">
              <w:rPr>
                <w:rFonts w:ascii="Bookman Old Style" w:hAnsi="Bookman Old Style" w:cs="Tahoma"/>
                <w:bCs/>
                <w:color w:val="000000"/>
                <w:sz w:val="18"/>
                <w:szCs w:val="18"/>
              </w:rPr>
              <w:t>III</w:t>
            </w:r>
          </w:p>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c</w:t>
            </w:r>
          </w:p>
        </w:tc>
        <w:tc>
          <w:tcPr>
            <w:tcW w:w="454" w:type="dxa"/>
            <w:tcBorders>
              <w:top w:val="single" w:sz="4" w:space="0" w:color="auto"/>
              <w:left w:val="nil"/>
              <w:bottom w:val="thickThinSmallGap" w:sz="12" w:space="0" w:color="auto"/>
              <w:right w:val="single" w:sz="8" w:space="0" w:color="auto"/>
            </w:tcBorders>
            <w:shd w:val="clear" w:color="auto" w:fill="92D050"/>
            <w:noWrap/>
            <w:vAlign w:val="center"/>
            <w:hideMark/>
          </w:tcPr>
          <w:p w:rsidR="00144C4C" w:rsidRPr="00FF1B26" w:rsidRDefault="00144C4C" w:rsidP="00FF1B26">
            <w:pPr>
              <w:spacing w:line="276" w:lineRule="auto"/>
              <w:jc w:val="center"/>
              <w:rPr>
                <w:rFonts w:ascii="Bookman Old Style" w:hAnsi="Bookman Old Style" w:cs="Tahoma"/>
                <w:bCs/>
                <w:color w:val="000000"/>
                <w:sz w:val="18"/>
                <w:szCs w:val="18"/>
                <w:lang w:val="id-ID"/>
              </w:rPr>
            </w:pPr>
            <w:r w:rsidRPr="00FF1B26">
              <w:rPr>
                <w:rFonts w:ascii="Bookman Old Style" w:hAnsi="Bookman Old Style" w:cs="Tahoma"/>
                <w:bCs/>
                <w:color w:val="000000"/>
                <w:sz w:val="18"/>
                <w:szCs w:val="18"/>
              </w:rPr>
              <w:t xml:space="preserve">III </w:t>
            </w:r>
          </w:p>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d</w:t>
            </w:r>
          </w:p>
        </w:tc>
        <w:tc>
          <w:tcPr>
            <w:tcW w:w="454" w:type="dxa"/>
            <w:tcBorders>
              <w:top w:val="single" w:sz="4" w:space="0" w:color="auto"/>
              <w:left w:val="nil"/>
              <w:bottom w:val="thickThinSmallGap" w:sz="12" w:space="0" w:color="auto"/>
              <w:right w:val="single" w:sz="8" w:space="0" w:color="auto"/>
            </w:tcBorders>
            <w:shd w:val="clear" w:color="auto" w:fill="92D050"/>
            <w:noWrap/>
            <w:vAlign w:val="center"/>
            <w:hideMark/>
          </w:tcPr>
          <w:p w:rsidR="00144C4C" w:rsidRPr="00FF1B26" w:rsidRDefault="00144C4C" w:rsidP="00FF1B26">
            <w:pPr>
              <w:spacing w:line="276" w:lineRule="auto"/>
              <w:jc w:val="center"/>
              <w:rPr>
                <w:rFonts w:ascii="Bookman Old Style" w:hAnsi="Bookman Old Style" w:cs="Tahoma"/>
                <w:bCs/>
                <w:color w:val="000000"/>
                <w:sz w:val="18"/>
                <w:szCs w:val="18"/>
                <w:lang w:val="id-ID"/>
              </w:rPr>
            </w:pPr>
            <w:r w:rsidRPr="00FF1B26">
              <w:rPr>
                <w:rFonts w:ascii="Bookman Old Style" w:hAnsi="Bookman Old Style" w:cs="Tahoma"/>
                <w:bCs/>
                <w:color w:val="000000"/>
                <w:sz w:val="18"/>
                <w:szCs w:val="18"/>
              </w:rPr>
              <w:t>IV</w:t>
            </w:r>
          </w:p>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 xml:space="preserve"> a</w:t>
            </w:r>
          </w:p>
        </w:tc>
        <w:tc>
          <w:tcPr>
            <w:tcW w:w="454" w:type="dxa"/>
            <w:tcBorders>
              <w:top w:val="single" w:sz="4" w:space="0" w:color="auto"/>
              <w:left w:val="nil"/>
              <w:bottom w:val="thickThinSmallGap" w:sz="12" w:space="0" w:color="auto"/>
              <w:right w:val="single" w:sz="8" w:space="0" w:color="auto"/>
            </w:tcBorders>
            <w:shd w:val="clear" w:color="auto" w:fill="92D050"/>
            <w:noWrap/>
            <w:vAlign w:val="center"/>
            <w:hideMark/>
          </w:tcPr>
          <w:p w:rsidR="00144C4C" w:rsidRPr="00FF1B26" w:rsidRDefault="00144C4C" w:rsidP="00FF1B26">
            <w:pPr>
              <w:spacing w:line="276" w:lineRule="auto"/>
              <w:jc w:val="center"/>
              <w:rPr>
                <w:rFonts w:ascii="Bookman Old Style" w:hAnsi="Bookman Old Style" w:cs="Tahoma"/>
                <w:bCs/>
                <w:color w:val="000000"/>
                <w:sz w:val="18"/>
                <w:szCs w:val="18"/>
                <w:lang w:val="id-ID"/>
              </w:rPr>
            </w:pPr>
            <w:r w:rsidRPr="00FF1B26">
              <w:rPr>
                <w:rFonts w:ascii="Bookman Old Style" w:hAnsi="Bookman Old Style" w:cs="Tahoma"/>
                <w:bCs/>
                <w:color w:val="000000"/>
                <w:sz w:val="18"/>
                <w:szCs w:val="18"/>
              </w:rPr>
              <w:t xml:space="preserve">IV </w:t>
            </w:r>
          </w:p>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b</w:t>
            </w:r>
          </w:p>
        </w:tc>
        <w:tc>
          <w:tcPr>
            <w:tcW w:w="454" w:type="dxa"/>
            <w:tcBorders>
              <w:top w:val="single" w:sz="4" w:space="0" w:color="auto"/>
              <w:left w:val="nil"/>
              <w:bottom w:val="thickThinSmallGap" w:sz="12" w:space="0" w:color="auto"/>
              <w:right w:val="single" w:sz="4" w:space="0" w:color="auto"/>
            </w:tcBorders>
            <w:shd w:val="clear" w:color="auto" w:fill="92D050"/>
            <w:noWrap/>
            <w:vAlign w:val="center"/>
            <w:hideMark/>
          </w:tcPr>
          <w:p w:rsidR="00144C4C" w:rsidRPr="00FF1B26" w:rsidRDefault="00144C4C" w:rsidP="00FF1B26">
            <w:pPr>
              <w:spacing w:line="276" w:lineRule="auto"/>
              <w:jc w:val="center"/>
              <w:rPr>
                <w:rFonts w:ascii="Bookman Old Style" w:hAnsi="Bookman Old Style" w:cs="Tahoma"/>
                <w:bCs/>
                <w:color w:val="000000"/>
                <w:sz w:val="18"/>
                <w:szCs w:val="18"/>
                <w:lang w:val="id-ID"/>
              </w:rPr>
            </w:pPr>
            <w:r w:rsidRPr="00FF1B26">
              <w:rPr>
                <w:rFonts w:ascii="Bookman Old Style" w:hAnsi="Bookman Old Style" w:cs="Tahoma"/>
                <w:bCs/>
                <w:color w:val="000000"/>
                <w:sz w:val="18"/>
                <w:szCs w:val="18"/>
              </w:rPr>
              <w:t>IV</w:t>
            </w:r>
          </w:p>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 xml:space="preserve"> c</w:t>
            </w:r>
          </w:p>
        </w:tc>
        <w:tc>
          <w:tcPr>
            <w:tcW w:w="454" w:type="dxa"/>
            <w:tcBorders>
              <w:top w:val="single" w:sz="4" w:space="0" w:color="auto"/>
              <w:left w:val="single" w:sz="4" w:space="0" w:color="auto"/>
              <w:bottom w:val="thickThinSmallGap" w:sz="12" w:space="0" w:color="auto"/>
              <w:right w:val="single" w:sz="12" w:space="0" w:color="auto"/>
            </w:tcBorders>
            <w:shd w:val="clear" w:color="auto" w:fill="92D050"/>
            <w:vAlign w:val="center"/>
          </w:tcPr>
          <w:p w:rsidR="00144C4C" w:rsidRPr="00FF1B26" w:rsidRDefault="00144C4C" w:rsidP="00FF1B26">
            <w:pPr>
              <w:spacing w:line="276" w:lineRule="auto"/>
              <w:jc w:val="center"/>
              <w:rPr>
                <w:rFonts w:ascii="Bookman Old Style" w:hAnsi="Bookman Old Style" w:cs="Tahoma"/>
                <w:bCs/>
                <w:color w:val="000000"/>
                <w:sz w:val="18"/>
                <w:szCs w:val="18"/>
              </w:rPr>
            </w:pPr>
            <w:r w:rsidRPr="00FF1B26">
              <w:rPr>
                <w:rFonts w:ascii="Bookman Old Style" w:hAnsi="Bookman Old Style" w:cs="Tahoma"/>
                <w:bCs/>
                <w:color w:val="000000"/>
                <w:sz w:val="18"/>
                <w:szCs w:val="18"/>
              </w:rPr>
              <w:t>IV d</w:t>
            </w:r>
          </w:p>
        </w:tc>
      </w:tr>
      <w:tr w:rsidR="00144C4C" w:rsidRPr="00FF1B26" w:rsidTr="00D960D6">
        <w:trPr>
          <w:cantSplit/>
        </w:trPr>
        <w:tc>
          <w:tcPr>
            <w:tcW w:w="1020" w:type="dxa"/>
            <w:tcBorders>
              <w:top w:val="thickThinSmallGap" w:sz="12" w:space="0" w:color="auto"/>
              <w:left w:val="single" w:sz="12" w:space="0" w:color="auto"/>
              <w:right w:val="single" w:sz="8" w:space="0" w:color="auto"/>
            </w:tcBorders>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737" w:type="dxa"/>
            <w:tcBorders>
              <w:top w:val="thickThinSmallGap" w:sz="12" w:space="0" w:color="auto"/>
              <w:left w:val="single" w:sz="8" w:space="0" w:color="auto"/>
              <w:right w:val="single" w:sz="8" w:space="0" w:color="auto"/>
            </w:tcBorders>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nil"/>
              <w:right w:val="single" w:sz="8" w:space="0" w:color="auto"/>
            </w:tcBorders>
            <w:shd w:val="clear" w:color="auto" w:fill="auto"/>
            <w:noWrap/>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nil"/>
              <w:right w:val="single" w:sz="8" w:space="0" w:color="auto"/>
            </w:tcBorders>
            <w:shd w:val="clear" w:color="auto" w:fill="auto"/>
            <w:noWrap/>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nil"/>
              <w:right w:val="single" w:sz="8" w:space="0" w:color="auto"/>
            </w:tcBorders>
            <w:shd w:val="clear" w:color="auto" w:fill="auto"/>
            <w:noWrap/>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nil"/>
              <w:right w:val="single" w:sz="8" w:space="0" w:color="auto"/>
            </w:tcBorders>
            <w:shd w:val="clear" w:color="auto" w:fill="auto"/>
            <w:noWrap/>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nil"/>
              <w:right w:val="single" w:sz="8" w:space="0" w:color="auto"/>
            </w:tcBorders>
            <w:shd w:val="clear" w:color="auto" w:fill="auto"/>
            <w:noWrap/>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nil"/>
              <w:right w:val="single" w:sz="8" w:space="0" w:color="auto"/>
            </w:tcBorders>
            <w:shd w:val="clear" w:color="auto" w:fill="auto"/>
            <w:noWrap/>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nil"/>
              <w:right w:val="single" w:sz="8" w:space="0" w:color="auto"/>
            </w:tcBorders>
            <w:shd w:val="clear" w:color="auto" w:fill="auto"/>
            <w:noWrap/>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nil"/>
              <w:right w:val="single" w:sz="8" w:space="0" w:color="auto"/>
            </w:tcBorders>
            <w:shd w:val="clear" w:color="auto" w:fill="auto"/>
            <w:noWrap/>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nil"/>
              <w:right w:val="single" w:sz="8" w:space="0" w:color="auto"/>
            </w:tcBorders>
            <w:shd w:val="clear" w:color="auto" w:fill="auto"/>
            <w:noWrap/>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nil"/>
              <w:right w:val="single" w:sz="8" w:space="0" w:color="auto"/>
            </w:tcBorders>
            <w:shd w:val="clear" w:color="auto" w:fill="auto"/>
            <w:noWrap/>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nil"/>
              <w:right w:val="single" w:sz="8" w:space="0" w:color="auto"/>
            </w:tcBorders>
            <w:shd w:val="clear" w:color="auto" w:fill="auto"/>
            <w:noWrap/>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nil"/>
              <w:right w:val="single" w:sz="4" w:space="0" w:color="auto"/>
            </w:tcBorders>
            <w:shd w:val="clear" w:color="auto" w:fill="auto"/>
            <w:noWrap/>
            <w:vAlign w:val="center"/>
            <w:hideMark/>
          </w:tcPr>
          <w:p w:rsidR="00144C4C" w:rsidRPr="00FF1B26" w:rsidRDefault="00144C4C" w:rsidP="00FF1B26">
            <w:pPr>
              <w:spacing w:line="120" w:lineRule="auto"/>
              <w:jc w:val="center"/>
              <w:rPr>
                <w:rFonts w:ascii="Bookman Old Style" w:hAnsi="Bookman Old Style" w:cs="Tahoma"/>
                <w:b/>
                <w:bCs/>
                <w:color w:val="000000"/>
                <w:sz w:val="18"/>
                <w:szCs w:val="18"/>
              </w:rPr>
            </w:pPr>
          </w:p>
        </w:tc>
        <w:tc>
          <w:tcPr>
            <w:tcW w:w="454" w:type="dxa"/>
            <w:tcBorders>
              <w:top w:val="thickThinSmallGap" w:sz="12" w:space="0" w:color="auto"/>
              <w:left w:val="single" w:sz="4" w:space="0" w:color="auto"/>
              <w:right w:val="single" w:sz="12" w:space="0" w:color="auto"/>
            </w:tcBorders>
            <w:vAlign w:val="center"/>
          </w:tcPr>
          <w:p w:rsidR="00144C4C" w:rsidRPr="00FF1B26" w:rsidRDefault="00144C4C" w:rsidP="00FF1B26">
            <w:pPr>
              <w:spacing w:line="120" w:lineRule="auto"/>
              <w:jc w:val="center"/>
              <w:rPr>
                <w:rFonts w:ascii="Bookman Old Style" w:hAnsi="Bookman Old Style" w:cs="Tahoma"/>
                <w:b/>
                <w:bCs/>
                <w:color w:val="000000"/>
                <w:sz w:val="18"/>
                <w:szCs w:val="18"/>
              </w:rPr>
            </w:pPr>
          </w:p>
        </w:tc>
      </w:tr>
      <w:tr w:rsidR="00144C4C" w:rsidRPr="00FF1B26" w:rsidTr="00D960D6">
        <w:trPr>
          <w:cantSplit/>
          <w:trHeight w:val="284"/>
        </w:trPr>
        <w:tc>
          <w:tcPr>
            <w:tcW w:w="1020" w:type="dxa"/>
            <w:tcBorders>
              <w:left w:val="single" w:sz="12" w:space="0" w:color="auto"/>
              <w:bottom w:val="dashSmallGap" w:sz="4" w:space="0" w:color="auto"/>
              <w:right w:val="single" w:sz="8" w:space="0" w:color="auto"/>
            </w:tcBorders>
            <w:shd w:val="clear" w:color="auto" w:fill="auto"/>
            <w:noWrap/>
            <w:vAlign w:val="center"/>
            <w:hideMark/>
          </w:tcPr>
          <w:p w:rsidR="00144C4C" w:rsidRPr="00FF1B26" w:rsidRDefault="00144C4C" w:rsidP="00FF1B26">
            <w:pPr>
              <w:rPr>
                <w:rFonts w:ascii="Bookman Old Style" w:hAnsi="Bookman Old Style" w:cs="Tahoma"/>
                <w:color w:val="000000"/>
                <w:sz w:val="18"/>
                <w:szCs w:val="18"/>
              </w:rPr>
            </w:pPr>
            <w:r w:rsidRPr="00FF1B26">
              <w:rPr>
                <w:rFonts w:ascii="Bookman Old Style" w:hAnsi="Bookman Old Style" w:cs="Tahoma"/>
                <w:color w:val="000000"/>
                <w:sz w:val="18"/>
                <w:szCs w:val="18"/>
                <w:lang w:val="id-ID"/>
              </w:rPr>
              <w:t xml:space="preserve">1. </w:t>
            </w:r>
            <w:r w:rsidRPr="00FF1B26">
              <w:rPr>
                <w:rFonts w:ascii="Bookman Old Style" w:hAnsi="Bookman Old Style" w:cs="Tahoma"/>
                <w:color w:val="000000"/>
                <w:sz w:val="18"/>
                <w:szCs w:val="18"/>
              </w:rPr>
              <w:t>PNS</w:t>
            </w:r>
          </w:p>
        </w:tc>
        <w:tc>
          <w:tcPr>
            <w:tcW w:w="737" w:type="dxa"/>
            <w:tcBorders>
              <w:left w:val="nil"/>
              <w:bottom w:val="dashSmallGap" w:sz="4" w:space="0" w:color="auto"/>
              <w:right w:val="single" w:sz="8" w:space="0" w:color="auto"/>
            </w:tcBorders>
            <w:shd w:val="clear" w:color="auto" w:fill="auto"/>
            <w:noWrap/>
            <w:vAlign w:val="center"/>
            <w:hideMark/>
          </w:tcPr>
          <w:p w:rsidR="00144C4C" w:rsidRPr="00FF1B26" w:rsidRDefault="00144C4C" w:rsidP="00FF1B26">
            <w:pPr>
              <w:ind w:right="170"/>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135</w:t>
            </w:r>
          </w:p>
        </w:tc>
        <w:tc>
          <w:tcPr>
            <w:tcW w:w="454" w:type="dxa"/>
            <w:tcBorders>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w:t>
            </w:r>
          </w:p>
        </w:tc>
        <w:tc>
          <w:tcPr>
            <w:tcW w:w="454" w:type="dxa"/>
            <w:tcBorders>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2</w:t>
            </w:r>
          </w:p>
        </w:tc>
        <w:tc>
          <w:tcPr>
            <w:tcW w:w="454" w:type="dxa"/>
            <w:tcBorders>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4</w:t>
            </w:r>
          </w:p>
        </w:tc>
        <w:tc>
          <w:tcPr>
            <w:tcW w:w="454" w:type="dxa"/>
            <w:tcBorders>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13</w:t>
            </w:r>
          </w:p>
        </w:tc>
        <w:tc>
          <w:tcPr>
            <w:tcW w:w="454" w:type="dxa"/>
            <w:tcBorders>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9</w:t>
            </w:r>
          </w:p>
        </w:tc>
        <w:tc>
          <w:tcPr>
            <w:tcW w:w="454" w:type="dxa"/>
            <w:tcBorders>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21</w:t>
            </w:r>
          </w:p>
        </w:tc>
        <w:tc>
          <w:tcPr>
            <w:tcW w:w="454" w:type="dxa"/>
            <w:tcBorders>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40</w:t>
            </w:r>
          </w:p>
        </w:tc>
        <w:tc>
          <w:tcPr>
            <w:tcW w:w="454" w:type="dxa"/>
            <w:tcBorders>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14</w:t>
            </w:r>
          </w:p>
        </w:tc>
        <w:tc>
          <w:tcPr>
            <w:tcW w:w="454" w:type="dxa"/>
            <w:tcBorders>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21</w:t>
            </w:r>
          </w:p>
        </w:tc>
        <w:tc>
          <w:tcPr>
            <w:tcW w:w="454" w:type="dxa"/>
            <w:tcBorders>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2</w:t>
            </w:r>
          </w:p>
        </w:tc>
        <w:tc>
          <w:tcPr>
            <w:tcW w:w="454" w:type="dxa"/>
            <w:tcBorders>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7</w:t>
            </w:r>
          </w:p>
        </w:tc>
        <w:tc>
          <w:tcPr>
            <w:tcW w:w="454" w:type="dxa"/>
            <w:tcBorders>
              <w:left w:val="nil"/>
              <w:bottom w:val="dashSmallGap" w:sz="4" w:space="0" w:color="auto"/>
              <w:right w:val="single" w:sz="4"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0</w:t>
            </w:r>
          </w:p>
        </w:tc>
        <w:tc>
          <w:tcPr>
            <w:tcW w:w="454" w:type="dxa"/>
            <w:tcBorders>
              <w:left w:val="single" w:sz="4" w:space="0" w:color="auto"/>
              <w:bottom w:val="dashSmallGap" w:sz="4" w:space="0" w:color="auto"/>
              <w:right w:val="single" w:sz="12" w:space="0" w:color="auto"/>
            </w:tcBorders>
            <w:vAlign w:val="center"/>
          </w:tcPr>
          <w:p w:rsidR="00144C4C" w:rsidRPr="00FF1B26" w:rsidRDefault="00144C4C" w:rsidP="00FF1B26">
            <w:pPr>
              <w:jc w:val="cente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w:t>
            </w:r>
          </w:p>
        </w:tc>
      </w:tr>
      <w:tr w:rsidR="00144C4C" w:rsidRPr="00FF1B26" w:rsidTr="00D960D6">
        <w:trPr>
          <w:cantSplit/>
          <w:trHeight w:val="284"/>
        </w:trPr>
        <w:tc>
          <w:tcPr>
            <w:tcW w:w="1020" w:type="dxa"/>
            <w:tcBorders>
              <w:top w:val="dashSmallGap" w:sz="4" w:space="0" w:color="auto"/>
              <w:left w:val="single" w:sz="12" w:space="0" w:color="auto"/>
              <w:bottom w:val="dashSmallGap" w:sz="4" w:space="0" w:color="auto"/>
              <w:right w:val="single" w:sz="8" w:space="0" w:color="auto"/>
            </w:tcBorders>
            <w:shd w:val="clear" w:color="auto" w:fill="auto"/>
            <w:noWrap/>
            <w:vAlign w:val="center"/>
            <w:hideMark/>
          </w:tcPr>
          <w:p w:rsidR="00144C4C" w:rsidRPr="00FF1B26" w:rsidRDefault="00144C4C" w:rsidP="00FF1B26">
            <w:pPr>
              <w:rPr>
                <w:rFonts w:ascii="Bookman Old Style" w:hAnsi="Bookman Old Style" w:cs="Tahoma"/>
                <w:color w:val="000000"/>
                <w:sz w:val="18"/>
                <w:szCs w:val="18"/>
              </w:rPr>
            </w:pPr>
            <w:r w:rsidRPr="00FF1B26">
              <w:rPr>
                <w:rFonts w:ascii="Bookman Old Style" w:hAnsi="Bookman Old Style" w:cs="Tahoma"/>
                <w:color w:val="000000"/>
                <w:sz w:val="18"/>
                <w:szCs w:val="18"/>
                <w:lang w:val="id-ID"/>
              </w:rPr>
              <w:t xml:space="preserve">2. </w:t>
            </w:r>
            <w:r w:rsidRPr="00FF1B26">
              <w:rPr>
                <w:rFonts w:ascii="Bookman Old Style" w:hAnsi="Bookman Old Style" w:cs="Tahoma"/>
                <w:color w:val="000000"/>
                <w:sz w:val="18"/>
                <w:szCs w:val="18"/>
              </w:rPr>
              <w:t>CPNS</w:t>
            </w:r>
          </w:p>
        </w:tc>
        <w:tc>
          <w:tcPr>
            <w:tcW w:w="737" w:type="dxa"/>
            <w:tcBorders>
              <w:top w:val="dashSmallGap" w:sz="4" w:space="0" w:color="auto"/>
              <w:left w:val="nil"/>
              <w:bottom w:val="dashSmallGap" w:sz="4" w:space="0" w:color="auto"/>
              <w:right w:val="single" w:sz="8" w:space="0" w:color="auto"/>
            </w:tcBorders>
            <w:shd w:val="clear" w:color="auto" w:fill="auto"/>
            <w:noWrap/>
            <w:vAlign w:val="center"/>
            <w:hideMark/>
          </w:tcPr>
          <w:p w:rsidR="00144C4C" w:rsidRPr="00FF1B26" w:rsidRDefault="00144C4C" w:rsidP="00FF1B26">
            <w:pPr>
              <w:ind w:right="170"/>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0</w:t>
            </w:r>
          </w:p>
        </w:tc>
        <w:tc>
          <w:tcPr>
            <w:tcW w:w="454" w:type="dxa"/>
            <w:tcBorders>
              <w:top w:val="dashSmallGap" w:sz="4" w:space="0" w:color="auto"/>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dashSmallGap"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dashSmallGap" w:sz="4" w:space="0" w:color="auto"/>
              <w:right w:val="single" w:sz="4"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single" w:sz="4" w:space="0" w:color="auto"/>
              <w:bottom w:val="dashSmallGap" w:sz="4" w:space="0" w:color="auto"/>
              <w:right w:val="single" w:sz="12" w:space="0" w:color="auto"/>
            </w:tcBorders>
            <w:vAlign w:val="center"/>
          </w:tcPr>
          <w:p w:rsidR="00144C4C" w:rsidRPr="00FF1B26" w:rsidRDefault="00144C4C" w:rsidP="00FF1B26">
            <w:pPr>
              <w:jc w:val="center"/>
              <w:rPr>
                <w:rFonts w:ascii="Bookman Old Style" w:hAnsi="Bookman Old Style" w:cs="Tahoma"/>
                <w:color w:val="000000"/>
                <w:sz w:val="18"/>
                <w:szCs w:val="18"/>
              </w:rPr>
            </w:pPr>
          </w:p>
        </w:tc>
      </w:tr>
      <w:tr w:rsidR="00144C4C" w:rsidRPr="00FF1B26" w:rsidTr="00D960D6">
        <w:trPr>
          <w:cantSplit/>
          <w:trHeight w:val="284"/>
        </w:trPr>
        <w:tc>
          <w:tcPr>
            <w:tcW w:w="1020" w:type="dxa"/>
            <w:tcBorders>
              <w:top w:val="dashSmallGap" w:sz="4" w:space="0" w:color="auto"/>
              <w:left w:val="single" w:sz="12" w:space="0" w:color="auto"/>
              <w:bottom w:val="single" w:sz="4" w:space="0" w:color="auto"/>
              <w:right w:val="single" w:sz="8" w:space="0" w:color="auto"/>
            </w:tcBorders>
            <w:shd w:val="clear" w:color="auto" w:fill="auto"/>
            <w:noWrap/>
            <w:vAlign w:val="center"/>
            <w:hideMark/>
          </w:tcPr>
          <w:p w:rsidR="00144C4C" w:rsidRPr="00FF1B26" w:rsidRDefault="00144C4C" w:rsidP="00FF1B26">
            <w:pPr>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 xml:space="preserve">3. </w:t>
            </w:r>
            <w:r w:rsidRPr="00FF1B26">
              <w:rPr>
                <w:rFonts w:ascii="Bookman Old Style" w:hAnsi="Bookman Old Style" w:cs="Tahoma"/>
                <w:color w:val="000000"/>
                <w:sz w:val="18"/>
                <w:szCs w:val="18"/>
              </w:rPr>
              <w:t>THL</w:t>
            </w:r>
          </w:p>
        </w:tc>
        <w:tc>
          <w:tcPr>
            <w:tcW w:w="737" w:type="dxa"/>
            <w:tcBorders>
              <w:top w:val="dashSmallGap" w:sz="4" w:space="0" w:color="auto"/>
              <w:left w:val="nil"/>
              <w:bottom w:val="single" w:sz="4" w:space="0" w:color="auto"/>
              <w:right w:val="single" w:sz="8" w:space="0" w:color="auto"/>
            </w:tcBorders>
            <w:shd w:val="clear" w:color="auto" w:fill="auto"/>
            <w:noWrap/>
            <w:vAlign w:val="center"/>
            <w:hideMark/>
          </w:tcPr>
          <w:p w:rsidR="00144C4C" w:rsidRPr="00FF1B26" w:rsidRDefault="00144C4C" w:rsidP="00FF1B26">
            <w:pPr>
              <w:ind w:right="170"/>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134</w:t>
            </w:r>
          </w:p>
        </w:tc>
        <w:tc>
          <w:tcPr>
            <w:tcW w:w="454" w:type="dxa"/>
            <w:tcBorders>
              <w:top w:val="dashSmallGap" w:sz="4" w:space="0" w:color="auto"/>
              <w:left w:val="nil"/>
              <w:bottom w:val="single"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single"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single"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single"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single"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single"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single"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single"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single"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single"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single" w:sz="4"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nil"/>
              <w:bottom w:val="single" w:sz="4" w:space="0" w:color="auto"/>
              <w:right w:val="single" w:sz="4" w:space="0" w:color="auto"/>
            </w:tcBorders>
            <w:shd w:val="clear" w:color="auto" w:fill="auto"/>
            <w:noWrap/>
            <w:vAlign w:val="center"/>
            <w:hideMark/>
          </w:tcPr>
          <w:p w:rsidR="00144C4C" w:rsidRPr="00FF1B26" w:rsidRDefault="00144C4C" w:rsidP="00FF1B26">
            <w:pPr>
              <w:jc w:val="center"/>
              <w:rPr>
                <w:rFonts w:ascii="Bookman Old Style" w:hAnsi="Bookman Old Style" w:cs="Tahoma"/>
                <w:color w:val="000000"/>
                <w:sz w:val="18"/>
                <w:szCs w:val="18"/>
              </w:rPr>
            </w:pPr>
          </w:p>
        </w:tc>
        <w:tc>
          <w:tcPr>
            <w:tcW w:w="454" w:type="dxa"/>
            <w:tcBorders>
              <w:top w:val="dashSmallGap" w:sz="4" w:space="0" w:color="auto"/>
              <w:left w:val="single" w:sz="4" w:space="0" w:color="auto"/>
              <w:bottom w:val="single" w:sz="4" w:space="0" w:color="auto"/>
              <w:right w:val="single" w:sz="12" w:space="0" w:color="auto"/>
            </w:tcBorders>
            <w:vAlign w:val="center"/>
          </w:tcPr>
          <w:p w:rsidR="00144C4C" w:rsidRPr="00FF1B26" w:rsidRDefault="00144C4C" w:rsidP="00FF1B26">
            <w:pPr>
              <w:jc w:val="center"/>
              <w:rPr>
                <w:rFonts w:ascii="Bookman Old Style" w:hAnsi="Bookman Old Style" w:cs="Tahoma"/>
                <w:color w:val="000000"/>
                <w:sz w:val="18"/>
                <w:szCs w:val="18"/>
              </w:rPr>
            </w:pPr>
          </w:p>
        </w:tc>
      </w:tr>
      <w:tr w:rsidR="00144C4C" w:rsidRPr="00FF1B26" w:rsidTr="00D960D6">
        <w:trPr>
          <w:cantSplit/>
          <w:trHeight w:val="326"/>
        </w:trPr>
        <w:tc>
          <w:tcPr>
            <w:tcW w:w="1020" w:type="dxa"/>
            <w:tcBorders>
              <w:top w:val="single" w:sz="4" w:space="0" w:color="auto"/>
              <w:left w:val="single" w:sz="12" w:space="0" w:color="auto"/>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TOTAL</w:t>
            </w:r>
          </w:p>
        </w:tc>
        <w:tc>
          <w:tcPr>
            <w:tcW w:w="737" w:type="dxa"/>
            <w:tcBorders>
              <w:top w:val="single" w:sz="4" w:space="0" w:color="auto"/>
              <w:left w:val="nil"/>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269</w:t>
            </w:r>
          </w:p>
        </w:tc>
        <w:tc>
          <w:tcPr>
            <w:tcW w:w="454" w:type="dxa"/>
            <w:tcBorders>
              <w:top w:val="single" w:sz="4" w:space="0" w:color="auto"/>
              <w:left w:val="nil"/>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1</w:t>
            </w:r>
          </w:p>
        </w:tc>
        <w:tc>
          <w:tcPr>
            <w:tcW w:w="454" w:type="dxa"/>
            <w:tcBorders>
              <w:top w:val="single" w:sz="4" w:space="0" w:color="auto"/>
              <w:left w:val="nil"/>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2</w:t>
            </w:r>
          </w:p>
        </w:tc>
        <w:tc>
          <w:tcPr>
            <w:tcW w:w="454" w:type="dxa"/>
            <w:tcBorders>
              <w:top w:val="single" w:sz="4" w:space="0" w:color="auto"/>
              <w:left w:val="nil"/>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4</w:t>
            </w:r>
          </w:p>
        </w:tc>
        <w:tc>
          <w:tcPr>
            <w:tcW w:w="454" w:type="dxa"/>
            <w:tcBorders>
              <w:top w:val="single" w:sz="4" w:space="0" w:color="auto"/>
              <w:left w:val="nil"/>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13</w:t>
            </w:r>
          </w:p>
        </w:tc>
        <w:tc>
          <w:tcPr>
            <w:tcW w:w="454" w:type="dxa"/>
            <w:tcBorders>
              <w:top w:val="single" w:sz="4" w:space="0" w:color="auto"/>
              <w:left w:val="nil"/>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9</w:t>
            </w:r>
          </w:p>
        </w:tc>
        <w:tc>
          <w:tcPr>
            <w:tcW w:w="454" w:type="dxa"/>
            <w:tcBorders>
              <w:top w:val="single" w:sz="4" w:space="0" w:color="auto"/>
              <w:left w:val="nil"/>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21</w:t>
            </w:r>
          </w:p>
        </w:tc>
        <w:tc>
          <w:tcPr>
            <w:tcW w:w="454" w:type="dxa"/>
            <w:tcBorders>
              <w:top w:val="single" w:sz="4" w:space="0" w:color="auto"/>
              <w:left w:val="nil"/>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40</w:t>
            </w:r>
          </w:p>
        </w:tc>
        <w:tc>
          <w:tcPr>
            <w:tcW w:w="454" w:type="dxa"/>
            <w:tcBorders>
              <w:top w:val="single" w:sz="4" w:space="0" w:color="auto"/>
              <w:left w:val="nil"/>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14</w:t>
            </w:r>
          </w:p>
        </w:tc>
        <w:tc>
          <w:tcPr>
            <w:tcW w:w="454" w:type="dxa"/>
            <w:tcBorders>
              <w:top w:val="single" w:sz="4" w:space="0" w:color="auto"/>
              <w:left w:val="nil"/>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21</w:t>
            </w:r>
          </w:p>
        </w:tc>
        <w:tc>
          <w:tcPr>
            <w:tcW w:w="454" w:type="dxa"/>
            <w:tcBorders>
              <w:top w:val="single" w:sz="4" w:space="0" w:color="auto"/>
              <w:left w:val="nil"/>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2</w:t>
            </w:r>
          </w:p>
        </w:tc>
        <w:tc>
          <w:tcPr>
            <w:tcW w:w="454" w:type="dxa"/>
            <w:tcBorders>
              <w:top w:val="single" w:sz="4" w:space="0" w:color="auto"/>
              <w:left w:val="nil"/>
              <w:bottom w:val="single" w:sz="12" w:space="0" w:color="auto"/>
              <w:right w:val="single" w:sz="8"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7</w:t>
            </w:r>
          </w:p>
        </w:tc>
        <w:tc>
          <w:tcPr>
            <w:tcW w:w="454" w:type="dxa"/>
            <w:tcBorders>
              <w:top w:val="single" w:sz="4" w:space="0" w:color="auto"/>
              <w:left w:val="nil"/>
              <w:bottom w:val="single" w:sz="12" w:space="0" w:color="auto"/>
              <w:right w:val="single" w:sz="4" w:space="0" w:color="auto"/>
            </w:tcBorders>
            <w:shd w:val="clear" w:color="auto" w:fill="auto"/>
            <w:noWrap/>
            <w:vAlign w:val="center"/>
            <w:hideMark/>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0</w:t>
            </w:r>
          </w:p>
        </w:tc>
        <w:tc>
          <w:tcPr>
            <w:tcW w:w="454" w:type="dxa"/>
            <w:tcBorders>
              <w:top w:val="single" w:sz="4" w:space="0" w:color="auto"/>
              <w:left w:val="single" w:sz="4" w:space="0" w:color="auto"/>
              <w:bottom w:val="single" w:sz="12" w:space="0" w:color="auto"/>
              <w:right w:val="single" w:sz="12" w:space="0" w:color="auto"/>
            </w:tcBorders>
            <w:vAlign w:val="center"/>
          </w:tcPr>
          <w:p w:rsidR="00144C4C" w:rsidRPr="00FF1B26" w:rsidRDefault="00144C4C" w:rsidP="00FF1B26">
            <w:pPr>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1</w:t>
            </w:r>
          </w:p>
        </w:tc>
      </w:tr>
    </w:tbl>
    <w:p w:rsidR="006D74F1" w:rsidRPr="00FF1B26" w:rsidRDefault="006D74F1" w:rsidP="00FF1B26">
      <w:pPr>
        <w:pStyle w:val="BodyText3"/>
        <w:tabs>
          <w:tab w:val="left" w:pos="426"/>
        </w:tabs>
        <w:spacing w:after="0" w:line="276" w:lineRule="auto"/>
        <w:ind w:left="1170" w:hanging="1170"/>
        <w:rPr>
          <w:rFonts w:ascii="Bookman Old Style" w:hAnsi="Bookman Old Style" w:cs="Tahoma"/>
          <w:color w:val="000000"/>
          <w:sz w:val="24"/>
          <w:szCs w:val="22"/>
          <w:lang w:val="id-ID"/>
        </w:rPr>
      </w:pPr>
    </w:p>
    <w:p w:rsidR="005D718E" w:rsidRPr="00FF1B26" w:rsidRDefault="005D718E" w:rsidP="00FF1B26">
      <w:pPr>
        <w:pStyle w:val="ListParagraph"/>
        <w:spacing w:before="180"/>
        <w:ind w:left="1701" w:hanging="1134"/>
        <w:jc w:val="both"/>
        <w:rPr>
          <w:rFonts w:ascii="Bookman Old Style" w:hAnsi="Bookman Old Style" w:cs="Tahoma"/>
          <w:sz w:val="22"/>
          <w:szCs w:val="22"/>
          <w:lang w:val="id-ID"/>
        </w:rPr>
      </w:pPr>
      <w:r w:rsidRPr="00FF1B26">
        <w:rPr>
          <w:rFonts w:ascii="Bookman Old Style" w:hAnsi="Bookman Old Style" w:cs="Tahoma"/>
          <w:color w:val="000000"/>
          <w:sz w:val="22"/>
          <w:szCs w:val="22"/>
        </w:rPr>
        <w:t xml:space="preserve">Tabel </w:t>
      </w:r>
      <w:r w:rsidRPr="00FF1B26">
        <w:rPr>
          <w:rFonts w:ascii="Bookman Old Style" w:hAnsi="Bookman Old Style" w:cs="Tahoma"/>
          <w:color w:val="000000"/>
          <w:sz w:val="22"/>
          <w:szCs w:val="22"/>
          <w:lang w:val="id-ID"/>
        </w:rPr>
        <w:t>2</w:t>
      </w:r>
      <w:r w:rsidRPr="00FF1B26">
        <w:rPr>
          <w:rFonts w:ascii="Bookman Old Style" w:hAnsi="Bookman Old Style" w:cs="Tahoma"/>
          <w:color w:val="000000"/>
          <w:sz w:val="22"/>
          <w:szCs w:val="22"/>
        </w:rPr>
        <w:t>.</w:t>
      </w:r>
      <w:r w:rsidR="00F53487" w:rsidRPr="00FF1B26">
        <w:rPr>
          <w:rFonts w:ascii="Bookman Old Style" w:hAnsi="Bookman Old Style" w:cs="Tahoma"/>
          <w:color w:val="000000"/>
          <w:sz w:val="22"/>
          <w:szCs w:val="22"/>
          <w:lang w:val="id-ID"/>
        </w:rPr>
        <w:t>2.</w:t>
      </w:r>
      <w:r w:rsidR="00F53487" w:rsidRPr="00FF1B26">
        <w:rPr>
          <w:rFonts w:ascii="Bookman Old Style" w:hAnsi="Bookman Old Style" w:cs="Tahoma"/>
          <w:color w:val="000000"/>
          <w:sz w:val="22"/>
          <w:szCs w:val="22"/>
          <w:lang w:val="id-ID"/>
        </w:rPr>
        <w:tab/>
      </w:r>
      <w:r w:rsidRPr="00FF1B26">
        <w:rPr>
          <w:rFonts w:ascii="Bookman Old Style" w:hAnsi="Bookman Old Style" w:cs="Tahoma"/>
          <w:sz w:val="22"/>
          <w:szCs w:val="22"/>
        </w:rPr>
        <w:t>Jumlah Pegawai Negeri Sipil (PNS) berdasarkan tingkat pendidikan pada Dinas Pertanian</w:t>
      </w:r>
      <w:r w:rsidRPr="00FF1B26">
        <w:rPr>
          <w:rFonts w:ascii="Bookman Old Style" w:hAnsi="Bookman Old Style" w:cs="Tahoma"/>
          <w:sz w:val="22"/>
          <w:szCs w:val="22"/>
          <w:lang w:val="id-ID"/>
        </w:rPr>
        <w:t xml:space="preserve"> </w:t>
      </w:r>
      <w:r w:rsidRPr="00FF1B26">
        <w:rPr>
          <w:rFonts w:ascii="Bookman Old Style" w:hAnsi="Bookman Old Style" w:cs="Tahoma"/>
          <w:sz w:val="22"/>
          <w:szCs w:val="22"/>
        </w:rPr>
        <w:t>pada Tahun 201</w:t>
      </w:r>
      <w:r w:rsidRPr="00FF1B26">
        <w:rPr>
          <w:rFonts w:ascii="Bookman Old Style" w:hAnsi="Bookman Old Style" w:cs="Tahoma"/>
          <w:sz w:val="22"/>
          <w:szCs w:val="22"/>
          <w:lang w:val="id-ID"/>
        </w:rPr>
        <w:t>7</w:t>
      </w:r>
    </w:p>
    <w:p w:rsidR="005D718E" w:rsidRPr="00FF1B26" w:rsidRDefault="005D718E" w:rsidP="00FF1B26">
      <w:pPr>
        <w:pStyle w:val="ListParagraph"/>
        <w:spacing w:line="120" w:lineRule="auto"/>
        <w:ind w:left="1701" w:hanging="992"/>
        <w:rPr>
          <w:rFonts w:ascii="Bookman Old Style" w:hAnsi="Bookman Old Style" w:cs="Tahoma"/>
          <w:color w:val="000000"/>
          <w:szCs w:val="22"/>
          <w:lang w:val="id-ID"/>
        </w:rPr>
      </w:pPr>
    </w:p>
    <w:tbl>
      <w:tblPr>
        <w:tblW w:w="7655" w:type="dxa"/>
        <w:tblInd w:w="675" w:type="dxa"/>
        <w:tblLook w:val="04A0" w:firstRow="1" w:lastRow="0" w:firstColumn="1" w:lastColumn="0" w:noHBand="0" w:noVBand="1"/>
      </w:tblPr>
      <w:tblGrid>
        <w:gridCol w:w="709"/>
        <w:gridCol w:w="2835"/>
        <w:gridCol w:w="1276"/>
        <w:gridCol w:w="1559"/>
        <w:gridCol w:w="1276"/>
      </w:tblGrid>
      <w:tr w:rsidR="006D74F1" w:rsidRPr="00FF1B26" w:rsidTr="00D960D6">
        <w:trPr>
          <w:trHeight w:val="346"/>
        </w:trPr>
        <w:tc>
          <w:tcPr>
            <w:tcW w:w="709" w:type="dxa"/>
            <w:vMerge w:val="restart"/>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6D74F1" w:rsidRPr="00FF1B26" w:rsidRDefault="006D74F1" w:rsidP="00FF1B26">
            <w:pPr>
              <w:jc w:val="center"/>
              <w:rPr>
                <w:rFonts w:ascii="Bookman Old Style" w:hAnsi="Bookman Old Style" w:cs="Tahoma"/>
                <w:b/>
                <w:bCs/>
                <w:color w:val="000000"/>
                <w:sz w:val="18"/>
                <w:szCs w:val="18"/>
              </w:rPr>
            </w:pPr>
            <w:r w:rsidRPr="00FF1B26">
              <w:rPr>
                <w:rFonts w:ascii="Bookman Old Style" w:hAnsi="Bookman Old Style" w:cs="Tahoma"/>
                <w:b/>
                <w:bCs/>
                <w:color w:val="000000"/>
                <w:sz w:val="18"/>
                <w:szCs w:val="18"/>
              </w:rPr>
              <w:t>NO</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6D74F1" w:rsidRPr="00FF1B26" w:rsidRDefault="006D74F1" w:rsidP="00FF1B26">
            <w:pPr>
              <w:jc w:val="center"/>
              <w:rPr>
                <w:rFonts w:ascii="Bookman Old Style" w:hAnsi="Bookman Old Style" w:cs="Tahoma"/>
                <w:b/>
                <w:bCs/>
                <w:color w:val="000000"/>
                <w:sz w:val="18"/>
                <w:szCs w:val="18"/>
              </w:rPr>
            </w:pPr>
            <w:r w:rsidRPr="00FF1B26">
              <w:rPr>
                <w:rFonts w:ascii="Bookman Old Style" w:hAnsi="Bookman Old Style" w:cs="Tahoma"/>
                <w:b/>
                <w:bCs/>
                <w:color w:val="000000"/>
                <w:sz w:val="18"/>
                <w:szCs w:val="18"/>
              </w:rPr>
              <w:t>TINGKAT PENDIDIKAN</w:t>
            </w:r>
          </w:p>
        </w:tc>
        <w:tc>
          <w:tcPr>
            <w:tcW w:w="2835" w:type="dxa"/>
            <w:gridSpan w:val="2"/>
            <w:tcBorders>
              <w:top w:val="single" w:sz="4" w:space="0" w:color="auto"/>
              <w:left w:val="nil"/>
              <w:bottom w:val="single" w:sz="4" w:space="0" w:color="auto"/>
              <w:right w:val="single" w:sz="4" w:space="0" w:color="auto"/>
            </w:tcBorders>
            <w:shd w:val="clear" w:color="auto" w:fill="92D050"/>
            <w:noWrap/>
            <w:vAlign w:val="center"/>
            <w:hideMark/>
          </w:tcPr>
          <w:p w:rsidR="006D74F1" w:rsidRPr="00FF1B26" w:rsidRDefault="006D74F1" w:rsidP="00FF1B26">
            <w:pPr>
              <w:jc w:val="center"/>
              <w:rPr>
                <w:rFonts w:ascii="Bookman Old Style" w:hAnsi="Bookman Old Style" w:cs="Tahoma"/>
                <w:b/>
                <w:bCs/>
                <w:color w:val="000000"/>
                <w:sz w:val="18"/>
                <w:szCs w:val="18"/>
              </w:rPr>
            </w:pPr>
            <w:r w:rsidRPr="00FF1B26">
              <w:rPr>
                <w:rFonts w:ascii="Bookman Old Style" w:hAnsi="Bookman Old Style" w:cs="Tahoma"/>
                <w:b/>
                <w:bCs/>
                <w:color w:val="000000"/>
                <w:sz w:val="18"/>
                <w:szCs w:val="18"/>
              </w:rPr>
              <w:t>JUMLAH PEGAWAI</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92D050"/>
            <w:noWrap/>
            <w:vAlign w:val="center"/>
            <w:hideMark/>
          </w:tcPr>
          <w:p w:rsidR="006D74F1" w:rsidRPr="00FF1B26" w:rsidRDefault="006D74F1" w:rsidP="00FF1B26">
            <w:pPr>
              <w:jc w:val="center"/>
              <w:rPr>
                <w:rFonts w:ascii="Bookman Old Style" w:hAnsi="Bookman Old Style" w:cs="Tahoma"/>
                <w:b/>
                <w:bCs/>
                <w:color w:val="000000"/>
                <w:sz w:val="18"/>
                <w:szCs w:val="18"/>
              </w:rPr>
            </w:pPr>
            <w:r w:rsidRPr="00FF1B26">
              <w:rPr>
                <w:rFonts w:ascii="Bookman Old Style" w:hAnsi="Bookman Old Style" w:cs="Tahoma"/>
                <w:b/>
                <w:bCs/>
                <w:color w:val="000000"/>
                <w:sz w:val="18"/>
                <w:szCs w:val="18"/>
              </w:rPr>
              <w:t>JUMLAH</w:t>
            </w:r>
          </w:p>
        </w:tc>
      </w:tr>
      <w:tr w:rsidR="006D74F1" w:rsidRPr="00FF1B26" w:rsidTr="00D960D6">
        <w:trPr>
          <w:trHeight w:val="300"/>
        </w:trPr>
        <w:tc>
          <w:tcPr>
            <w:tcW w:w="709" w:type="dxa"/>
            <w:vMerge/>
            <w:tcBorders>
              <w:top w:val="single" w:sz="4" w:space="0" w:color="auto"/>
              <w:left w:val="single" w:sz="4" w:space="0" w:color="auto"/>
              <w:bottom w:val="thickThinSmallGap" w:sz="12" w:space="0" w:color="auto"/>
              <w:right w:val="single" w:sz="4" w:space="0" w:color="auto"/>
            </w:tcBorders>
            <w:shd w:val="clear" w:color="auto" w:fill="92D050"/>
            <w:vAlign w:val="center"/>
            <w:hideMark/>
          </w:tcPr>
          <w:p w:rsidR="006D74F1" w:rsidRPr="00FF1B26" w:rsidRDefault="006D74F1" w:rsidP="00FF1B26">
            <w:pPr>
              <w:rPr>
                <w:rFonts w:ascii="Bookman Old Style" w:hAnsi="Bookman Old Style" w:cs="Tahoma"/>
                <w:b/>
                <w:bCs/>
                <w:color w:val="000000"/>
                <w:sz w:val="18"/>
                <w:szCs w:val="18"/>
              </w:rPr>
            </w:pPr>
          </w:p>
        </w:tc>
        <w:tc>
          <w:tcPr>
            <w:tcW w:w="2835" w:type="dxa"/>
            <w:vMerge/>
            <w:tcBorders>
              <w:top w:val="single" w:sz="4" w:space="0" w:color="auto"/>
              <w:left w:val="single" w:sz="4" w:space="0" w:color="auto"/>
              <w:bottom w:val="thickThinSmallGap" w:sz="12" w:space="0" w:color="auto"/>
              <w:right w:val="single" w:sz="4" w:space="0" w:color="auto"/>
            </w:tcBorders>
            <w:shd w:val="clear" w:color="auto" w:fill="92D050"/>
            <w:vAlign w:val="center"/>
            <w:hideMark/>
          </w:tcPr>
          <w:p w:rsidR="006D74F1" w:rsidRPr="00FF1B26" w:rsidRDefault="006D74F1" w:rsidP="00FF1B26">
            <w:pPr>
              <w:rPr>
                <w:rFonts w:ascii="Bookman Old Style" w:hAnsi="Bookman Old Style" w:cs="Tahoma"/>
                <w:b/>
                <w:bCs/>
                <w:color w:val="000000"/>
                <w:sz w:val="18"/>
                <w:szCs w:val="18"/>
              </w:rPr>
            </w:pPr>
          </w:p>
        </w:tc>
        <w:tc>
          <w:tcPr>
            <w:tcW w:w="1276" w:type="dxa"/>
            <w:tcBorders>
              <w:top w:val="nil"/>
              <w:left w:val="nil"/>
              <w:bottom w:val="thickThinSmallGap" w:sz="12" w:space="0" w:color="auto"/>
              <w:right w:val="single" w:sz="4" w:space="0" w:color="auto"/>
            </w:tcBorders>
            <w:shd w:val="clear" w:color="auto" w:fill="92D050"/>
            <w:noWrap/>
            <w:vAlign w:val="center"/>
            <w:hideMark/>
          </w:tcPr>
          <w:p w:rsidR="006D74F1" w:rsidRPr="00FF1B26" w:rsidRDefault="006D74F1" w:rsidP="00FF1B26">
            <w:pPr>
              <w:jc w:val="center"/>
              <w:rPr>
                <w:rFonts w:ascii="Bookman Old Style" w:hAnsi="Bookman Old Style" w:cs="Tahoma"/>
                <w:b/>
                <w:bCs/>
                <w:color w:val="000000"/>
                <w:sz w:val="18"/>
                <w:szCs w:val="18"/>
              </w:rPr>
            </w:pPr>
            <w:r w:rsidRPr="00FF1B26">
              <w:rPr>
                <w:rFonts w:ascii="Bookman Old Style" w:hAnsi="Bookman Old Style" w:cs="Tahoma"/>
                <w:b/>
                <w:bCs/>
                <w:color w:val="000000"/>
                <w:sz w:val="18"/>
                <w:szCs w:val="18"/>
              </w:rPr>
              <w:t>LAKI-LAKI</w:t>
            </w:r>
          </w:p>
        </w:tc>
        <w:tc>
          <w:tcPr>
            <w:tcW w:w="1559" w:type="dxa"/>
            <w:tcBorders>
              <w:top w:val="nil"/>
              <w:left w:val="nil"/>
              <w:bottom w:val="thickThinSmallGap" w:sz="12" w:space="0" w:color="auto"/>
              <w:right w:val="single" w:sz="4" w:space="0" w:color="auto"/>
            </w:tcBorders>
            <w:shd w:val="clear" w:color="auto" w:fill="92D050"/>
            <w:noWrap/>
            <w:vAlign w:val="center"/>
            <w:hideMark/>
          </w:tcPr>
          <w:p w:rsidR="006D74F1" w:rsidRPr="00FF1B26" w:rsidRDefault="006D74F1" w:rsidP="00FF1B26">
            <w:pPr>
              <w:jc w:val="center"/>
              <w:rPr>
                <w:rFonts w:ascii="Bookman Old Style" w:hAnsi="Bookman Old Style" w:cs="Tahoma"/>
                <w:b/>
                <w:bCs/>
                <w:color w:val="000000"/>
                <w:sz w:val="18"/>
                <w:szCs w:val="18"/>
              </w:rPr>
            </w:pPr>
            <w:r w:rsidRPr="00FF1B26">
              <w:rPr>
                <w:rFonts w:ascii="Bookman Old Style" w:hAnsi="Bookman Old Style" w:cs="Tahoma"/>
                <w:b/>
                <w:bCs/>
                <w:color w:val="000000"/>
                <w:sz w:val="18"/>
                <w:szCs w:val="18"/>
              </w:rPr>
              <w:t>PEREMPUAN</w:t>
            </w:r>
          </w:p>
        </w:tc>
        <w:tc>
          <w:tcPr>
            <w:tcW w:w="1276" w:type="dxa"/>
            <w:vMerge/>
            <w:tcBorders>
              <w:top w:val="single" w:sz="4" w:space="0" w:color="auto"/>
              <w:left w:val="single" w:sz="4" w:space="0" w:color="auto"/>
              <w:bottom w:val="thickThinSmallGap" w:sz="12" w:space="0" w:color="auto"/>
              <w:right w:val="single" w:sz="4" w:space="0" w:color="auto"/>
            </w:tcBorders>
            <w:shd w:val="clear" w:color="auto" w:fill="92D050"/>
            <w:vAlign w:val="center"/>
            <w:hideMark/>
          </w:tcPr>
          <w:p w:rsidR="006D74F1" w:rsidRPr="00FF1B26" w:rsidRDefault="006D74F1" w:rsidP="00FF1B26">
            <w:pPr>
              <w:rPr>
                <w:rFonts w:ascii="Bookman Old Style" w:hAnsi="Bookman Old Style" w:cs="Tahoma"/>
                <w:b/>
                <w:bCs/>
                <w:color w:val="000000"/>
                <w:sz w:val="18"/>
                <w:szCs w:val="18"/>
              </w:rPr>
            </w:pPr>
          </w:p>
        </w:tc>
      </w:tr>
      <w:tr w:rsidR="005D718E" w:rsidRPr="00FF1B26" w:rsidTr="00D960D6">
        <w:trPr>
          <w:trHeight w:val="73"/>
        </w:trPr>
        <w:tc>
          <w:tcPr>
            <w:tcW w:w="709" w:type="dxa"/>
            <w:tcBorders>
              <w:top w:val="thickThinSmallGap" w:sz="12" w:space="0" w:color="auto"/>
              <w:left w:val="single" w:sz="4" w:space="0" w:color="auto"/>
              <w:right w:val="single" w:sz="4" w:space="0" w:color="auto"/>
            </w:tcBorders>
            <w:shd w:val="clear" w:color="auto" w:fill="auto"/>
            <w:vAlign w:val="center"/>
            <w:hideMark/>
          </w:tcPr>
          <w:p w:rsidR="005D718E" w:rsidRPr="00FF1B26" w:rsidRDefault="005D718E" w:rsidP="00FF1B26">
            <w:pPr>
              <w:spacing w:line="120" w:lineRule="auto"/>
              <w:rPr>
                <w:rFonts w:ascii="Bookman Old Style" w:hAnsi="Bookman Old Style" w:cs="Tahoma"/>
                <w:b/>
                <w:bCs/>
                <w:color w:val="000000"/>
                <w:sz w:val="18"/>
                <w:szCs w:val="18"/>
              </w:rPr>
            </w:pPr>
          </w:p>
        </w:tc>
        <w:tc>
          <w:tcPr>
            <w:tcW w:w="2835" w:type="dxa"/>
            <w:tcBorders>
              <w:top w:val="thickThinSmallGap" w:sz="12" w:space="0" w:color="auto"/>
              <w:left w:val="single" w:sz="4" w:space="0" w:color="auto"/>
              <w:right w:val="single" w:sz="4" w:space="0" w:color="auto"/>
            </w:tcBorders>
            <w:shd w:val="clear" w:color="auto" w:fill="auto"/>
            <w:vAlign w:val="center"/>
            <w:hideMark/>
          </w:tcPr>
          <w:p w:rsidR="005D718E" w:rsidRPr="00FF1B26" w:rsidRDefault="005D718E" w:rsidP="00FF1B26">
            <w:pPr>
              <w:spacing w:line="120" w:lineRule="auto"/>
              <w:rPr>
                <w:rFonts w:ascii="Bookman Old Style" w:hAnsi="Bookman Old Style" w:cs="Tahoma"/>
                <w:b/>
                <w:bCs/>
                <w:color w:val="000000"/>
                <w:sz w:val="18"/>
                <w:szCs w:val="18"/>
              </w:rPr>
            </w:pPr>
          </w:p>
        </w:tc>
        <w:tc>
          <w:tcPr>
            <w:tcW w:w="1276" w:type="dxa"/>
            <w:tcBorders>
              <w:top w:val="thickThinSmallGap" w:sz="12" w:space="0" w:color="auto"/>
              <w:left w:val="nil"/>
              <w:right w:val="single" w:sz="4" w:space="0" w:color="auto"/>
            </w:tcBorders>
            <w:shd w:val="clear" w:color="auto" w:fill="auto"/>
            <w:noWrap/>
            <w:vAlign w:val="center"/>
            <w:hideMark/>
          </w:tcPr>
          <w:p w:rsidR="005D718E" w:rsidRPr="00FF1B26" w:rsidRDefault="005D718E" w:rsidP="00FF1B26">
            <w:pPr>
              <w:spacing w:line="120" w:lineRule="auto"/>
              <w:jc w:val="center"/>
              <w:rPr>
                <w:rFonts w:ascii="Bookman Old Style" w:hAnsi="Bookman Old Style" w:cs="Tahoma"/>
                <w:b/>
                <w:bCs/>
                <w:color w:val="000000"/>
                <w:sz w:val="18"/>
                <w:szCs w:val="18"/>
              </w:rPr>
            </w:pPr>
          </w:p>
        </w:tc>
        <w:tc>
          <w:tcPr>
            <w:tcW w:w="1559" w:type="dxa"/>
            <w:tcBorders>
              <w:top w:val="thickThinSmallGap" w:sz="12" w:space="0" w:color="auto"/>
              <w:left w:val="nil"/>
              <w:right w:val="single" w:sz="4" w:space="0" w:color="auto"/>
            </w:tcBorders>
            <w:shd w:val="clear" w:color="auto" w:fill="auto"/>
            <w:noWrap/>
            <w:vAlign w:val="center"/>
            <w:hideMark/>
          </w:tcPr>
          <w:p w:rsidR="005D718E" w:rsidRPr="00FF1B26" w:rsidRDefault="005D718E" w:rsidP="00FF1B26">
            <w:pPr>
              <w:spacing w:line="120" w:lineRule="auto"/>
              <w:jc w:val="center"/>
              <w:rPr>
                <w:rFonts w:ascii="Bookman Old Style" w:hAnsi="Bookman Old Style" w:cs="Tahoma"/>
                <w:b/>
                <w:bCs/>
                <w:color w:val="000000"/>
                <w:sz w:val="18"/>
                <w:szCs w:val="18"/>
              </w:rPr>
            </w:pPr>
          </w:p>
        </w:tc>
        <w:tc>
          <w:tcPr>
            <w:tcW w:w="1276" w:type="dxa"/>
            <w:tcBorders>
              <w:top w:val="thickThinSmallGap" w:sz="12" w:space="0" w:color="auto"/>
              <w:left w:val="single" w:sz="4" w:space="0" w:color="auto"/>
              <w:right w:val="single" w:sz="4" w:space="0" w:color="auto"/>
            </w:tcBorders>
            <w:shd w:val="clear" w:color="auto" w:fill="auto"/>
            <w:vAlign w:val="center"/>
            <w:hideMark/>
          </w:tcPr>
          <w:p w:rsidR="005D718E" w:rsidRPr="00FF1B26" w:rsidRDefault="005D718E" w:rsidP="00FF1B26">
            <w:pPr>
              <w:spacing w:line="120" w:lineRule="auto"/>
              <w:rPr>
                <w:rFonts w:ascii="Bookman Old Style" w:hAnsi="Bookman Old Style" w:cs="Tahoma"/>
                <w:b/>
                <w:bCs/>
                <w:color w:val="000000"/>
                <w:sz w:val="18"/>
                <w:szCs w:val="18"/>
              </w:rPr>
            </w:pPr>
          </w:p>
        </w:tc>
      </w:tr>
      <w:tr w:rsidR="006D74F1" w:rsidRPr="00FF1B26" w:rsidTr="00D960D6">
        <w:trPr>
          <w:trHeight w:val="300"/>
        </w:trPr>
        <w:tc>
          <w:tcPr>
            <w:tcW w:w="709" w:type="dxa"/>
            <w:tcBorders>
              <w:left w:val="single" w:sz="4" w:space="0" w:color="auto"/>
              <w:bottom w:val="dashSmallGap" w:sz="4" w:space="0" w:color="auto"/>
              <w:right w:val="single" w:sz="4" w:space="0" w:color="auto"/>
            </w:tcBorders>
            <w:shd w:val="clear" w:color="auto" w:fill="auto"/>
            <w:noWrap/>
            <w:vAlign w:val="bottom"/>
            <w:hideMark/>
          </w:tcPr>
          <w:p w:rsidR="006D74F1" w:rsidRPr="00FF1B26" w:rsidRDefault="006D74F1" w:rsidP="00FF1B26">
            <w:pPr>
              <w:spacing w:before="60"/>
              <w:jc w:val="center"/>
              <w:rPr>
                <w:rFonts w:ascii="Bookman Old Style" w:hAnsi="Bookman Old Style" w:cs="Tahoma"/>
                <w:color w:val="000000"/>
                <w:sz w:val="18"/>
                <w:szCs w:val="18"/>
              </w:rPr>
            </w:pPr>
            <w:r w:rsidRPr="00FF1B26">
              <w:rPr>
                <w:rFonts w:ascii="Bookman Old Style" w:hAnsi="Bookman Old Style" w:cs="Tahoma"/>
                <w:color w:val="000000"/>
                <w:sz w:val="18"/>
                <w:szCs w:val="18"/>
              </w:rPr>
              <w:t>1</w:t>
            </w:r>
          </w:p>
        </w:tc>
        <w:tc>
          <w:tcPr>
            <w:tcW w:w="2835" w:type="dxa"/>
            <w:tcBorders>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left="176"/>
              <w:jc w:val="both"/>
              <w:rPr>
                <w:rFonts w:ascii="Bookman Old Style" w:hAnsi="Bookman Old Style" w:cs="Tahoma"/>
                <w:color w:val="000000"/>
                <w:sz w:val="18"/>
                <w:szCs w:val="18"/>
              </w:rPr>
            </w:pPr>
            <w:r w:rsidRPr="00FF1B26">
              <w:rPr>
                <w:rFonts w:ascii="Bookman Old Style" w:hAnsi="Bookman Old Style" w:cs="Tahoma"/>
                <w:color w:val="000000"/>
                <w:sz w:val="18"/>
                <w:szCs w:val="18"/>
              </w:rPr>
              <w:t>Doktoral</w:t>
            </w:r>
            <w:r w:rsidRPr="00FF1B26">
              <w:rPr>
                <w:rFonts w:ascii="Bookman Old Style" w:hAnsi="Bookman Old Style" w:cs="Tahoma"/>
                <w:color w:val="000000"/>
                <w:sz w:val="18"/>
                <w:szCs w:val="18"/>
                <w:lang w:val="id-ID"/>
              </w:rPr>
              <w:t xml:space="preserve"> </w:t>
            </w:r>
            <w:r w:rsidRPr="00FF1B26">
              <w:rPr>
                <w:rFonts w:ascii="Bookman Old Style" w:hAnsi="Bookman Old Style" w:cs="Tahoma"/>
                <w:color w:val="000000"/>
                <w:sz w:val="18"/>
                <w:szCs w:val="18"/>
              </w:rPr>
              <w:t>/ S3</w:t>
            </w:r>
          </w:p>
        </w:tc>
        <w:tc>
          <w:tcPr>
            <w:tcW w:w="1276" w:type="dxa"/>
            <w:tcBorders>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rPr>
            </w:pPr>
            <w:r w:rsidRPr="00FF1B26">
              <w:rPr>
                <w:rFonts w:ascii="Bookman Old Style" w:hAnsi="Bookman Old Style" w:cs="Tahoma"/>
                <w:color w:val="000000"/>
                <w:sz w:val="18"/>
                <w:szCs w:val="18"/>
              </w:rPr>
              <w:t>0</w:t>
            </w:r>
          </w:p>
        </w:tc>
        <w:tc>
          <w:tcPr>
            <w:tcW w:w="1559" w:type="dxa"/>
            <w:tcBorders>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rPr>
            </w:pPr>
            <w:r w:rsidRPr="00FF1B26">
              <w:rPr>
                <w:rFonts w:ascii="Bookman Old Style" w:hAnsi="Bookman Old Style" w:cs="Tahoma"/>
                <w:color w:val="000000"/>
                <w:sz w:val="18"/>
                <w:szCs w:val="18"/>
              </w:rPr>
              <w:t>0</w:t>
            </w:r>
          </w:p>
        </w:tc>
        <w:tc>
          <w:tcPr>
            <w:tcW w:w="1276" w:type="dxa"/>
            <w:tcBorders>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rPr>
            </w:pPr>
            <w:r w:rsidRPr="00FF1B26">
              <w:rPr>
                <w:rFonts w:ascii="Bookman Old Style" w:hAnsi="Bookman Old Style" w:cs="Tahoma"/>
                <w:color w:val="000000"/>
                <w:sz w:val="18"/>
                <w:szCs w:val="18"/>
              </w:rPr>
              <w:t>0</w:t>
            </w:r>
          </w:p>
        </w:tc>
      </w:tr>
      <w:tr w:rsidR="006D74F1" w:rsidRPr="00FF1B26" w:rsidTr="00D960D6">
        <w:trPr>
          <w:trHeight w:val="300"/>
        </w:trPr>
        <w:tc>
          <w:tcPr>
            <w:tcW w:w="709" w:type="dxa"/>
            <w:tcBorders>
              <w:top w:val="dashSmallGap" w:sz="4" w:space="0" w:color="auto"/>
              <w:left w:val="single" w:sz="4" w:space="0" w:color="auto"/>
              <w:bottom w:val="dashSmallGap" w:sz="4" w:space="0" w:color="auto"/>
              <w:right w:val="single" w:sz="4" w:space="0" w:color="auto"/>
            </w:tcBorders>
            <w:shd w:val="clear" w:color="auto" w:fill="auto"/>
            <w:noWrap/>
            <w:vAlign w:val="bottom"/>
            <w:hideMark/>
          </w:tcPr>
          <w:p w:rsidR="006D74F1" w:rsidRPr="00FF1B26" w:rsidRDefault="006D74F1" w:rsidP="00FF1B26">
            <w:pPr>
              <w:spacing w:before="60"/>
              <w:jc w:val="center"/>
              <w:rPr>
                <w:rFonts w:ascii="Bookman Old Style" w:hAnsi="Bookman Old Style" w:cs="Tahoma"/>
                <w:color w:val="000000"/>
                <w:sz w:val="18"/>
                <w:szCs w:val="18"/>
              </w:rPr>
            </w:pPr>
            <w:r w:rsidRPr="00FF1B26">
              <w:rPr>
                <w:rFonts w:ascii="Bookman Old Style" w:hAnsi="Bookman Old Style" w:cs="Tahoma"/>
                <w:color w:val="000000"/>
                <w:sz w:val="18"/>
                <w:szCs w:val="18"/>
              </w:rPr>
              <w:t>2</w:t>
            </w:r>
          </w:p>
        </w:tc>
        <w:tc>
          <w:tcPr>
            <w:tcW w:w="2835"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left="176"/>
              <w:jc w:val="both"/>
              <w:rPr>
                <w:rFonts w:ascii="Bookman Old Style" w:hAnsi="Bookman Old Style" w:cs="Tahoma"/>
                <w:color w:val="000000"/>
                <w:sz w:val="18"/>
                <w:szCs w:val="18"/>
              </w:rPr>
            </w:pPr>
            <w:r w:rsidRPr="00FF1B26">
              <w:rPr>
                <w:rFonts w:ascii="Bookman Old Style" w:hAnsi="Bookman Old Style" w:cs="Tahoma"/>
                <w:color w:val="000000"/>
                <w:sz w:val="18"/>
                <w:szCs w:val="18"/>
              </w:rPr>
              <w:t>Pasca Sarjana</w:t>
            </w:r>
            <w:r w:rsidRPr="00FF1B26">
              <w:rPr>
                <w:rFonts w:ascii="Bookman Old Style" w:hAnsi="Bookman Old Style" w:cs="Tahoma"/>
                <w:color w:val="000000"/>
                <w:sz w:val="18"/>
                <w:szCs w:val="18"/>
                <w:lang w:val="id-ID"/>
              </w:rPr>
              <w:t xml:space="preserve"> </w:t>
            </w:r>
            <w:r w:rsidRPr="00FF1B26">
              <w:rPr>
                <w:rFonts w:ascii="Bookman Old Style" w:hAnsi="Bookman Old Style" w:cs="Tahoma"/>
                <w:color w:val="000000"/>
                <w:sz w:val="18"/>
                <w:szCs w:val="18"/>
              </w:rPr>
              <w:t>/ S2</w:t>
            </w:r>
          </w:p>
        </w:tc>
        <w:tc>
          <w:tcPr>
            <w:tcW w:w="1276"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10</w:t>
            </w:r>
          </w:p>
        </w:tc>
        <w:tc>
          <w:tcPr>
            <w:tcW w:w="1559"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7</w:t>
            </w:r>
          </w:p>
        </w:tc>
        <w:tc>
          <w:tcPr>
            <w:tcW w:w="1276"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17</w:t>
            </w:r>
          </w:p>
        </w:tc>
      </w:tr>
      <w:tr w:rsidR="006D74F1" w:rsidRPr="00FF1B26" w:rsidTr="00D960D6">
        <w:trPr>
          <w:trHeight w:val="300"/>
        </w:trPr>
        <w:tc>
          <w:tcPr>
            <w:tcW w:w="709" w:type="dxa"/>
            <w:tcBorders>
              <w:top w:val="dashSmallGap" w:sz="4" w:space="0" w:color="auto"/>
              <w:left w:val="single" w:sz="4" w:space="0" w:color="auto"/>
              <w:bottom w:val="dashSmallGap" w:sz="4" w:space="0" w:color="auto"/>
              <w:right w:val="single" w:sz="4" w:space="0" w:color="auto"/>
            </w:tcBorders>
            <w:shd w:val="clear" w:color="auto" w:fill="auto"/>
            <w:noWrap/>
            <w:vAlign w:val="bottom"/>
            <w:hideMark/>
          </w:tcPr>
          <w:p w:rsidR="006D74F1" w:rsidRPr="00FF1B26" w:rsidRDefault="006D74F1" w:rsidP="00FF1B26">
            <w:pPr>
              <w:spacing w:before="60"/>
              <w:jc w:val="center"/>
              <w:rPr>
                <w:rFonts w:ascii="Bookman Old Style" w:hAnsi="Bookman Old Style" w:cs="Tahoma"/>
                <w:color w:val="000000"/>
                <w:sz w:val="18"/>
                <w:szCs w:val="18"/>
              </w:rPr>
            </w:pPr>
            <w:r w:rsidRPr="00FF1B26">
              <w:rPr>
                <w:rFonts w:ascii="Bookman Old Style" w:hAnsi="Bookman Old Style" w:cs="Tahoma"/>
                <w:color w:val="000000"/>
                <w:sz w:val="18"/>
                <w:szCs w:val="18"/>
              </w:rPr>
              <w:t>3</w:t>
            </w:r>
          </w:p>
        </w:tc>
        <w:tc>
          <w:tcPr>
            <w:tcW w:w="2835"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left="176"/>
              <w:jc w:val="both"/>
              <w:rPr>
                <w:rFonts w:ascii="Bookman Old Style" w:hAnsi="Bookman Old Style" w:cs="Tahoma"/>
                <w:color w:val="000000"/>
                <w:sz w:val="18"/>
                <w:szCs w:val="18"/>
              </w:rPr>
            </w:pPr>
            <w:r w:rsidRPr="00FF1B26">
              <w:rPr>
                <w:rFonts w:ascii="Bookman Old Style" w:hAnsi="Bookman Old Style" w:cs="Tahoma"/>
                <w:color w:val="000000"/>
                <w:sz w:val="18"/>
                <w:szCs w:val="18"/>
              </w:rPr>
              <w:t>Sarjana/ S1</w:t>
            </w:r>
          </w:p>
        </w:tc>
        <w:tc>
          <w:tcPr>
            <w:tcW w:w="1276"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47</w:t>
            </w:r>
          </w:p>
        </w:tc>
        <w:tc>
          <w:tcPr>
            <w:tcW w:w="1559"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29</w:t>
            </w:r>
          </w:p>
        </w:tc>
        <w:tc>
          <w:tcPr>
            <w:tcW w:w="1276"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76</w:t>
            </w:r>
          </w:p>
        </w:tc>
      </w:tr>
      <w:tr w:rsidR="006D74F1" w:rsidRPr="00FF1B26" w:rsidTr="00D960D6">
        <w:trPr>
          <w:trHeight w:val="300"/>
        </w:trPr>
        <w:tc>
          <w:tcPr>
            <w:tcW w:w="709" w:type="dxa"/>
            <w:tcBorders>
              <w:top w:val="dashSmallGap" w:sz="4" w:space="0" w:color="auto"/>
              <w:left w:val="single" w:sz="4" w:space="0" w:color="auto"/>
              <w:bottom w:val="dashSmallGap" w:sz="4" w:space="0" w:color="auto"/>
              <w:right w:val="single" w:sz="4" w:space="0" w:color="auto"/>
            </w:tcBorders>
            <w:shd w:val="clear" w:color="auto" w:fill="auto"/>
            <w:noWrap/>
            <w:vAlign w:val="bottom"/>
            <w:hideMark/>
          </w:tcPr>
          <w:p w:rsidR="006D74F1" w:rsidRPr="00FF1B26" w:rsidRDefault="006D74F1" w:rsidP="00FF1B26">
            <w:pPr>
              <w:spacing w:before="60"/>
              <w:jc w:val="center"/>
              <w:rPr>
                <w:rFonts w:ascii="Bookman Old Style" w:hAnsi="Bookman Old Style" w:cs="Tahoma"/>
                <w:color w:val="000000"/>
                <w:sz w:val="18"/>
                <w:szCs w:val="18"/>
              </w:rPr>
            </w:pPr>
            <w:r w:rsidRPr="00FF1B26">
              <w:rPr>
                <w:rFonts w:ascii="Bookman Old Style" w:hAnsi="Bookman Old Style" w:cs="Tahoma"/>
                <w:color w:val="000000"/>
                <w:sz w:val="18"/>
                <w:szCs w:val="18"/>
              </w:rPr>
              <w:t>4</w:t>
            </w:r>
          </w:p>
        </w:tc>
        <w:tc>
          <w:tcPr>
            <w:tcW w:w="2835"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left="176"/>
              <w:jc w:val="both"/>
              <w:rPr>
                <w:rFonts w:ascii="Bookman Old Style" w:hAnsi="Bookman Old Style" w:cs="Tahoma"/>
                <w:color w:val="000000"/>
                <w:sz w:val="18"/>
                <w:szCs w:val="18"/>
              </w:rPr>
            </w:pPr>
            <w:r w:rsidRPr="00FF1B26">
              <w:rPr>
                <w:rFonts w:ascii="Bookman Old Style" w:hAnsi="Bookman Old Style" w:cs="Tahoma"/>
                <w:color w:val="000000"/>
                <w:sz w:val="18"/>
                <w:szCs w:val="18"/>
              </w:rPr>
              <w:t>Diploma-IV</w:t>
            </w:r>
          </w:p>
        </w:tc>
        <w:tc>
          <w:tcPr>
            <w:tcW w:w="1276"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4</w:t>
            </w:r>
          </w:p>
        </w:tc>
        <w:tc>
          <w:tcPr>
            <w:tcW w:w="1559"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w:t>
            </w:r>
          </w:p>
        </w:tc>
        <w:tc>
          <w:tcPr>
            <w:tcW w:w="1276"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5</w:t>
            </w:r>
          </w:p>
        </w:tc>
      </w:tr>
      <w:tr w:rsidR="006D74F1" w:rsidRPr="00FF1B26" w:rsidTr="00D960D6">
        <w:trPr>
          <w:trHeight w:val="300"/>
        </w:trPr>
        <w:tc>
          <w:tcPr>
            <w:tcW w:w="709" w:type="dxa"/>
            <w:tcBorders>
              <w:top w:val="dashSmallGap" w:sz="4" w:space="0" w:color="auto"/>
              <w:left w:val="single" w:sz="4" w:space="0" w:color="auto"/>
              <w:right w:val="single" w:sz="4" w:space="0" w:color="auto"/>
            </w:tcBorders>
            <w:shd w:val="clear" w:color="auto" w:fill="auto"/>
            <w:noWrap/>
            <w:vAlign w:val="bottom"/>
            <w:hideMark/>
          </w:tcPr>
          <w:p w:rsidR="006D74F1" w:rsidRPr="00FF1B26" w:rsidRDefault="006D74F1" w:rsidP="00FF1B26">
            <w:pPr>
              <w:spacing w:before="60"/>
              <w:jc w:val="center"/>
              <w:rPr>
                <w:rFonts w:ascii="Bookman Old Style" w:hAnsi="Bookman Old Style" w:cs="Tahoma"/>
                <w:color w:val="000000"/>
                <w:sz w:val="18"/>
                <w:szCs w:val="18"/>
              </w:rPr>
            </w:pPr>
            <w:r w:rsidRPr="00FF1B26">
              <w:rPr>
                <w:rFonts w:ascii="Bookman Old Style" w:hAnsi="Bookman Old Style" w:cs="Tahoma"/>
                <w:color w:val="000000"/>
                <w:sz w:val="18"/>
                <w:szCs w:val="18"/>
              </w:rPr>
              <w:t>5</w:t>
            </w:r>
          </w:p>
        </w:tc>
        <w:tc>
          <w:tcPr>
            <w:tcW w:w="2835" w:type="dxa"/>
            <w:tcBorders>
              <w:top w:val="dashSmallGap" w:sz="4" w:space="0" w:color="auto"/>
              <w:left w:val="nil"/>
              <w:right w:val="single" w:sz="4" w:space="0" w:color="auto"/>
            </w:tcBorders>
            <w:shd w:val="clear" w:color="auto" w:fill="auto"/>
            <w:noWrap/>
            <w:vAlign w:val="bottom"/>
            <w:hideMark/>
          </w:tcPr>
          <w:p w:rsidR="006D74F1" w:rsidRPr="00FF1B26" w:rsidRDefault="006D74F1" w:rsidP="00FF1B26">
            <w:pPr>
              <w:spacing w:before="60"/>
              <w:ind w:left="176"/>
              <w:jc w:val="both"/>
              <w:rPr>
                <w:rFonts w:ascii="Bookman Old Style" w:hAnsi="Bookman Old Style" w:cs="Tahoma"/>
                <w:color w:val="000000"/>
                <w:sz w:val="18"/>
                <w:szCs w:val="18"/>
                <w:vertAlign w:val="superscript"/>
              </w:rPr>
            </w:pPr>
            <w:r w:rsidRPr="00FF1B26">
              <w:rPr>
                <w:rFonts w:ascii="Bookman Old Style" w:hAnsi="Bookman Old Style" w:cs="Tahoma"/>
                <w:color w:val="000000"/>
                <w:sz w:val="18"/>
                <w:szCs w:val="18"/>
              </w:rPr>
              <w:t>Diploma-III</w:t>
            </w:r>
          </w:p>
        </w:tc>
        <w:tc>
          <w:tcPr>
            <w:tcW w:w="1276" w:type="dxa"/>
            <w:tcBorders>
              <w:top w:val="dashSmallGap" w:sz="4" w:space="0" w:color="auto"/>
              <w:left w:val="nil"/>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8</w:t>
            </w:r>
          </w:p>
        </w:tc>
        <w:tc>
          <w:tcPr>
            <w:tcW w:w="1559" w:type="dxa"/>
            <w:tcBorders>
              <w:top w:val="dashSmallGap" w:sz="4" w:space="0" w:color="auto"/>
              <w:left w:val="nil"/>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9</w:t>
            </w:r>
          </w:p>
        </w:tc>
        <w:tc>
          <w:tcPr>
            <w:tcW w:w="1276" w:type="dxa"/>
            <w:tcBorders>
              <w:top w:val="dashSmallGap" w:sz="4" w:space="0" w:color="auto"/>
              <w:left w:val="nil"/>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17</w:t>
            </w:r>
          </w:p>
        </w:tc>
      </w:tr>
      <w:tr w:rsidR="006D74F1" w:rsidRPr="00FF1B26" w:rsidTr="00D960D6">
        <w:trPr>
          <w:trHeight w:val="300"/>
        </w:trPr>
        <w:tc>
          <w:tcPr>
            <w:tcW w:w="709" w:type="dxa"/>
            <w:tcBorders>
              <w:left w:val="single" w:sz="4" w:space="0" w:color="auto"/>
              <w:bottom w:val="dashSmallGap" w:sz="4" w:space="0" w:color="auto"/>
              <w:right w:val="single" w:sz="4" w:space="0" w:color="auto"/>
            </w:tcBorders>
            <w:shd w:val="clear" w:color="auto" w:fill="auto"/>
            <w:noWrap/>
            <w:vAlign w:val="bottom"/>
            <w:hideMark/>
          </w:tcPr>
          <w:p w:rsidR="006D74F1" w:rsidRPr="00FF1B26" w:rsidRDefault="006D74F1" w:rsidP="00FF1B26">
            <w:pPr>
              <w:spacing w:before="60"/>
              <w:jc w:val="center"/>
              <w:rPr>
                <w:rFonts w:ascii="Bookman Old Style" w:hAnsi="Bookman Old Style" w:cs="Tahoma"/>
                <w:color w:val="000000"/>
                <w:sz w:val="18"/>
                <w:szCs w:val="18"/>
              </w:rPr>
            </w:pPr>
            <w:r w:rsidRPr="00FF1B26">
              <w:rPr>
                <w:rFonts w:ascii="Bookman Old Style" w:hAnsi="Bookman Old Style" w:cs="Tahoma"/>
                <w:color w:val="000000"/>
                <w:sz w:val="18"/>
                <w:szCs w:val="18"/>
              </w:rPr>
              <w:t>6</w:t>
            </w:r>
          </w:p>
        </w:tc>
        <w:tc>
          <w:tcPr>
            <w:tcW w:w="2835" w:type="dxa"/>
            <w:tcBorders>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left="176"/>
              <w:jc w:val="both"/>
              <w:rPr>
                <w:rFonts w:ascii="Bookman Old Style" w:hAnsi="Bookman Old Style" w:cs="Tahoma"/>
                <w:color w:val="000000"/>
                <w:sz w:val="18"/>
                <w:szCs w:val="18"/>
              </w:rPr>
            </w:pPr>
            <w:r w:rsidRPr="00FF1B26">
              <w:rPr>
                <w:rFonts w:ascii="Bookman Old Style" w:hAnsi="Bookman Old Style" w:cs="Tahoma"/>
                <w:color w:val="000000"/>
                <w:sz w:val="18"/>
                <w:szCs w:val="18"/>
              </w:rPr>
              <w:t>Diploma-I</w:t>
            </w:r>
            <w:r w:rsidRPr="00FF1B26">
              <w:rPr>
                <w:rFonts w:ascii="Bookman Old Style" w:hAnsi="Bookman Old Style" w:cs="Tahoma"/>
                <w:color w:val="000000"/>
                <w:sz w:val="18"/>
                <w:szCs w:val="18"/>
                <w:lang w:val="id-ID"/>
              </w:rPr>
              <w:t xml:space="preserve"> </w:t>
            </w:r>
            <w:r w:rsidRPr="00FF1B26">
              <w:rPr>
                <w:rFonts w:ascii="Bookman Old Style" w:hAnsi="Bookman Old Style" w:cs="Tahoma"/>
                <w:color w:val="000000"/>
                <w:sz w:val="18"/>
                <w:szCs w:val="18"/>
              </w:rPr>
              <w:t>/ II</w:t>
            </w:r>
          </w:p>
        </w:tc>
        <w:tc>
          <w:tcPr>
            <w:tcW w:w="1276" w:type="dxa"/>
            <w:tcBorders>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0</w:t>
            </w:r>
          </w:p>
        </w:tc>
        <w:tc>
          <w:tcPr>
            <w:tcW w:w="1559" w:type="dxa"/>
            <w:tcBorders>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0</w:t>
            </w:r>
          </w:p>
        </w:tc>
        <w:tc>
          <w:tcPr>
            <w:tcW w:w="1276" w:type="dxa"/>
            <w:tcBorders>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0</w:t>
            </w:r>
          </w:p>
        </w:tc>
      </w:tr>
      <w:tr w:rsidR="006D74F1" w:rsidRPr="00FF1B26" w:rsidTr="00D960D6">
        <w:trPr>
          <w:trHeight w:val="300"/>
        </w:trPr>
        <w:tc>
          <w:tcPr>
            <w:tcW w:w="709" w:type="dxa"/>
            <w:tcBorders>
              <w:top w:val="dashSmallGap" w:sz="4" w:space="0" w:color="auto"/>
              <w:left w:val="single" w:sz="4" w:space="0" w:color="auto"/>
              <w:bottom w:val="dashSmallGap" w:sz="4" w:space="0" w:color="auto"/>
              <w:right w:val="single" w:sz="4" w:space="0" w:color="auto"/>
            </w:tcBorders>
            <w:shd w:val="clear" w:color="auto" w:fill="auto"/>
            <w:noWrap/>
            <w:vAlign w:val="bottom"/>
            <w:hideMark/>
          </w:tcPr>
          <w:p w:rsidR="006D74F1" w:rsidRPr="00FF1B26" w:rsidRDefault="006D74F1" w:rsidP="00FF1B26">
            <w:pPr>
              <w:spacing w:before="60"/>
              <w:jc w:val="center"/>
              <w:rPr>
                <w:rFonts w:ascii="Bookman Old Style" w:hAnsi="Bookman Old Style" w:cs="Tahoma"/>
                <w:color w:val="000000"/>
                <w:sz w:val="18"/>
                <w:szCs w:val="18"/>
              </w:rPr>
            </w:pPr>
            <w:r w:rsidRPr="00FF1B26">
              <w:rPr>
                <w:rFonts w:ascii="Bookman Old Style" w:hAnsi="Bookman Old Style" w:cs="Tahoma"/>
                <w:color w:val="000000"/>
                <w:sz w:val="18"/>
                <w:szCs w:val="18"/>
              </w:rPr>
              <w:t>7</w:t>
            </w:r>
          </w:p>
        </w:tc>
        <w:tc>
          <w:tcPr>
            <w:tcW w:w="2835"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left="176"/>
              <w:jc w:val="both"/>
              <w:rPr>
                <w:rFonts w:ascii="Bookman Old Style" w:hAnsi="Bookman Old Style" w:cs="Tahoma"/>
                <w:color w:val="000000"/>
                <w:sz w:val="18"/>
                <w:szCs w:val="18"/>
              </w:rPr>
            </w:pPr>
            <w:r w:rsidRPr="00FF1B26">
              <w:rPr>
                <w:rFonts w:ascii="Bookman Old Style" w:hAnsi="Bookman Old Style" w:cs="Tahoma"/>
                <w:color w:val="000000"/>
                <w:sz w:val="18"/>
                <w:szCs w:val="18"/>
              </w:rPr>
              <w:t>SLTA</w:t>
            </w:r>
          </w:p>
        </w:tc>
        <w:tc>
          <w:tcPr>
            <w:tcW w:w="1276"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16</w:t>
            </w:r>
          </w:p>
        </w:tc>
        <w:tc>
          <w:tcPr>
            <w:tcW w:w="1559"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3</w:t>
            </w:r>
          </w:p>
        </w:tc>
        <w:tc>
          <w:tcPr>
            <w:tcW w:w="1276" w:type="dxa"/>
            <w:tcBorders>
              <w:top w:val="dashSmallGap" w:sz="4" w:space="0" w:color="auto"/>
              <w:left w:val="nil"/>
              <w:bottom w:val="dashSmallGap"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19</w:t>
            </w:r>
          </w:p>
        </w:tc>
      </w:tr>
      <w:tr w:rsidR="006D74F1" w:rsidRPr="00FF1B26" w:rsidTr="00D960D6">
        <w:trPr>
          <w:trHeight w:val="300"/>
        </w:trPr>
        <w:tc>
          <w:tcPr>
            <w:tcW w:w="709" w:type="dxa"/>
            <w:tcBorders>
              <w:top w:val="dashSmallGap" w:sz="4" w:space="0" w:color="auto"/>
              <w:left w:val="single" w:sz="4" w:space="0" w:color="auto"/>
              <w:bottom w:val="single" w:sz="4" w:space="0" w:color="auto"/>
              <w:right w:val="single" w:sz="4" w:space="0" w:color="auto"/>
            </w:tcBorders>
            <w:shd w:val="clear" w:color="auto" w:fill="auto"/>
            <w:noWrap/>
            <w:vAlign w:val="bottom"/>
            <w:hideMark/>
          </w:tcPr>
          <w:p w:rsidR="006D74F1" w:rsidRPr="00FF1B26" w:rsidRDefault="006D74F1" w:rsidP="00FF1B26">
            <w:pPr>
              <w:spacing w:before="60"/>
              <w:jc w:val="center"/>
              <w:rPr>
                <w:rFonts w:ascii="Bookman Old Style" w:hAnsi="Bookman Old Style" w:cs="Tahoma"/>
                <w:color w:val="000000"/>
                <w:sz w:val="18"/>
                <w:szCs w:val="18"/>
              </w:rPr>
            </w:pPr>
            <w:r w:rsidRPr="00FF1B26">
              <w:rPr>
                <w:rFonts w:ascii="Bookman Old Style" w:hAnsi="Bookman Old Style" w:cs="Tahoma"/>
                <w:color w:val="000000"/>
                <w:sz w:val="18"/>
                <w:szCs w:val="18"/>
              </w:rPr>
              <w:t>8</w:t>
            </w:r>
          </w:p>
        </w:tc>
        <w:tc>
          <w:tcPr>
            <w:tcW w:w="2835" w:type="dxa"/>
            <w:tcBorders>
              <w:top w:val="dashSmallGap" w:sz="4" w:space="0" w:color="auto"/>
              <w:left w:val="nil"/>
              <w:bottom w:val="single" w:sz="4" w:space="0" w:color="auto"/>
              <w:right w:val="single" w:sz="4" w:space="0" w:color="auto"/>
            </w:tcBorders>
            <w:shd w:val="clear" w:color="auto" w:fill="auto"/>
            <w:noWrap/>
            <w:vAlign w:val="bottom"/>
            <w:hideMark/>
          </w:tcPr>
          <w:p w:rsidR="006D74F1" w:rsidRPr="00FF1B26" w:rsidRDefault="006D74F1" w:rsidP="00FF1B26">
            <w:pPr>
              <w:spacing w:before="60"/>
              <w:ind w:left="176"/>
              <w:jc w:val="both"/>
              <w:rPr>
                <w:rFonts w:ascii="Bookman Old Style" w:hAnsi="Bookman Old Style" w:cs="Tahoma"/>
                <w:color w:val="000000"/>
                <w:sz w:val="18"/>
                <w:szCs w:val="18"/>
              </w:rPr>
            </w:pPr>
            <w:r w:rsidRPr="00FF1B26">
              <w:rPr>
                <w:rFonts w:ascii="Bookman Old Style" w:hAnsi="Bookman Old Style" w:cs="Tahoma"/>
                <w:color w:val="000000"/>
                <w:sz w:val="18"/>
                <w:szCs w:val="18"/>
              </w:rPr>
              <w:t>SLTP</w:t>
            </w:r>
          </w:p>
        </w:tc>
        <w:tc>
          <w:tcPr>
            <w:tcW w:w="1276" w:type="dxa"/>
            <w:tcBorders>
              <w:top w:val="dashSmallGap" w:sz="4" w:space="0" w:color="auto"/>
              <w:left w:val="nil"/>
              <w:bottom w:val="single"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w:t>
            </w:r>
          </w:p>
        </w:tc>
        <w:tc>
          <w:tcPr>
            <w:tcW w:w="1559" w:type="dxa"/>
            <w:tcBorders>
              <w:top w:val="dashSmallGap" w:sz="4" w:space="0" w:color="auto"/>
              <w:left w:val="nil"/>
              <w:bottom w:val="single"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0</w:t>
            </w:r>
          </w:p>
        </w:tc>
        <w:tc>
          <w:tcPr>
            <w:tcW w:w="1276" w:type="dxa"/>
            <w:tcBorders>
              <w:top w:val="dashSmallGap" w:sz="4" w:space="0" w:color="auto"/>
              <w:left w:val="nil"/>
              <w:bottom w:val="single" w:sz="4" w:space="0" w:color="auto"/>
              <w:right w:val="single" w:sz="4" w:space="0" w:color="auto"/>
            </w:tcBorders>
            <w:shd w:val="clear" w:color="auto" w:fill="auto"/>
            <w:noWrap/>
            <w:vAlign w:val="bottom"/>
            <w:hideMark/>
          </w:tcPr>
          <w:p w:rsidR="006D74F1" w:rsidRPr="00FF1B26" w:rsidRDefault="006D74F1" w:rsidP="00FF1B26">
            <w:pPr>
              <w:spacing w:before="60"/>
              <w:ind w:right="317"/>
              <w:jc w:val="right"/>
              <w:rPr>
                <w:rFonts w:ascii="Bookman Old Style" w:hAnsi="Bookman Old Style" w:cs="Tahoma"/>
                <w:color w:val="000000"/>
                <w:sz w:val="18"/>
                <w:szCs w:val="18"/>
                <w:lang w:val="id-ID"/>
              </w:rPr>
            </w:pPr>
            <w:r w:rsidRPr="00FF1B26">
              <w:rPr>
                <w:rFonts w:ascii="Bookman Old Style" w:hAnsi="Bookman Old Style" w:cs="Tahoma"/>
                <w:color w:val="000000"/>
                <w:sz w:val="18"/>
                <w:szCs w:val="18"/>
                <w:lang w:val="id-ID"/>
              </w:rPr>
              <w:t>1</w:t>
            </w:r>
          </w:p>
        </w:tc>
      </w:tr>
      <w:tr w:rsidR="0055463C" w:rsidRPr="00FF1B26" w:rsidTr="00D960D6">
        <w:trPr>
          <w:trHeight w:val="357"/>
        </w:trPr>
        <w:tc>
          <w:tcPr>
            <w:tcW w:w="3544" w:type="dxa"/>
            <w:gridSpan w:val="2"/>
            <w:tcBorders>
              <w:top w:val="nil"/>
              <w:left w:val="single" w:sz="4" w:space="0" w:color="auto"/>
              <w:bottom w:val="single" w:sz="4" w:space="0" w:color="auto"/>
              <w:right w:val="single" w:sz="4" w:space="0" w:color="auto"/>
            </w:tcBorders>
            <w:shd w:val="clear" w:color="auto" w:fill="auto"/>
            <w:noWrap/>
            <w:vAlign w:val="center"/>
            <w:hideMark/>
          </w:tcPr>
          <w:p w:rsidR="0055463C" w:rsidRPr="00FF1B26" w:rsidRDefault="000A7E8A" w:rsidP="00FF1B26">
            <w:pPr>
              <w:spacing w:before="60"/>
              <w:jc w:val="center"/>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TOTAL</w:t>
            </w:r>
          </w:p>
        </w:tc>
        <w:tc>
          <w:tcPr>
            <w:tcW w:w="1276" w:type="dxa"/>
            <w:tcBorders>
              <w:top w:val="nil"/>
              <w:left w:val="nil"/>
              <w:bottom w:val="single" w:sz="4" w:space="0" w:color="auto"/>
              <w:right w:val="single" w:sz="4" w:space="0" w:color="auto"/>
            </w:tcBorders>
            <w:shd w:val="clear" w:color="auto" w:fill="auto"/>
            <w:noWrap/>
            <w:vAlign w:val="center"/>
            <w:hideMark/>
          </w:tcPr>
          <w:p w:rsidR="0055463C" w:rsidRPr="00FF1B26" w:rsidRDefault="0055463C" w:rsidP="00FF1B26">
            <w:pPr>
              <w:spacing w:before="60"/>
              <w:ind w:right="317"/>
              <w:jc w:val="right"/>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86</w:t>
            </w:r>
          </w:p>
        </w:tc>
        <w:tc>
          <w:tcPr>
            <w:tcW w:w="1559" w:type="dxa"/>
            <w:tcBorders>
              <w:top w:val="nil"/>
              <w:left w:val="nil"/>
              <w:bottom w:val="single" w:sz="4" w:space="0" w:color="auto"/>
              <w:right w:val="single" w:sz="4" w:space="0" w:color="auto"/>
            </w:tcBorders>
            <w:shd w:val="clear" w:color="auto" w:fill="auto"/>
            <w:noWrap/>
            <w:vAlign w:val="center"/>
            <w:hideMark/>
          </w:tcPr>
          <w:p w:rsidR="0055463C" w:rsidRPr="00FF1B26" w:rsidRDefault="0055463C" w:rsidP="00FF1B26">
            <w:pPr>
              <w:spacing w:before="60"/>
              <w:ind w:right="317"/>
              <w:jc w:val="right"/>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49</w:t>
            </w:r>
          </w:p>
        </w:tc>
        <w:tc>
          <w:tcPr>
            <w:tcW w:w="1276" w:type="dxa"/>
            <w:tcBorders>
              <w:top w:val="nil"/>
              <w:left w:val="nil"/>
              <w:bottom w:val="single" w:sz="4" w:space="0" w:color="auto"/>
              <w:right w:val="single" w:sz="4" w:space="0" w:color="auto"/>
            </w:tcBorders>
            <w:shd w:val="clear" w:color="auto" w:fill="auto"/>
            <w:noWrap/>
            <w:vAlign w:val="center"/>
            <w:hideMark/>
          </w:tcPr>
          <w:p w:rsidR="0055463C" w:rsidRPr="00FF1B26" w:rsidRDefault="0055463C" w:rsidP="00FF1B26">
            <w:pPr>
              <w:spacing w:before="60"/>
              <w:ind w:right="317"/>
              <w:jc w:val="right"/>
              <w:rPr>
                <w:rFonts w:ascii="Bookman Old Style" w:hAnsi="Bookman Old Style" w:cs="Tahoma"/>
                <w:b/>
                <w:color w:val="000000"/>
                <w:sz w:val="18"/>
                <w:szCs w:val="18"/>
                <w:lang w:val="id-ID"/>
              </w:rPr>
            </w:pPr>
            <w:r w:rsidRPr="00FF1B26">
              <w:rPr>
                <w:rFonts w:ascii="Bookman Old Style" w:hAnsi="Bookman Old Style" w:cs="Tahoma"/>
                <w:b/>
                <w:color w:val="000000"/>
                <w:sz w:val="18"/>
                <w:szCs w:val="18"/>
                <w:lang w:val="id-ID"/>
              </w:rPr>
              <w:t>135</w:t>
            </w:r>
          </w:p>
        </w:tc>
      </w:tr>
    </w:tbl>
    <w:p w:rsidR="006D74F1" w:rsidRPr="00FF1B26" w:rsidRDefault="006D74F1" w:rsidP="00FF1B26">
      <w:pPr>
        <w:spacing w:line="360" w:lineRule="auto"/>
        <w:jc w:val="both"/>
        <w:rPr>
          <w:rFonts w:ascii="Bookman Old Style" w:hAnsi="Bookman Old Style" w:cs="Tahoma"/>
          <w:lang w:val="sv-SE"/>
        </w:rPr>
      </w:pPr>
    </w:p>
    <w:p w:rsidR="00185AB8" w:rsidRPr="00FF1B26" w:rsidRDefault="00185AB8" w:rsidP="00FF1B26">
      <w:pPr>
        <w:spacing w:line="360" w:lineRule="auto"/>
        <w:jc w:val="both"/>
        <w:rPr>
          <w:rFonts w:ascii="Bookman Old Style" w:hAnsi="Bookman Old Style" w:cs="Tahoma"/>
          <w:lang w:val="sv-SE"/>
        </w:rPr>
      </w:pPr>
    </w:p>
    <w:p w:rsidR="006B0A15" w:rsidRPr="00FF1B26" w:rsidRDefault="006B0A15" w:rsidP="00FF1B26">
      <w:pPr>
        <w:pStyle w:val="ListParagraph"/>
        <w:ind w:left="993" w:hanging="993"/>
        <w:jc w:val="both"/>
        <w:rPr>
          <w:rFonts w:ascii="Bookman Old Style" w:hAnsi="Bookman Old Style" w:cs="Tahoma"/>
          <w:color w:val="000000"/>
          <w:sz w:val="20"/>
          <w:szCs w:val="20"/>
          <w:lang w:val="id-ID"/>
        </w:rPr>
      </w:pPr>
    </w:p>
    <w:p w:rsidR="001968B8" w:rsidRPr="00FF1B26" w:rsidRDefault="001968B8" w:rsidP="00FF1B26">
      <w:pPr>
        <w:pStyle w:val="ListParagraph"/>
        <w:ind w:left="1701" w:hanging="1134"/>
        <w:jc w:val="both"/>
        <w:rPr>
          <w:rFonts w:ascii="Bookman Old Style" w:hAnsi="Bookman Old Style" w:cs="Tahoma"/>
          <w:sz w:val="22"/>
          <w:szCs w:val="22"/>
          <w:lang w:val="id-ID"/>
        </w:rPr>
      </w:pPr>
      <w:r w:rsidRPr="00FF1B26">
        <w:rPr>
          <w:rFonts w:ascii="Bookman Old Style" w:hAnsi="Bookman Old Style" w:cs="Tahoma"/>
          <w:color w:val="000000"/>
          <w:sz w:val="22"/>
          <w:szCs w:val="22"/>
        </w:rPr>
        <w:t xml:space="preserve">Tabel </w:t>
      </w:r>
      <w:r w:rsidR="00F53487" w:rsidRPr="00FF1B26">
        <w:rPr>
          <w:rFonts w:ascii="Bookman Old Style" w:hAnsi="Bookman Old Style" w:cs="Tahoma"/>
          <w:color w:val="000000"/>
          <w:sz w:val="22"/>
          <w:szCs w:val="22"/>
          <w:lang w:val="id-ID"/>
        </w:rPr>
        <w:t>2.</w:t>
      </w:r>
      <w:r w:rsidR="000B06DF" w:rsidRPr="00FF1B26">
        <w:rPr>
          <w:rFonts w:ascii="Bookman Old Style" w:hAnsi="Bookman Old Style" w:cs="Tahoma"/>
          <w:color w:val="000000"/>
          <w:sz w:val="22"/>
          <w:szCs w:val="22"/>
          <w:lang w:val="id-ID"/>
        </w:rPr>
        <w:t>3</w:t>
      </w:r>
      <w:r w:rsidRPr="00FF1B26">
        <w:rPr>
          <w:rFonts w:ascii="Bookman Old Style" w:hAnsi="Bookman Old Style" w:cs="Tahoma"/>
          <w:color w:val="000000"/>
          <w:sz w:val="22"/>
          <w:szCs w:val="22"/>
        </w:rPr>
        <w:t>.</w:t>
      </w:r>
      <w:r w:rsidR="00F53487" w:rsidRPr="00FF1B26">
        <w:rPr>
          <w:rFonts w:ascii="Bookman Old Style" w:hAnsi="Bookman Old Style" w:cs="Tahoma"/>
          <w:color w:val="000000"/>
          <w:sz w:val="22"/>
          <w:szCs w:val="22"/>
          <w:lang w:val="id-ID"/>
        </w:rPr>
        <w:tab/>
      </w:r>
      <w:r w:rsidRPr="00FF1B26">
        <w:rPr>
          <w:rFonts w:ascii="Bookman Old Style" w:hAnsi="Bookman Old Style" w:cs="Tahoma"/>
          <w:sz w:val="22"/>
          <w:szCs w:val="22"/>
        </w:rPr>
        <w:t xml:space="preserve">Data Aset Dinas Pertanian pada </w:t>
      </w:r>
      <w:r w:rsidR="00D960D6" w:rsidRPr="00FF1B26">
        <w:rPr>
          <w:rFonts w:ascii="Bookman Old Style" w:hAnsi="Bookman Old Style" w:cs="Tahoma"/>
          <w:sz w:val="22"/>
          <w:szCs w:val="22"/>
          <w:lang w:val="id-ID"/>
        </w:rPr>
        <w:t>T</w:t>
      </w:r>
      <w:r w:rsidR="003D688A" w:rsidRPr="00FF1B26">
        <w:rPr>
          <w:rFonts w:ascii="Bookman Old Style" w:hAnsi="Bookman Old Style" w:cs="Tahoma"/>
          <w:sz w:val="22"/>
          <w:szCs w:val="22"/>
          <w:lang w:val="id-ID"/>
        </w:rPr>
        <w:t>ahun 2017</w:t>
      </w:r>
    </w:p>
    <w:p w:rsidR="009B6A26" w:rsidRPr="00FF1B26" w:rsidRDefault="009B6A26" w:rsidP="00FF1B26">
      <w:pPr>
        <w:pStyle w:val="ListParagraph"/>
        <w:spacing w:line="120" w:lineRule="auto"/>
        <w:ind w:left="1701" w:hanging="992"/>
        <w:rPr>
          <w:rFonts w:ascii="Bookman Old Style" w:hAnsi="Bookman Old Style" w:cs="Tahoma"/>
          <w:szCs w:val="22"/>
          <w:lang w:val="id-ID"/>
        </w:rPr>
      </w:pPr>
    </w:p>
    <w:tbl>
      <w:tblPr>
        <w:tblW w:w="7655" w:type="dxa"/>
        <w:tblInd w:w="675" w:type="dxa"/>
        <w:tblLayout w:type="fixed"/>
        <w:tblLook w:val="04A0" w:firstRow="1" w:lastRow="0" w:firstColumn="1" w:lastColumn="0" w:noHBand="0" w:noVBand="1"/>
      </w:tblPr>
      <w:tblGrid>
        <w:gridCol w:w="709"/>
        <w:gridCol w:w="4820"/>
        <w:gridCol w:w="2126"/>
      </w:tblGrid>
      <w:tr w:rsidR="006D74F1" w:rsidRPr="00FF1B26" w:rsidTr="00D960D6">
        <w:trPr>
          <w:trHeight w:val="546"/>
        </w:trPr>
        <w:tc>
          <w:tcPr>
            <w:tcW w:w="709" w:type="dxa"/>
            <w:tcBorders>
              <w:top w:val="single" w:sz="4" w:space="0" w:color="auto"/>
              <w:left w:val="single" w:sz="4" w:space="0" w:color="auto"/>
              <w:bottom w:val="thickThinSmallGap" w:sz="12" w:space="0" w:color="auto"/>
              <w:right w:val="single" w:sz="4" w:space="0" w:color="auto"/>
            </w:tcBorders>
            <w:shd w:val="clear" w:color="auto" w:fill="92D050"/>
            <w:vAlign w:val="center"/>
            <w:hideMark/>
          </w:tcPr>
          <w:p w:rsidR="006D74F1" w:rsidRPr="00FF1B26" w:rsidRDefault="006D74F1" w:rsidP="00FF1B26">
            <w:pPr>
              <w:spacing w:line="276" w:lineRule="auto"/>
              <w:jc w:val="center"/>
              <w:rPr>
                <w:rFonts w:ascii="Bookman Old Style" w:hAnsi="Bookman Old Style" w:cs="Tahoma"/>
                <w:b/>
                <w:sz w:val="20"/>
                <w:szCs w:val="20"/>
              </w:rPr>
            </w:pPr>
            <w:r w:rsidRPr="00FF1B26">
              <w:rPr>
                <w:rFonts w:ascii="Bookman Old Style" w:hAnsi="Bookman Old Style" w:cs="Tahoma"/>
                <w:b/>
                <w:sz w:val="20"/>
                <w:szCs w:val="20"/>
              </w:rPr>
              <w:t>NO.</w:t>
            </w:r>
          </w:p>
        </w:tc>
        <w:tc>
          <w:tcPr>
            <w:tcW w:w="4820" w:type="dxa"/>
            <w:tcBorders>
              <w:top w:val="single" w:sz="4" w:space="0" w:color="auto"/>
              <w:left w:val="single" w:sz="4" w:space="0" w:color="auto"/>
              <w:bottom w:val="thickThinSmallGap" w:sz="12" w:space="0" w:color="auto"/>
              <w:right w:val="single" w:sz="4" w:space="0" w:color="auto"/>
            </w:tcBorders>
            <w:shd w:val="clear" w:color="auto" w:fill="92D050"/>
            <w:vAlign w:val="center"/>
            <w:hideMark/>
          </w:tcPr>
          <w:p w:rsidR="006D74F1" w:rsidRPr="00FF1B26" w:rsidRDefault="006D74F1" w:rsidP="00FF1B26">
            <w:pPr>
              <w:spacing w:line="276" w:lineRule="auto"/>
              <w:jc w:val="both"/>
              <w:rPr>
                <w:rFonts w:ascii="Bookman Old Style" w:hAnsi="Bookman Old Style" w:cs="Tahoma"/>
                <w:b/>
                <w:sz w:val="20"/>
                <w:szCs w:val="20"/>
              </w:rPr>
            </w:pPr>
            <w:r w:rsidRPr="00FF1B26">
              <w:rPr>
                <w:rFonts w:ascii="Bookman Old Style" w:hAnsi="Bookman Old Style" w:cs="Tahoma"/>
                <w:b/>
                <w:sz w:val="20"/>
                <w:szCs w:val="20"/>
              </w:rPr>
              <w:t>NAMA BIDANG BARANG</w:t>
            </w:r>
          </w:p>
        </w:tc>
        <w:tc>
          <w:tcPr>
            <w:tcW w:w="2126" w:type="dxa"/>
            <w:tcBorders>
              <w:top w:val="single" w:sz="4" w:space="0" w:color="auto"/>
              <w:left w:val="single" w:sz="4" w:space="0" w:color="auto"/>
              <w:bottom w:val="thickThinSmallGap" w:sz="12" w:space="0" w:color="auto"/>
              <w:right w:val="single" w:sz="4" w:space="0" w:color="auto"/>
            </w:tcBorders>
            <w:shd w:val="clear" w:color="auto" w:fill="92D050"/>
            <w:vAlign w:val="center"/>
            <w:hideMark/>
          </w:tcPr>
          <w:p w:rsidR="006D74F1" w:rsidRPr="00FF1B26" w:rsidRDefault="006D74F1" w:rsidP="00FF1B26">
            <w:pPr>
              <w:spacing w:line="276" w:lineRule="auto"/>
              <w:jc w:val="center"/>
              <w:rPr>
                <w:rFonts w:ascii="Bookman Old Style" w:hAnsi="Bookman Old Style" w:cs="Tahoma"/>
                <w:b/>
                <w:sz w:val="20"/>
                <w:szCs w:val="20"/>
              </w:rPr>
            </w:pPr>
            <w:r w:rsidRPr="00FF1B26">
              <w:rPr>
                <w:rFonts w:ascii="Bookman Old Style" w:hAnsi="Bookman Old Style" w:cs="Tahoma"/>
                <w:b/>
                <w:sz w:val="20"/>
                <w:szCs w:val="20"/>
              </w:rPr>
              <w:t>JUMLAH BARANG</w:t>
            </w:r>
          </w:p>
        </w:tc>
      </w:tr>
      <w:tr w:rsidR="001968B8" w:rsidRPr="00FF1B26" w:rsidTr="00D960D6">
        <w:trPr>
          <w:trHeight w:val="128"/>
        </w:trPr>
        <w:tc>
          <w:tcPr>
            <w:tcW w:w="709" w:type="dxa"/>
            <w:tcBorders>
              <w:top w:val="thickThinSmallGap" w:sz="12" w:space="0" w:color="auto"/>
              <w:left w:val="single" w:sz="4" w:space="0" w:color="auto"/>
              <w:right w:val="single" w:sz="4" w:space="0" w:color="auto"/>
            </w:tcBorders>
            <w:vAlign w:val="center"/>
            <w:hideMark/>
          </w:tcPr>
          <w:p w:rsidR="001968B8" w:rsidRPr="00FF1B26" w:rsidRDefault="001968B8" w:rsidP="00FF1B26">
            <w:pPr>
              <w:spacing w:line="120" w:lineRule="auto"/>
              <w:jc w:val="center"/>
              <w:rPr>
                <w:rFonts w:ascii="Bookman Old Style" w:hAnsi="Bookman Old Style" w:cs="Tahoma"/>
                <w:sz w:val="20"/>
                <w:szCs w:val="20"/>
              </w:rPr>
            </w:pPr>
          </w:p>
        </w:tc>
        <w:tc>
          <w:tcPr>
            <w:tcW w:w="4820" w:type="dxa"/>
            <w:tcBorders>
              <w:top w:val="thickThinSmallGap" w:sz="12" w:space="0" w:color="auto"/>
              <w:left w:val="single" w:sz="4" w:space="0" w:color="auto"/>
              <w:right w:val="single" w:sz="4" w:space="0" w:color="auto"/>
            </w:tcBorders>
            <w:vAlign w:val="center"/>
            <w:hideMark/>
          </w:tcPr>
          <w:p w:rsidR="001968B8" w:rsidRPr="00FF1B26" w:rsidRDefault="001968B8" w:rsidP="00FF1B26">
            <w:pPr>
              <w:spacing w:line="120" w:lineRule="auto"/>
              <w:jc w:val="center"/>
              <w:rPr>
                <w:rFonts w:ascii="Bookman Old Style" w:hAnsi="Bookman Old Style" w:cs="Tahoma"/>
                <w:sz w:val="20"/>
                <w:szCs w:val="20"/>
              </w:rPr>
            </w:pPr>
          </w:p>
        </w:tc>
        <w:tc>
          <w:tcPr>
            <w:tcW w:w="2126" w:type="dxa"/>
            <w:tcBorders>
              <w:top w:val="thickThinSmallGap" w:sz="12" w:space="0" w:color="auto"/>
              <w:left w:val="single" w:sz="4" w:space="0" w:color="auto"/>
              <w:right w:val="single" w:sz="4" w:space="0" w:color="auto"/>
            </w:tcBorders>
            <w:vAlign w:val="center"/>
            <w:hideMark/>
          </w:tcPr>
          <w:p w:rsidR="001968B8" w:rsidRPr="00FF1B26" w:rsidRDefault="001968B8" w:rsidP="00FF1B26">
            <w:pPr>
              <w:spacing w:line="120" w:lineRule="auto"/>
              <w:jc w:val="right"/>
              <w:rPr>
                <w:rFonts w:ascii="Bookman Old Style" w:hAnsi="Bookman Old Style" w:cs="Tahoma"/>
                <w:sz w:val="20"/>
                <w:szCs w:val="20"/>
              </w:rPr>
            </w:pPr>
          </w:p>
        </w:tc>
      </w:tr>
      <w:tr w:rsidR="006D74F1" w:rsidRPr="00FF1B26" w:rsidTr="00D960D6">
        <w:trPr>
          <w:trHeight w:val="228"/>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r w:rsidRPr="00FF1B26">
              <w:rPr>
                <w:rFonts w:ascii="Bookman Old Style" w:hAnsi="Bookman Old Style" w:cs="Tahoma"/>
                <w:sz w:val="20"/>
                <w:szCs w:val="20"/>
              </w:rPr>
              <w:t>1</w:t>
            </w: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bCs/>
                <w:sz w:val="20"/>
                <w:szCs w:val="20"/>
              </w:rPr>
            </w:pPr>
            <w:r w:rsidRPr="00FF1B26">
              <w:rPr>
                <w:rFonts w:ascii="Bookman Old Style" w:hAnsi="Bookman Old Style" w:cs="Tahoma"/>
                <w:bCs/>
                <w:sz w:val="20"/>
                <w:szCs w:val="20"/>
              </w:rPr>
              <w:t>TANAH</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bCs/>
                <w:sz w:val="20"/>
                <w:szCs w:val="20"/>
              </w:rPr>
            </w:pPr>
          </w:p>
        </w:tc>
      </w:tr>
      <w:tr w:rsidR="000E48B5" w:rsidRPr="00FF1B26" w:rsidTr="00D960D6">
        <w:trPr>
          <w:trHeight w:val="131"/>
        </w:trPr>
        <w:tc>
          <w:tcPr>
            <w:tcW w:w="709" w:type="dxa"/>
            <w:tcBorders>
              <w:top w:val="nil"/>
              <w:left w:val="single" w:sz="4" w:space="0" w:color="auto"/>
              <w:bottom w:val="nil"/>
              <w:right w:val="single" w:sz="4" w:space="0" w:color="auto"/>
            </w:tcBorders>
            <w:shd w:val="clear" w:color="auto" w:fill="auto"/>
            <w:noWrap/>
            <w:vAlign w:val="center"/>
            <w:hideMark/>
          </w:tcPr>
          <w:p w:rsidR="000E48B5" w:rsidRPr="00FF1B26" w:rsidRDefault="000E48B5" w:rsidP="00FF1B26">
            <w:pPr>
              <w:spacing w:line="120" w:lineRule="auto"/>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0E48B5" w:rsidRPr="00FF1B26" w:rsidRDefault="000E48B5" w:rsidP="00FF1B26">
            <w:pPr>
              <w:spacing w:line="120" w:lineRule="auto"/>
              <w:ind w:left="317"/>
              <w:rPr>
                <w:rFonts w:ascii="Bookman Old Style" w:hAnsi="Bookman Old Style" w:cs="Tahoma"/>
                <w:bCs/>
                <w:sz w:val="20"/>
                <w:szCs w:val="20"/>
              </w:rPr>
            </w:pPr>
          </w:p>
        </w:tc>
        <w:tc>
          <w:tcPr>
            <w:tcW w:w="2126" w:type="dxa"/>
            <w:tcBorders>
              <w:top w:val="nil"/>
              <w:left w:val="nil"/>
              <w:bottom w:val="nil"/>
              <w:right w:val="single" w:sz="4" w:space="0" w:color="auto"/>
            </w:tcBorders>
            <w:shd w:val="clear" w:color="auto" w:fill="auto"/>
            <w:noWrap/>
            <w:vAlign w:val="center"/>
            <w:hideMark/>
          </w:tcPr>
          <w:p w:rsidR="000E48B5" w:rsidRPr="00FF1B26" w:rsidRDefault="000E48B5" w:rsidP="00FF1B26">
            <w:pPr>
              <w:spacing w:line="120" w:lineRule="auto"/>
              <w:ind w:right="601"/>
              <w:jc w:val="right"/>
              <w:rPr>
                <w:rFonts w:ascii="Bookman Old Style" w:hAnsi="Bookman Old Style" w:cs="Tahoma"/>
                <w:bCs/>
                <w:sz w:val="20"/>
                <w:szCs w:val="20"/>
              </w:rPr>
            </w:pP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r w:rsidRPr="00FF1B26">
              <w:rPr>
                <w:rFonts w:ascii="Bookman Old Style" w:hAnsi="Bookman Old Style" w:cs="Tahoma"/>
                <w:sz w:val="20"/>
                <w:szCs w:val="20"/>
              </w:rPr>
              <w:t>2</w:t>
            </w: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bCs/>
                <w:sz w:val="20"/>
                <w:szCs w:val="20"/>
              </w:rPr>
            </w:pPr>
            <w:r w:rsidRPr="00FF1B26">
              <w:rPr>
                <w:rFonts w:ascii="Bookman Old Style" w:hAnsi="Bookman Old Style" w:cs="Tahoma"/>
                <w:bCs/>
                <w:sz w:val="20"/>
                <w:szCs w:val="20"/>
              </w:rPr>
              <w:t>PERALATAN DAN MESIN</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2.671</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numPr>
                <w:ilvl w:val="0"/>
                <w:numId w:val="38"/>
              </w:numPr>
              <w:ind w:left="601" w:hanging="284"/>
              <w:rPr>
                <w:rFonts w:ascii="Bookman Old Style" w:hAnsi="Bookman Old Style" w:cs="Tahoma"/>
                <w:sz w:val="20"/>
                <w:szCs w:val="20"/>
              </w:rPr>
            </w:pPr>
            <w:r w:rsidRPr="00FF1B26">
              <w:rPr>
                <w:rFonts w:ascii="Bookman Old Style" w:hAnsi="Bookman Old Style" w:cs="Tahoma"/>
                <w:sz w:val="20"/>
                <w:szCs w:val="20"/>
              </w:rPr>
              <w:t>Alat-alat Besar</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8</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numPr>
                <w:ilvl w:val="0"/>
                <w:numId w:val="38"/>
              </w:numPr>
              <w:ind w:left="601" w:hanging="284"/>
              <w:rPr>
                <w:rFonts w:ascii="Bookman Old Style" w:hAnsi="Bookman Old Style" w:cs="Tahoma"/>
                <w:sz w:val="20"/>
                <w:szCs w:val="20"/>
              </w:rPr>
            </w:pPr>
            <w:r w:rsidRPr="00FF1B26">
              <w:rPr>
                <w:rFonts w:ascii="Bookman Old Style" w:hAnsi="Bookman Old Style" w:cs="Tahoma"/>
                <w:sz w:val="20"/>
                <w:szCs w:val="20"/>
              </w:rPr>
              <w:t>Alat-alat Angkutan</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13</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ind w:left="-1526" w:right="742"/>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numPr>
                <w:ilvl w:val="0"/>
                <w:numId w:val="38"/>
              </w:numPr>
              <w:ind w:left="601" w:hanging="284"/>
              <w:rPr>
                <w:rFonts w:ascii="Bookman Old Style" w:hAnsi="Bookman Old Style" w:cs="Tahoma"/>
                <w:sz w:val="20"/>
                <w:szCs w:val="20"/>
              </w:rPr>
            </w:pPr>
            <w:r w:rsidRPr="00FF1B26">
              <w:rPr>
                <w:rFonts w:ascii="Bookman Old Style" w:hAnsi="Bookman Old Style" w:cs="Tahoma"/>
                <w:sz w:val="20"/>
                <w:szCs w:val="20"/>
              </w:rPr>
              <w:t>Alat-alat Bengkel dan Alat Ukur</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35</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numPr>
                <w:ilvl w:val="0"/>
                <w:numId w:val="38"/>
              </w:numPr>
              <w:ind w:left="601" w:hanging="284"/>
              <w:rPr>
                <w:rFonts w:ascii="Bookman Old Style" w:hAnsi="Bookman Old Style" w:cs="Tahoma"/>
                <w:sz w:val="20"/>
                <w:szCs w:val="20"/>
              </w:rPr>
            </w:pPr>
            <w:r w:rsidRPr="00FF1B26">
              <w:rPr>
                <w:rFonts w:ascii="Bookman Old Style" w:hAnsi="Bookman Old Style" w:cs="Tahoma"/>
                <w:sz w:val="20"/>
                <w:szCs w:val="20"/>
              </w:rPr>
              <w:t>Alat-alat Pertanian/Peternakan</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29</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numPr>
                <w:ilvl w:val="0"/>
                <w:numId w:val="38"/>
              </w:numPr>
              <w:ind w:left="601" w:hanging="284"/>
              <w:rPr>
                <w:rFonts w:ascii="Bookman Old Style" w:hAnsi="Bookman Old Style" w:cs="Tahoma"/>
                <w:sz w:val="20"/>
                <w:szCs w:val="20"/>
              </w:rPr>
            </w:pPr>
            <w:r w:rsidRPr="00FF1B26">
              <w:rPr>
                <w:rFonts w:ascii="Bookman Old Style" w:hAnsi="Bookman Old Style" w:cs="Tahoma"/>
                <w:sz w:val="20"/>
                <w:szCs w:val="20"/>
              </w:rPr>
              <w:t>Alat-alat Kantor dan Rumah Tangga</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2.161</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numPr>
                <w:ilvl w:val="0"/>
                <w:numId w:val="38"/>
              </w:numPr>
              <w:ind w:left="601" w:hanging="284"/>
              <w:rPr>
                <w:rFonts w:ascii="Bookman Old Style" w:hAnsi="Bookman Old Style" w:cs="Tahoma"/>
                <w:sz w:val="20"/>
                <w:szCs w:val="20"/>
              </w:rPr>
            </w:pPr>
            <w:r w:rsidRPr="00FF1B26">
              <w:rPr>
                <w:rFonts w:ascii="Bookman Old Style" w:hAnsi="Bookman Old Style" w:cs="Tahoma"/>
                <w:sz w:val="20"/>
                <w:szCs w:val="20"/>
              </w:rPr>
              <w:t xml:space="preserve">Alat-alat Studio dan Komunikasi </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26</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numPr>
                <w:ilvl w:val="0"/>
                <w:numId w:val="38"/>
              </w:numPr>
              <w:ind w:left="601" w:hanging="284"/>
              <w:rPr>
                <w:rFonts w:ascii="Bookman Old Style" w:hAnsi="Bookman Old Style" w:cs="Tahoma"/>
                <w:sz w:val="20"/>
                <w:szCs w:val="20"/>
              </w:rPr>
            </w:pPr>
            <w:r w:rsidRPr="00FF1B26">
              <w:rPr>
                <w:rFonts w:ascii="Bookman Old Style" w:hAnsi="Bookman Old Style" w:cs="Tahoma"/>
                <w:sz w:val="20"/>
                <w:szCs w:val="20"/>
              </w:rPr>
              <w:t>Alat-alat Kedokteran</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0</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numPr>
                <w:ilvl w:val="0"/>
                <w:numId w:val="38"/>
              </w:numPr>
              <w:ind w:left="601" w:hanging="284"/>
              <w:rPr>
                <w:rFonts w:ascii="Bookman Old Style" w:hAnsi="Bookman Old Style" w:cs="Tahoma"/>
                <w:sz w:val="20"/>
                <w:szCs w:val="20"/>
              </w:rPr>
            </w:pPr>
            <w:r w:rsidRPr="00FF1B26">
              <w:rPr>
                <w:rFonts w:ascii="Bookman Old Style" w:hAnsi="Bookman Old Style" w:cs="Tahoma"/>
                <w:sz w:val="20"/>
                <w:szCs w:val="20"/>
              </w:rPr>
              <w:t>Alat-alat Laboratorium</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399</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numPr>
                <w:ilvl w:val="0"/>
                <w:numId w:val="38"/>
              </w:numPr>
              <w:ind w:left="601" w:hanging="284"/>
              <w:rPr>
                <w:rFonts w:ascii="Bookman Old Style" w:hAnsi="Bookman Old Style" w:cs="Tahoma"/>
                <w:sz w:val="20"/>
                <w:szCs w:val="20"/>
              </w:rPr>
            </w:pPr>
            <w:r w:rsidRPr="00FF1B26">
              <w:rPr>
                <w:rFonts w:ascii="Bookman Old Style" w:hAnsi="Bookman Old Style" w:cs="Tahoma"/>
                <w:sz w:val="20"/>
                <w:szCs w:val="20"/>
              </w:rPr>
              <w:t>Alat-alat Keamanan</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0A7E8A" w:rsidP="00FF1B26">
            <w:pPr>
              <w:ind w:right="601"/>
              <w:jc w:val="right"/>
              <w:rPr>
                <w:rFonts w:ascii="Bookman Old Style" w:hAnsi="Bookman Old Style" w:cs="Tahoma"/>
                <w:sz w:val="20"/>
                <w:szCs w:val="20"/>
                <w:lang w:val="id-ID"/>
              </w:rPr>
            </w:pPr>
            <w:r w:rsidRPr="00FF1B26">
              <w:rPr>
                <w:rFonts w:ascii="Bookman Old Style" w:hAnsi="Bookman Old Style" w:cs="Tahoma"/>
                <w:sz w:val="20"/>
                <w:szCs w:val="20"/>
                <w:lang w:val="id-ID"/>
              </w:rPr>
              <w:t>9</w:t>
            </w:r>
          </w:p>
        </w:tc>
      </w:tr>
      <w:tr w:rsidR="000E48B5" w:rsidRPr="00FF1B26" w:rsidTr="00D960D6">
        <w:trPr>
          <w:trHeight w:val="131"/>
        </w:trPr>
        <w:tc>
          <w:tcPr>
            <w:tcW w:w="709" w:type="dxa"/>
            <w:tcBorders>
              <w:top w:val="nil"/>
              <w:left w:val="single" w:sz="4" w:space="0" w:color="auto"/>
              <w:bottom w:val="nil"/>
              <w:right w:val="single" w:sz="4" w:space="0" w:color="auto"/>
            </w:tcBorders>
            <w:shd w:val="clear" w:color="auto" w:fill="auto"/>
            <w:noWrap/>
            <w:vAlign w:val="center"/>
            <w:hideMark/>
          </w:tcPr>
          <w:p w:rsidR="000E48B5" w:rsidRPr="00FF1B26" w:rsidRDefault="000E48B5" w:rsidP="00FF1B26">
            <w:pPr>
              <w:spacing w:line="120" w:lineRule="auto"/>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0E48B5" w:rsidRPr="00FF1B26" w:rsidRDefault="000E48B5" w:rsidP="00FF1B26">
            <w:pPr>
              <w:spacing w:line="120" w:lineRule="auto"/>
              <w:ind w:left="317"/>
              <w:rPr>
                <w:rFonts w:ascii="Bookman Old Style" w:hAnsi="Bookman Old Style" w:cs="Tahoma"/>
                <w:bCs/>
                <w:sz w:val="20"/>
                <w:szCs w:val="20"/>
              </w:rPr>
            </w:pPr>
          </w:p>
        </w:tc>
        <w:tc>
          <w:tcPr>
            <w:tcW w:w="2126" w:type="dxa"/>
            <w:tcBorders>
              <w:top w:val="nil"/>
              <w:left w:val="nil"/>
              <w:bottom w:val="nil"/>
              <w:right w:val="single" w:sz="4" w:space="0" w:color="auto"/>
            </w:tcBorders>
            <w:shd w:val="clear" w:color="auto" w:fill="auto"/>
            <w:noWrap/>
            <w:vAlign w:val="center"/>
            <w:hideMark/>
          </w:tcPr>
          <w:p w:rsidR="000E48B5" w:rsidRPr="00FF1B26" w:rsidRDefault="000E48B5" w:rsidP="00FF1B26">
            <w:pPr>
              <w:spacing w:line="120" w:lineRule="auto"/>
              <w:ind w:right="601"/>
              <w:jc w:val="right"/>
              <w:rPr>
                <w:rFonts w:ascii="Bookman Old Style" w:hAnsi="Bookman Old Style" w:cs="Tahoma"/>
                <w:bCs/>
                <w:sz w:val="20"/>
                <w:szCs w:val="20"/>
              </w:rPr>
            </w:pP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r w:rsidRPr="00FF1B26">
              <w:rPr>
                <w:rFonts w:ascii="Bookman Old Style" w:hAnsi="Bookman Old Style" w:cs="Tahoma"/>
                <w:sz w:val="20"/>
                <w:szCs w:val="20"/>
              </w:rPr>
              <w:t>3</w:t>
            </w: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bCs/>
                <w:sz w:val="20"/>
                <w:szCs w:val="20"/>
              </w:rPr>
            </w:pPr>
            <w:r w:rsidRPr="00FF1B26">
              <w:rPr>
                <w:rFonts w:ascii="Bookman Old Style" w:hAnsi="Bookman Old Style" w:cs="Tahoma"/>
                <w:bCs/>
                <w:sz w:val="20"/>
                <w:szCs w:val="20"/>
              </w:rPr>
              <w:t>GEDUNG DAN BANGUNAN</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8.592</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sz w:val="20"/>
                <w:szCs w:val="20"/>
              </w:rPr>
            </w:pPr>
            <w:r w:rsidRPr="00FF1B26">
              <w:rPr>
                <w:rFonts w:ascii="Bookman Old Style" w:hAnsi="Bookman Old Style" w:cs="Tahoma"/>
                <w:sz w:val="20"/>
                <w:szCs w:val="20"/>
              </w:rPr>
              <w:t>a. Bangunan Gedung</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8.592</w:t>
            </w:r>
          </w:p>
        </w:tc>
      </w:tr>
      <w:tr w:rsidR="006D74F1" w:rsidRPr="00FF1B26" w:rsidTr="00D960D6">
        <w:trPr>
          <w:trHeight w:val="255"/>
        </w:trPr>
        <w:tc>
          <w:tcPr>
            <w:tcW w:w="709" w:type="dxa"/>
            <w:tcBorders>
              <w:top w:val="nil"/>
              <w:left w:val="single" w:sz="4" w:space="0" w:color="auto"/>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sz w:val="20"/>
                <w:szCs w:val="20"/>
              </w:rPr>
            </w:pPr>
            <w:r w:rsidRPr="00FF1B26">
              <w:rPr>
                <w:rFonts w:ascii="Bookman Old Style" w:hAnsi="Bookman Old Style" w:cs="Tahoma"/>
                <w:sz w:val="20"/>
                <w:szCs w:val="20"/>
              </w:rPr>
              <w:t>b. Bangunan Monumen</w:t>
            </w:r>
          </w:p>
        </w:tc>
        <w:tc>
          <w:tcPr>
            <w:tcW w:w="2126" w:type="dxa"/>
            <w:tcBorders>
              <w:top w:val="nil"/>
              <w:left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0</w:t>
            </w:r>
          </w:p>
        </w:tc>
      </w:tr>
      <w:tr w:rsidR="00A409FC" w:rsidRPr="00FF1B26" w:rsidTr="00D960D6">
        <w:trPr>
          <w:trHeight w:val="131"/>
        </w:trPr>
        <w:tc>
          <w:tcPr>
            <w:tcW w:w="709" w:type="dxa"/>
            <w:tcBorders>
              <w:left w:val="single" w:sz="4" w:space="0" w:color="auto"/>
              <w:right w:val="single" w:sz="4" w:space="0" w:color="auto"/>
            </w:tcBorders>
            <w:shd w:val="clear" w:color="auto" w:fill="auto"/>
            <w:noWrap/>
            <w:vAlign w:val="center"/>
            <w:hideMark/>
          </w:tcPr>
          <w:p w:rsidR="00A409FC" w:rsidRPr="00FF1B26" w:rsidRDefault="00A409FC" w:rsidP="00FF1B26">
            <w:pPr>
              <w:spacing w:line="120" w:lineRule="auto"/>
              <w:rPr>
                <w:rFonts w:ascii="Bookman Old Style" w:hAnsi="Bookman Old Style" w:cs="Tahoma"/>
                <w:sz w:val="20"/>
                <w:szCs w:val="20"/>
                <w:lang w:val="id-ID"/>
              </w:rPr>
            </w:pPr>
          </w:p>
        </w:tc>
        <w:tc>
          <w:tcPr>
            <w:tcW w:w="4820" w:type="dxa"/>
            <w:tcBorders>
              <w:left w:val="nil"/>
              <w:right w:val="single" w:sz="4" w:space="0" w:color="auto"/>
            </w:tcBorders>
            <w:shd w:val="clear" w:color="auto" w:fill="auto"/>
            <w:noWrap/>
            <w:vAlign w:val="center"/>
            <w:hideMark/>
          </w:tcPr>
          <w:p w:rsidR="00A409FC" w:rsidRPr="00FF1B26" w:rsidRDefault="00A409FC" w:rsidP="00FF1B26">
            <w:pPr>
              <w:spacing w:line="120" w:lineRule="auto"/>
              <w:ind w:left="317"/>
              <w:rPr>
                <w:rFonts w:ascii="Bookman Old Style" w:hAnsi="Bookman Old Style" w:cs="Tahoma"/>
                <w:bCs/>
                <w:sz w:val="20"/>
                <w:szCs w:val="20"/>
              </w:rPr>
            </w:pPr>
          </w:p>
        </w:tc>
        <w:tc>
          <w:tcPr>
            <w:tcW w:w="2126" w:type="dxa"/>
            <w:tcBorders>
              <w:left w:val="nil"/>
              <w:right w:val="single" w:sz="4" w:space="0" w:color="auto"/>
            </w:tcBorders>
            <w:shd w:val="clear" w:color="auto" w:fill="auto"/>
            <w:noWrap/>
            <w:vAlign w:val="center"/>
            <w:hideMark/>
          </w:tcPr>
          <w:p w:rsidR="00A409FC" w:rsidRPr="00FF1B26" w:rsidRDefault="00A409FC" w:rsidP="00FF1B26">
            <w:pPr>
              <w:spacing w:line="120" w:lineRule="auto"/>
              <w:ind w:right="601"/>
              <w:rPr>
                <w:rFonts w:ascii="Bookman Old Style" w:hAnsi="Bookman Old Style" w:cs="Tahoma"/>
                <w:bCs/>
                <w:sz w:val="20"/>
                <w:szCs w:val="20"/>
                <w:lang w:val="id-ID"/>
              </w:rPr>
            </w:pP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r w:rsidRPr="00FF1B26">
              <w:rPr>
                <w:rFonts w:ascii="Bookman Old Style" w:hAnsi="Bookman Old Style" w:cs="Tahoma"/>
                <w:sz w:val="20"/>
                <w:szCs w:val="20"/>
              </w:rPr>
              <w:t>4</w:t>
            </w: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bCs/>
                <w:sz w:val="20"/>
                <w:szCs w:val="20"/>
              </w:rPr>
            </w:pPr>
            <w:r w:rsidRPr="00FF1B26">
              <w:rPr>
                <w:rFonts w:ascii="Bookman Old Style" w:hAnsi="Bookman Old Style" w:cs="Tahoma"/>
                <w:bCs/>
                <w:sz w:val="20"/>
                <w:szCs w:val="20"/>
              </w:rPr>
              <w:t>JALAN, IRIGASI DAN JARINGAN</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9</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sz w:val="20"/>
                <w:szCs w:val="20"/>
              </w:rPr>
            </w:pPr>
            <w:r w:rsidRPr="00FF1B26">
              <w:rPr>
                <w:rFonts w:ascii="Bookman Old Style" w:hAnsi="Bookman Old Style" w:cs="Tahoma"/>
                <w:sz w:val="20"/>
                <w:szCs w:val="20"/>
              </w:rPr>
              <w:t>a. Jalan dan Jembatan</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1</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sz w:val="20"/>
                <w:szCs w:val="20"/>
              </w:rPr>
            </w:pPr>
            <w:r w:rsidRPr="00FF1B26">
              <w:rPr>
                <w:rFonts w:ascii="Bookman Old Style" w:hAnsi="Bookman Old Style" w:cs="Tahoma"/>
                <w:sz w:val="20"/>
                <w:szCs w:val="20"/>
              </w:rPr>
              <w:t>b. Bangunan Air/Irigasi</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2</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sz w:val="20"/>
                <w:szCs w:val="20"/>
              </w:rPr>
            </w:pPr>
            <w:r w:rsidRPr="00FF1B26">
              <w:rPr>
                <w:rFonts w:ascii="Bookman Old Style" w:hAnsi="Bookman Old Style" w:cs="Tahoma"/>
                <w:sz w:val="20"/>
                <w:szCs w:val="20"/>
              </w:rPr>
              <w:t>c. Instalasi</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5</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sz w:val="20"/>
                <w:szCs w:val="20"/>
              </w:rPr>
            </w:pPr>
            <w:r w:rsidRPr="00FF1B26">
              <w:rPr>
                <w:rFonts w:ascii="Bookman Old Style" w:hAnsi="Bookman Old Style" w:cs="Tahoma"/>
                <w:sz w:val="20"/>
                <w:szCs w:val="20"/>
              </w:rPr>
              <w:t>d. Jaringan</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1</w:t>
            </w:r>
          </w:p>
        </w:tc>
      </w:tr>
      <w:tr w:rsidR="000E48B5" w:rsidRPr="00FF1B26" w:rsidTr="00D960D6">
        <w:trPr>
          <w:trHeight w:val="131"/>
        </w:trPr>
        <w:tc>
          <w:tcPr>
            <w:tcW w:w="709" w:type="dxa"/>
            <w:tcBorders>
              <w:top w:val="nil"/>
              <w:left w:val="single" w:sz="4" w:space="0" w:color="auto"/>
              <w:right w:val="single" w:sz="4" w:space="0" w:color="auto"/>
            </w:tcBorders>
            <w:shd w:val="clear" w:color="auto" w:fill="auto"/>
            <w:noWrap/>
            <w:vAlign w:val="center"/>
            <w:hideMark/>
          </w:tcPr>
          <w:p w:rsidR="000E48B5" w:rsidRPr="00FF1B26" w:rsidRDefault="000E48B5" w:rsidP="00FF1B26">
            <w:pPr>
              <w:spacing w:line="120" w:lineRule="auto"/>
              <w:jc w:val="center"/>
              <w:rPr>
                <w:rFonts w:ascii="Bookman Old Style" w:hAnsi="Bookman Old Style" w:cs="Tahoma"/>
                <w:sz w:val="20"/>
                <w:szCs w:val="20"/>
              </w:rPr>
            </w:pPr>
          </w:p>
        </w:tc>
        <w:tc>
          <w:tcPr>
            <w:tcW w:w="4820" w:type="dxa"/>
            <w:tcBorders>
              <w:top w:val="nil"/>
              <w:left w:val="nil"/>
              <w:right w:val="single" w:sz="4" w:space="0" w:color="auto"/>
            </w:tcBorders>
            <w:shd w:val="clear" w:color="auto" w:fill="auto"/>
            <w:noWrap/>
            <w:vAlign w:val="center"/>
            <w:hideMark/>
          </w:tcPr>
          <w:p w:rsidR="000E48B5" w:rsidRPr="00FF1B26" w:rsidRDefault="000E48B5" w:rsidP="00FF1B26">
            <w:pPr>
              <w:spacing w:line="120" w:lineRule="auto"/>
              <w:ind w:left="317"/>
              <w:rPr>
                <w:rFonts w:ascii="Bookman Old Style" w:hAnsi="Bookman Old Style" w:cs="Tahoma"/>
                <w:bCs/>
                <w:sz w:val="20"/>
                <w:szCs w:val="20"/>
              </w:rPr>
            </w:pPr>
          </w:p>
        </w:tc>
        <w:tc>
          <w:tcPr>
            <w:tcW w:w="2126" w:type="dxa"/>
            <w:tcBorders>
              <w:top w:val="nil"/>
              <w:left w:val="nil"/>
              <w:right w:val="single" w:sz="4" w:space="0" w:color="auto"/>
            </w:tcBorders>
            <w:shd w:val="clear" w:color="auto" w:fill="auto"/>
            <w:noWrap/>
            <w:vAlign w:val="center"/>
            <w:hideMark/>
          </w:tcPr>
          <w:p w:rsidR="003D688A" w:rsidRPr="00FF1B26" w:rsidRDefault="003D688A" w:rsidP="00FF1B26">
            <w:pPr>
              <w:spacing w:line="120" w:lineRule="auto"/>
              <w:ind w:right="601"/>
              <w:rPr>
                <w:rFonts w:ascii="Bookman Old Style" w:hAnsi="Bookman Old Style" w:cs="Tahoma"/>
                <w:bCs/>
                <w:sz w:val="20"/>
                <w:szCs w:val="20"/>
                <w:lang w:val="id-ID"/>
              </w:rPr>
            </w:pPr>
          </w:p>
        </w:tc>
      </w:tr>
      <w:tr w:rsidR="006D74F1" w:rsidRPr="00FF1B26" w:rsidTr="00D960D6">
        <w:trPr>
          <w:trHeight w:val="255"/>
        </w:trPr>
        <w:tc>
          <w:tcPr>
            <w:tcW w:w="709" w:type="dxa"/>
            <w:tcBorders>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r w:rsidRPr="00FF1B26">
              <w:rPr>
                <w:rFonts w:ascii="Bookman Old Style" w:hAnsi="Bookman Old Style" w:cs="Tahoma"/>
                <w:sz w:val="20"/>
                <w:szCs w:val="20"/>
              </w:rPr>
              <w:t>5</w:t>
            </w:r>
          </w:p>
        </w:tc>
        <w:tc>
          <w:tcPr>
            <w:tcW w:w="4820" w:type="dxa"/>
            <w:tcBorders>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bCs/>
                <w:sz w:val="20"/>
                <w:szCs w:val="20"/>
              </w:rPr>
            </w:pPr>
            <w:r w:rsidRPr="00FF1B26">
              <w:rPr>
                <w:rFonts w:ascii="Bookman Old Style" w:hAnsi="Bookman Old Style" w:cs="Tahoma"/>
                <w:bCs/>
                <w:sz w:val="20"/>
                <w:szCs w:val="20"/>
              </w:rPr>
              <w:t>ASET TETAP LAINNYA</w:t>
            </w:r>
          </w:p>
        </w:tc>
        <w:tc>
          <w:tcPr>
            <w:tcW w:w="2126" w:type="dxa"/>
            <w:tcBorders>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54</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sz w:val="20"/>
                <w:szCs w:val="20"/>
              </w:rPr>
            </w:pPr>
            <w:r w:rsidRPr="00FF1B26">
              <w:rPr>
                <w:rFonts w:ascii="Bookman Old Style" w:hAnsi="Bookman Old Style" w:cs="Tahoma"/>
                <w:sz w:val="20"/>
                <w:szCs w:val="20"/>
              </w:rPr>
              <w:t>a. Buku Perpustakaan</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54</w:t>
            </w: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sz w:val="20"/>
                <w:szCs w:val="20"/>
              </w:rPr>
            </w:pPr>
            <w:r w:rsidRPr="00FF1B26">
              <w:rPr>
                <w:rFonts w:ascii="Bookman Old Style" w:hAnsi="Bookman Old Style" w:cs="Tahoma"/>
                <w:sz w:val="20"/>
                <w:szCs w:val="20"/>
              </w:rPr>
              <w:t>b. Barang Bercorak Kesenian/Kebudayaan</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w:t>
            </w:r>
          </w:p>
        </w:tc>
      </w:tr>
      <w:tr w:rsidR="006D74F1" w:rsidRPr="00FF1B26" w:rsidTr="00D960D6">
        <w:trPr>
          <w:trHeight w:val="255"/>
        </w:trPr>
        <w:tc>
          <w:tcPr>
            <w:tcW w:w="709" w:type="dxa"/>
            <w:tcBorders>
              <w:top w:val="nil"/>
              <w:left w:val="single" w:sz="4" w:space="0" w:color="auto"/>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p>
        </w:tc>
        <w:tc>
          <w:tcPr>
            <w:tcW w:w="4820" w:type="dxa"/>
            <w:tcBorders>
              <w:top w:val="nil"/>
              <w:left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sz w:val="20"/>
                <w:szCs w:val="20"/>
              </w:rPr>
            </w:pPr>
            <w:r w:rsidRPr="00FF1B26">
              <w:rPr>
                <w:rFonts w:ascii="Bookman Old Style" w:hAnsi="Bookman Old Style" w:cs="Tahoma"/>
                <w:sz w:val="20"/>
                <w:szCs w:val="20"/>
              </w:rPr>
              <w:t>c. Hewan Ternak dan Tumbuhan</w:t>
            </w:r>
          </w:p>
        </w:tc>
        <w:tc>
          <w:tcPr>
            <w:tcW w:w="2126" w:type="dxa"/>
            <w:tcBorders>
              <w:top w:val="nil"/>
              <w:left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lang w:val="id-ID"/>
              </w:rPr>
            </w:pPr>
            <w:r w:rsidRPr="00FF1B26">
              <w:rPr>
                <w:rFonts w:ascii="Bookman Old Style" w:hAnsi="Bookman Old Style" w:cs="Tahoma"/>
                <w:sz w:val="20"/>
                <w:szCs w:val="20"/>
              </w:rPr>
              <w:t> </w:t>
            </w:r>
            <w:r w:rsidR="000E48B5" w:rsidRPr="00FF1B26">
              <w:rPr>
                <w:rFonts w:ascii="Bookman Old Style" w:hAnsi="Bookman Old Style" w:cs="Tahoma"/>
                <w:sz w:val="20"/>
                <w:szCs w:val="20"/>
                <w:lang w:val="id-ID"/>
              </w:rPr>
              <w:t>-</w:t>
            </w:r>
          </w:p>
        </w:tc>
      </w:tr>
      <w:tr w:rsidR="000E48B5" w:rsidRPr="00FF1B26" w:rsidTr="00D960D6">
        <w:trPr>
          <w:trHeight w:val="131"/>
        </w:trPr>
        <w:tc>
          <w:tcPr>
            <w:tcW w:w="709" w:type="dxa"/>
            <w:tcBorders>
              <w:top w:val="nil"/>
              <w:left w:val="single" w:sz="4" w:space="0" w:color="auto"/>
              <w:bottom w:val="nil"/>
              <w:right w:val="single" w:sz="4" w:space="0" w:color="auto"/>
            </w:tcBorders>
            <w:shd w:val="clear" w:color="auto" w:fill="auto"/>
            <w:noWrap/>
            <w:vAlign w:val="center"/>
            <w:hideMark/>
          </w:tcPr>
          <w:p w:rsidR="000E48B5" w:rsidRPr="00FF1B26" w:rsidRDefault="000E48B5" w:rsidP="00FF1B26">
            <w:pPr>
              <w:spacing w:line="120" w:lineRule="auto"/>
              <w:jc w:val="center"/>
              <w:rPr>
                <w:rFonts w:ascii="Bookman Old Style" w:hAnsi="Bookman Old Style" w:cs="Tahoma"/>
                <w:sz w:val="20"/>
                <w:szCs w:val="20"/>
              </w:rPr>
            </w:pPr>
          </w:p>
        </w:tc>
        <w:tc>
          <w:tcPr>
            <w:tcW w:w="4820" w:type="dxa"/>
            <w:tcBorders>
              <w:top w:val="nil"/>
              <w:left w:val="nil"/>
              <w:bottom w:val="nil"/>
              <w:right w:val="single" w:sz="4" w:space="0" w:color="auto"/>
            </w:tcBorders>
            <w:shd w:val="clear" w:color="auto" w:fill="auto"/>
            <w:noWrap/>
            <w:vAlign w:val="center"/>
            <w:hideMark/>
          </w:tcPr>
          <w:p w:rsidR="000E48B5" w:rsidRPr="00FF1B26" w:rsidRDefault="000E48B5" w:rsidP="00FF1B26">
            <w:pPr>
              <w:spacing w:line="120" w:lineRule="auto"/>
              <w:ind w:left="317"/>
              <w:rPr>
                <w:rFonts w:ascii="Bookman Old Style" w:hAnsi="Bookman Old Style" w:cs="Tahoma"/>
                <w:bCs/>
                <w:sz w:val="20"/>
                <w:szCs w:val="20"/>
              </w:rPr>
            </w:pPr>
          </w:p>
        </w:tc>
        <w:tc>
          <w:tcPr>
            <w:tcW w:w="2126" w:type="dxa"/>
            <w:tcBorders>
              <w:top w:val="nil"/>
              <w:left w:val="nil"/>
              <w:bottom w:val="nil"/>
              <w:right w:val="single" w:sz="4" w:space="0" w:color="auto"/>
            </w:tcBorders>
            <w:shd w:val="clear" w:color="auto" w:fill="auto"/>
            <w:noWrap/>
            <w:vAlign w:val="center"/>
            <w:hideMark/>
          </w:tcPr>
          <w:p w:rsidR="000E48B5" w:rsidRPr="00FF1B26" w:rsidRDefault="000E48B5" w:rsidP="00FF1B26">
            <w:pPr>
              <w:spacing w:line="120" w:lineRule="auto"/>
              <w:ind w:right="601"/>
              <w:jc w:val="right"/>
              <w:rPr>
                <w:rFonts w:ascii="Bookman Old Style" w:hAnsi="Bookman Old Style" w:cs="Tahoma"/>
                <w:bCs/>
                <w:sz w:val="20"/>
                <w:szCs w:val="20"/>
              </w:rPr>
            </w:pPr>
          </w:p>
        </w:tc>
      </w:tr>
      <w:tr w:rsidR="006D74F1" w:rsidRPr="00FF1B26" w:rsidTr="00D960D6">
        <w:trPr>
          <w:trHeight w:val="255"/>
        </w:trPr>
        <w:tc>
          <w:tcPr>
            <w:tcW w:w="709" w:type="dxa"/>
            <w:tcBorders>
              <w:top w:val="nil"/>
              <w:left w:val="single" w:sz="4" w:space="0" w:color="auto"/>
              <w:bottom w:val="nil"/>
              <w:right w:val="single" w:sz="4" w:space="0" w:color="auto"/>
            </w:tcBorders>
            <w:shd w:val="clear" w:color="auto" w:fill="auto"/>
            <w:noWrap/>
            <w:vAlign w:val="center"/>
            <w:hideMark/>
          </w:tcPr>
          <w:p w:rsidR="006D74F1" w:rsidRPr="00FF1B26" w:rsidRDefault="006D74F1" w:rsidP="00FF1B26">
            <w:pPr>
              <w:jc w:val="center"/>
              <w:rPr>
                <w:rFonts w:ascii="Bookman Old Style" w:hAnsi="Bookman Old Style" w:cs="Tahoma"/>
                <w:sz w:val="20"/>
                <w:szCs w:val="20"/>
              </w:rPr>
            </w:pPr>
            <w:r w:rsidRPr="00FF1B26">
              <w:rPr>
                <w:rFonts w:ascii="Bookman Old Style" w:hAnsi="Bookman Old Style" w:cs="Tahoma"/>
                <w:sz w:val="20"/>
                <w:szCs w:val="20"/>
              </w:rPr>
              <w:t>6</w:t>
            </w:r>
          </w:p>
        </w:tc>
        <w:tc>
          <w:tcPr>
            <w:tcW w:w="4820" w:type="dxa"/>
            <w:tcBorders>
              <w:top w:val="nil"/>
              <w:left w:val="nil"/>
              <w:bottom w:val="nil"/>
              <w:right w:val="single" w:sz="4" w:space="0" w:color="auto"/>
            </w:tcBorders>
            <w:shd w:val="clear" w:color="auto" w:fill="auto"/>
            <w:noWrap/>
            <w:vAlign w:val="center"/>
            <w:hideMark/>
          </w:tcPr>
          <w:p w:rsidR="006D74F1" w:rsidRPr="00FF1B26" w:rsidRDefault="006D74F1" w:rsidP="00FF1B26">
            <w:pPr>
              <w:ind w:left="317"/>
              <w:rPr>
                <w:rFonts w:ascii="Bookman Old Style" w:hAnsi="Bookman Old Style" w:cs="Tahoma"/>
                <w:bCs/>
                <w:sz w:val="20"/>
                <w:szCs w:val="20"/>
              </w:rPr>
            </w:pPr>
            <w:r w:rsidRPr="00FF1B26">
              <w:rPr>
                <w:rFonts w:ascii="Bookman Old Style" w:hAnsi="Bookman Old Style" w:cs="Tahoma"/>
                <w:bCs/>
                <w:sz w:val="20"/>
                <w:szCs w:val="20"/>
              </w:rPr>
              <w:t>KONSTRUKSI DALAM PENGERJAAN</w:t>
            </w:r>
          </w:p>
        </w:tc>
        <w:tc>
          <w:tcPr>
            <w:tcW w:w="2126" w:type="dxa"/>
            <w:tcBorders>
              <w:top w:val="nil"/>
              <w:left w:val="nil"/>
              <w:bottom w:val="nil"/>
              <w:right w:val="single" w:sz="4" w:space="0" w:color="auto"/>
            </w:tcBorders>
            <w:shd w:val="clear" w:color="auto" w:fill="auto"/>
            <w:noWrap/>
            <w:vAlign w:val="center"/>
            <w:hideMark/>
          </w:tcPr>
          <w:p w:rsidR="006D74F1" w:rsidRPr="00FF1B26" w:rsidRDefault="006D74F1" w:rsidP="00FF1B26">
            <w:pPr>
              <w:ind w:right="601"/>
              <w:jc w:val="right"/>
              <w:rPr>
                <w:rFonts w:ascii="Bookman Old Style" w:hAnsi="Bookman Old Style" w:cs="Tahoma"/>
                <w:sz w:val="20"/>
                <w:szCs w:val="20"/>
              </w:rPr>
            </w:pPr>
            <w:r w:rsidRPr="00FF1B26">
              <w:rPr>
                <w:rFonts w:ascii="Bookman Old Style" w:hAnsi="Bookman Old Style" w:cs="Tahoma"/>
                <w:sz w:val="20"/>
                <w:szCs w:val="20"/>
              </w:rPr>
              <w:t xml:space="preserve"> - </w:t>
            </w:r>
          </w:p>
        </w:tc>
      </w:tr>
      <w:tr w:rsidR="00EC4918" w:rsidRPr="00FF1B26" w:rsidTr="00D960D6">
        <w:trPr>
          <w:trHeight w:val="2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EC4918" w:rsidRPr="00FF1B26" w:rsidRDefault="00EC4918" w:rsidP="00FF1B26">
            <w:pPr>
              <w:jc w:val="center"/>
              <w:rPr>
                <w:rFonts w:ascii="Bookman Old Style" w:hAnsi="Bookman Old Style" w:cs="Tahoma"/>
                <w:sz w:val="20"/>
                <w:szCs w:val="20"/>
              </w:rPr>
            </w:pPr>
          </w:p>
        </w:tc>
        <w:tc>
          <w:tcPr>
            <w:tcW w:w="4820" w:type="dxa"/>
            <w:tcBorders>
              <w:top w:val="nil"/>
              <w:left w:val="nil"/>
              <w:bottom w:val="single" w:sz="4" w:space="0" w:color="auto"/>
              <w:right w:val="single" w:sz="4" w:space="0" w:color="auto"/>
            </w:tcBorders>
            <w:shd w:val="clear" w:color="auto" w:fill="auto"/>
            <w:noWrap/>
            <w:vAlign w:val="center"/>
            <w:hideMark/>
          </w:tcPr>
          <w:p w:rsidR="00EC4918" w:rsidRPr="00FF1B26" w:rsidRDefault="00EC4918" w:rsidP="00FF1B26">
            <w:pPr>
              <w:ind w:left="317"/>
              <w:rPr>
                <w:rFonts w:ascii="Bookman Old Style" w:hAnsi="Bookman Old Style" w:cs="Tahoma"/>
                <w:bCs/>
                <w:sz w:val="20"/>
                <w:szCs w:val="20"/>
              </w:rPr>
            </w:pPr>
          </w:p>
        </w:tc>
        <w:tc>
          <w:tcPr>
            <w:tcW w:w="2126" w:type="dxa"/>
            <w:tcBorders>
              <w:top w:val="nil"/>
              <w:left w:val="nil"/>
              <w:bottom w:val="single" w:sz="4" w:space="0" w:color="auto"/>
              <w:right w:val="single" w:sz="4" w:space="0" w:color="auto"/>
            </w:tcBorders>
            <w:shd w:val="clear" w:color="auto" w:fill="auto"/>
            <w:noWrap/>
            <w:vAlign w:val="center"/>
            <w:hideMark/>
          </w:tcPr>
          <w:p w:rsidR="00EC4918" w:rsidRPr="00FF1B26" w:rsidRDefault="00EC4918" w:rsidP="00FF1B26">
            <w:pPr>
              <w:ind w:right="601"/>
              <w:jc w:val="right"/>
              <w:rPr>
                <w:rFonts w:ascii="Bookman Old Style" w:hAnsi="Bookman Old Style" w:cs="Tahoma"/>
                <w:sz w:val="20"/>
                <w:szCs w:val="20"/>
              </w:rPr>
            </w:pPr>
          </w:p>
        </w:tc>
      </w:tr>
    </w:tbl>
    <w:p w:rsidR="000B06DF" w:rsidRPr="00FF1B26" w:rsidRDefault="000B06DF" w:rsidP="00FF1B26">
      <w:pPr>
        <w:pStyle w:val="BodyText"/>
        <w:spacing w:line="360" w:lineRule="auto"/>
        <w:ind w:left="709"/>
        <w:rPr>
          <w:rFonts w:ascii="Bookman Old Style" w:hAnsi="Bookman Old Style" w:cs="Tahoma"/>
          <w:b/>
          <w:sz w:val="28"/>
          <w:szCs w:val="28"/>
          <w:lang w:val="id-ID"/>
        </w:rPr>
      </w:pPr>
    </w:p>
    <w:p w:rsidR="00BA5568" w:rsidRPr="00FF1B26" w:rsidRDefault="00BA5568" w:rsidP="00FF1B26">
      <w:pPr>
        <w:pStyle w:val="BodyText"/>
        <w:numPr>
          <w:ilvl w:val="1"/>
          <w:numId w:val="25"/>
        </w:numPr>
        <w:ind w:left="567" w:hanging="567"/>
        <w:rPr>
          <w:rFonts w:ascii="Bookman Old Style" w:hAnsi="Bookman Old Style" w:cs="Tahoma"/>
          <w:b/>
          <w:szCs w:val="24"/>
          <w:lang w:val="id-ID"/>
        </w:rPr>
      </w:pPr>
      <w:r w:rsidRPr="00FF1B26">
        <w:rPr>
          <w:rFonts w:ascii="Bookman Old Style" w:hAnsi="Bookman Old Style" w:cs="Tahoma"/>
          <w:b/>
          <w:szCs w:val="24"/>
          <w:lang w:val="id-ID"/>
        </w:rPr>
        <w:t>Kinerja Pelayanan Dinas Pertanian</w:t>
      </w:r>
    </w:p>
    <w:p w:rsidR="006D74F1" w:rsidRPr="00FF1B26" w:rsidRDefault="006D74F1" w:rsidP="00FF1B26">
      <w:pPr>
        <w:pStyle w:val="BodyText"/>
        <w:spacing w:before="180" w:line="336" w:lineRule="auto"/>
        <w:ind w:left="567" w:firstLine="567"/>
        <w:rPr>
          <w:rFonts w:ascii="Bookman Old Style" w:hAnsi="Bookman Old Style" w:cs="Tahoma"/>
          <w:szCs w:val="24"/>
        </w:rPr>
      </w:pPr>
      <w:r w:rsidRPr="00FF1B26">
        <w:rPr>
          <w:rFonts w:ascii="Bookman Old Style" w:hAnsi="Bookman Old Style" w:cs="Tahoma"/>
          <w:szCs w:val="24"/>
          <w:lang w:val="sv-SE"/>
        </w:rPr>
        <w:t>Capaian kinerja Dinas Pertanian</w:t>
      </w:r>
      <w:r w:rsidRPr="00FF1B26">
        <w:rPr>
          <w:rFonts w:ascii="Bookman Old Style" w:hAnsi="Bookman Old Style" w:cs="Tahoma"/>
          <w:szCs w:val="24"/>
          <w:lang w:val="id-ID"/>
        </w:rPr>
        <w:t xml:space="preserve"> </w:t>
      </w:r>
      <w:r w:rsidRPr="00FF1B26">
        <w:rPr>
          <w:rFonts w:ascii="Bookman Old Style" w:hAnsi="Bookman Old Style" w:cs="Tahoma"/>
          <w:szCs w:val="24"/>
          <w:lang w:val="sv-SE"/>
        </w:rPr>
        <w:t>Provinsi Kepulauan Bangka Belitung berdasarkan sasaran/target Renstra Dinas Pertanian</w:t>
      </w:r>
      <w:r w:rsidRPr="00FF1B26">
        <w:rPr>
          <w:rFonts w:ascii="Bookman Old Style" w:hAnsi="Bookman Old Style" w:cs="Tahoma"/>
          <w:szCs w:val="24"/>
          <w:lang w:val="id-ID"/>
        </w:rPr>
        <w:t xml:space="preserve"> </w:t>
      </w:r>
      <w:r w:rsidRPr="00FF1B26">
        <w:rPr>
          <w:rFonts w:ascii="Bookman Old Style" w:hAnsi="Bookman Old Style" w:cs="Tahoma"/>
          <w:szCs w:val="24"/>
          <w:lang w:val="sv-SE"/>
        </w:rPr>
        <w:t>Provinsi Kepulauan Bangka Belitung periode 20</w:t>
      </w:r>
      <w:r w:rsidRPr="00FF1B26">
        <w:rPr>
          <w:rFonts w:ascii="Bookman Old Style" w:hAnsi="Bookman Old Style" w:cs="Tahoma"/>
          <w:szCs w:val="24"/>
          <w:lang w:val="id-ID"/>
        </w:rPr>
        <w:t>12</w:t>
      </w:r>
      <w:r w:rsidRPr="00FF1B26">
        <w:rPr>
          <w:rFonts w:ascii="Bookman Old Style" w:hAnsi="Bookman Old Style" w:cs="Tahoma"/>
          <w:szCs w:val="24"/>
          <w:lang w:val="sv-SE"/>
        </w:rPr>
        <w:t>-20</w:t>
      </w:r>
      <w:r w:rsidRPr="00FF1B26">
        <w:rPr>
          <w:rFonts w:ascii="Bookman Old Style" w:hAnsi="Bookman Old Style" w:cs="Tahoma"/>
          <w:szCs w:val="24"/>
          <w:lang w:val="id-ID"/>
        </w:rPr>
        <w:t>17</w:t>
      </w:r>
      <w:r w:rsidRPr="00FF1B26">
        <w:rPr>
          <w:rFonts w:ascii="Bookman Old Style" w:hAnsi="Bookman Old Style" w:cs="Tahoma"/>
          <w:szCs w:val="24"/>
          <w:lang w:val="sv-SE"/>
        </w:rPr>
        <w:t>.</w:t>
      </w:r>
      <w:r w:rsidRPr="00FF1B26">
        <w:rPr>
          <w:rFonts w:ascii="Bookman Old Style" w:hAnsi="Bookman Old Style" w:cs="Tahoma"/>
          <w:szCs w:val="24"/>
        </w:rPr>
        <w:t xml:space="preserve"> Program pembangunan pertanian, perkebunan dan peternakan pada hak</w:t>
      </w:r>
      <w:r w:rsidRPr="00FF1B26">
        <w:rPr>
          <w:rFonts w:ascii="Bookman Old Style" w:hAnsi="Bookman Old Style" w:cs="Tahoma"/>
          <w:szCs w:val="24"/>
          <w:lang w:val="id-ID"/>
        </w:rPr>
        <w:t>i</w:t>
      </w:r>
      <w:r w:rsidRPr="00FF1B26">
        <w:rPr>
          <w:rFonts w:ascii="Bookman Old Style" w:hAnsi="Bookman Old Style" w:cs="Tahoma"/>
          <w:szCs w:val="24"/>
        </w:rPr>
        <w:t xml:space="preserve">katnya adalah rangkaian upaya untuk memfasilitasi, melayani, dan mendorong berkembangnya sistem agribisnis dan usaha-usaha agribisnis yang berdaya saing, berkerakyatan, berkelanjutan, dan terdesentralisir untuk meningkatkan kesejahteraan masyarakat. Program ini diarahkan kepada pencapaian tujuan </w:t>
      </w:r>
      <w:r w:rsidRPr="00FF1B26">
        <w:rPr>
          <w:rFonts w:ascii="Bookman Old Style" w:hAnsi="Bookman Old Style" w:cs="Tahoma"/>
          <w:szCs w:val="24"/>
          <w:lang w:val="id-ID"/>
        </w:rPr>
        <w:t>P</w:t>
      </w:r>
      <w:r w:rsidRPr="00FF1B26">
        <w:rPr>
          <w:rFonts w:ascii="Bookman Old Style" w:hAnsi="Bookman Old Style" w:cs="Tahoma"/>
          <w:szCs w:val="24"/>
        </w:rPr>
        <w:t>ertania</w:t>
      </w:r>
      <w:r w:rsidRPr="00FF1B26">
        <w:rPr>
          <w:rFonts w:ascii="Bookman Old Style" w:hAnsi="Bookman Old Style" w:cs="Tahoma"/>
          <w:szCs w:val="24"/>
          <w:lang w:val="id-ID"/>
        </w:rPr>
        <w:t xml:space="preserve">n </w:t>
      </w:r>
      <w:r w:rsidRPr="00FF1B26">
        <w:rPr>
          <w:rFonts w:ascii="Bookman Old Style" w:hAnsi="Bookman Old Style" w:cs="Tahoma"/>
          <w:szCs w:val="24"/>
        </w:rPr>
        <w:t>jangka panjang yaitu sektor agribisnis sebagai andalan pembangunan nasional.</w:t>
      </w:r>
    </w:p>
    <w:p w:rsidR="006D74F1" w:rsidRPr="00FF1B26" w:rsidRDefault="006D74F1" w:rsidP="00FF1B26">
      <w:pPr>
        <w:spacing w:line="336" w:lineRule="auto"/>
        <w:ind w:left="567" w:firstLine="568"/>
        <w:jc w:val="both"/>
        <w:rPr>
          <w:rFonts w:ascii="Bookman Old Style" w:hAnsi="Bookman Old Style" w:cs="Tahoma"/>
        </w:rPr>
      </w:pPr>
      <w:r w:rsidRPr="00FF1B26">
        <w:rPr>
          <w:rFonts w:ascii="Bookman Old Style" w:hAnsi="Bookman Old Style" w:cs="Tahoma"/>
          <w:lang w:val="fi-FI"/>
        </w:rPr>
        <w:lastRenderedPageBreak/>
        <w:t>Dinas Pertanian</w:t>
      </w:r>
      <w:r w:rsidRPr="00FF1B26">
        <w:rPr>
          <w:rFonts w:ascii="Bookman Old Style" w:hAnsi="Bookman Old Style" w:cs="Tahoma"/>
          <w:lang w:val="id-ID"/>
        </w:rPr>
        <w:t xml:space="preserve"> Provinsi Kepulauan Bangka Belitung </w:t>
      </w:r>
      <w:r w:rsidR="00722FBA" w:rsidRPr="00FF1B26">
        <w:rPr>
          <w:rFonts w:ascii="Bookman Old Style" w:hAnsi="Bookman Old Style" w:cs="Tahoma"/>
          <w:lang w:val="id-ID"/>
        </w:rPr>
        <w:t xml:space="preserve">pada </w:t>
      </w:r>
      <w:r w:rsidR="00722FBA" w:rsidRPr="00FF1B26">
        <w:rPr>
          <w:rFonts w:ascii="Bookman Old Style" w:hAnsi="Bookman Old Style" w:cs="Tahoma"/>
        </w:rPr>
        <w:t>tahun 20</w:t>
      </w:r>
      <w:r w:rsidR="00722FBA" w:rsidRPr="00FF1B26">
        <w:rPr>
          <w:rFonts w:ascii="Bookman Old Style" w:hAnsi="Bookman Old Style" w:cs="Tahoma"/>
          <w:lang w:val="id-ID"/>
        </w:rPr>
        <w:t xml:space="preserve">12 </w:t>
      </w:r>
      <w:r w:rsidR="00722FBA" w:rsidRPr="00FF1B26">
        <w:rPr>
          <w:rFonts w:ascii="Bookman Old Style" w:hAnsi="Bookman Old Style" w:cs="Tahoma"/>
        </w:rPr>
        <w:t>–</w:t>
      </w:r>
      <w:r w:rsidR="00722FBA" w:rsidRPr="00FF1B26">
        <w:rPr>
          <w:rFonts w:ascii="Bookman Old Style" w:hAnsi="Bookman Old Style" w:cs="Tahoma"/>
          <w:lang w:val="id-ID"/>
        </w:rPr>
        <w:t xml:space="preserve"> </w:t>
      </w:r>
      <w:r w:rsidR="00722FBA" w:rsidRPr="00FF1B26">
        <w:rPr>
          <w:rFonts w:ascii="Bookman Old Style" w:hAnsi="Bookman Old Style" w:cs="Tahoma"/>
        </w:rPr>
        <w:t>201</w:t>
      </w:r>
      <w:r w:rsidR="00722FBA" w:rsidRPr="00FF1B26">
        <w:rPr>
          <w:rFonts w:ascii="Bookman Old Style" w:hAnsi="Bookman Old Style" w:cs="Tahoma"/>
          <w:lang w:val="id-ID"/>
        </w:rPr>
        <w:t xml:space="preserve">7, </w:t>
      </w:r>
      <w:r w:rsidRPr="00FF1B26">
        <w:rPr>
          <w:rFonts w:ascii="Bookman Old Style" w:hAnsi="Bookman Old Style" w:cs="Tahoma"/>
          <w:lang w:val="fi-FI"/>
        </w:rPr>
        <w:t>telah melaksanakan</w:t>
      </w:r>
      <w:r w:rsidRPr="00FF1B26">
        <w:rPr>
          <w:rFonts w:ascii="Bookman Old Style" w:hAnsi="Bookman Old Style" w:cs="Tahoma"/>
          <w:lang w:val="id-ID"/>
        </w:rPr>
        <w:t xml:space="preserve"> </w:t>
      </w:r>
      <w:r w:rsidR="00502428" w:rsidRPr="00FF1B26">
        <w:rPr>
          <w:rFonts w:ascii="Bookman Old Style" w:hAnsi="Bookman Old Style" w:cs="Tahoma"/>
          <w:lang w:val="id-ID"/>
        </w:rPr>
        <w:t>16</w:t>
      </w:r>
      <w:r w:rsidRPr="00FF1B26">
        <w:rPr>
          <w:rFonts w:ascii="Bookman Old Style" w:hAnsi="Bookman Old Style" w:cs="Tahoma"/>
          <w:lang w:val="fi-FI"/>
        </w:rPr>
        <w:t xml:space="preserve"> program </w:t>
      </w:r>
      <w:r w:rsidR="00722FBA" w:rsidRPr="00FF1B26">
        <w:rPr>
          <w:rFonts w:ascii="Bookman Old Style" w:hAnsi="Bookman Old Style" w:cs="Tahoma"/>
          <w:lang w:val="id-ID"/>
        </w:rPr>
        <w:t xml:space="preserve">dengan 10 indikator yang menjadi target pencapaian kinerja pelayanan perangkat daerah </w:t>
      </w:r>
      <w:r w:rsidRPr="00FF1B26">
        <w:rPr>
          <w:rFonts w:ascii="Bookman Old Style" w:hAnsi="Bookman Old Style" w:cs="Tahoma"/>
        </w:rPr>
        <w:t xml:space="preserve">dengan </w:t>
      </w:r>
      <w:r w:rsidR="00722FBA" w:rsidRPr="00FF1B26">
        <w:rPr>
          <w:rFonts w:ascii="Bookman Old Style" w:hAnsi="Bookman Old Style" w:cs="Tahoma"/>
          <w:lang w:val="id-ID"/>
        </w:rPr>
        <w:t>capaian kinerja sebagaimana Ta</w:t>
      </w:r>
      <w:r w:rsidRPr="00FF1B26">
        <w:rPr>
          <w:rFonts w:ascii="Bookman Old Style" w:hAnsi="Bookman Old Style" w:cs="Tahoma"/>
        </w:rPr>
        <w:t xml:space="preserve">bel </w:t>
      </w:r>
      <w:r w:rsidR="00722FBA" w:rsidRPr="00FF1B26">
        <w:rPr>
          <w:rFonts w:ascii="Bookman Old Style" w:hAnsi="Bookman Old Style" w:cs="Tahoma"/>
          <w:lang w:val="id-ID"/>
        </w:rPr>
        <w:t>T-C.23 dan T-C.24</w:t>
      </w:r>
      <w:r w:rsidR="00547CFE" w:rsidRPr="00FF1B26">
        <w:rPr>
          <w:rFonts w:ascii="Bookman Old Style" w:hAnsi="Bookman Old Style" w:cs="Tahoma"/>
          <w:lang w:val="id-ID"/>
        </w:rPr>
        <w:t xml:space="preserve"> berikut :</w:t>
      </w:r>
    </w:p>
    <w:p w:rsidR="00722FBA" w:rsidRPr="00FF1B26" w:rsidRDefault="00722FBA" w:rsidP="00FF1B26">
      <w:pPr>
        <w:pStyle w:val="ListParagraph"/>
        <w:ind w:left="1985" w:hanging="1418"/>
        <w:jc w:val="both"/>
        <w:rPr>
          <w:rFonts w:ascii="Bookman Old Style" w:hAnsi="Bookman Old Style" w:cs="Tahoma"/>
          <w:lang w:val="id-ID"/>
        </w:rPr>
      </w:pPr>
      <w:r w:rsidRPr="00FF1B26">
        <w:rPr>
          <w:rFonts w:ascii="Bookman Old Style" w:hAnsi="Bookman Old Style" w:cs="Tahoma"/>
        </w:rPr>
        <w:br w:type="page"/>
      </w:r>
      <w:r w:rsidR="00D45DFA" w:rsidRPr="00FF1B26">
        <w:rPr>
          <w:rFonts w:ascii="Bookman Old Style" w:hAnsi="Bookman Old Style" w:cs="Tahoma"/>
          <w:lang w:val="id-ID"/>
        </w:rPr>
        <w:lastRenderedPageBreak/>
        <w:t xml:space="preserve"> </w:t>
      </w:r>
    </w:p>
    <w:p w:rsidR="00D45DFA" w:rsidRPr="00FF1B26" w:rsidRDefault="00D45DFA" w:rsidP="00FF1B26">
      <w:pPr>
        <w:pStyle w:val="ListParagraph"/>
        <w:ind w:left="1985" w:hanging="1418"/>
        <w:jc w:val="both"/>
        <w:rPr>
          <w:rFonts w:ascii="Bookman Old Style" w:hAnsi="Bookman Old Style" w:cs="Tahoma"/>
          <w:color w:val="FFFFFF"/>
          <w:lang w:val="id-ID"/>
        </w:rPr>
      </w:pPr>
      <w:r w:rsidRPr="00FF1B26">
        <w:rPr>
          <w:rFonts w:ascii="Bookman Old Style" w:hAnsi="Bookman Old Style" w:cs="Tahoma"/>
          <w:color w:val="FFFFFF"/>
          <w:lang w:val="id-ID"/>
        </w:rPr>
        <w:t>Tabel TC-23</w:t>
      </w:r>
    </w:p>
    <w:p w:rsidR="00CA0E6A" w:rsidRPr="00FF1B26" w:rsidRDefault="00722FBA" w:rsidP="00FF1B26">
      <w:pPr>
        <w:autoSpaceDE w:val="0"/>
        <w:autoSpaceDN w:val="0"/>
        <w:adjustRightInd w:val="0"/>
        <w:spacing w:line="360" w:lineRule="auto"/>
        <w:ind w:left="567" w:firstLine="567"/>
        <w:jc w:val="both"/>
        <w:rPr>
          <w:rFonts w:ascii="Bookman Old Style" w:eastAsia="Calibri" w:hAnsi="Bookman Old Style" w:cs="Tahoma"/>
          <w:lang w:val="id-ID" w:eastAsia="id-ID"/>
        </w:rPr>
      </w:pPr>
      <w:r w:rsidRPr="00FF1B26">
        <w:rPr>
          <w:rFonts w:ascii="Bookman Old Style" w:hAnsi="Bookman Old Style" w:cs="Tahoma"/>
          <w:lang w:val="id-ID"/>
        </w:rPr>
        <w:br w:type="page"/>
      </w:r>
      <w:r w:rsidR="00CA0E6A" w:rsidRPr="00FF1B26">
        <w:rPr>
          <w:rFonts w:ascii="Bookman Old Style" w:eastAsia="Calibri" w:hAnsi="Bookman Old Style" w:cs="Tahoma"/>
          <w:lang w:val="id-ID" w:eastAsia="id-ID"/>
        </w:rPr>
        <w:lastRenderedPageBreak/>
        <w:t xml:space="preserve">Dalam menjalankan tugas pokok dan fungsinya, Dinas Pertanian Provinsi Kepulauan Bangka Belitung selama tahun 2012-2017 berpedoman pada renstra Tahun 2012-2017 baik pelaksanaan program maupun penganggaran. </w:t>
      </w:r>
    </w:p>
    <w:p w:rsidR="00D77D51" w:rsidRPr="00FF1B26" w:rsidRDefault="00CA0E6A" w:rsidP="00FF1B26">
      <w:pPr>
        <w:autoSpaceDE w:val="0"/>
        <w:autoSpaceDN w:val="0"/>
        <w:adjustRightInd w:val="0"/>
        <w:spacing w:line="360" w:lineRule="auto"/>
        <w:ind w:left="567" w:firstLine="567"/>
        <w:jc w:val="both"/>
        <w:rPr>
          <w:rFonts w:ascii="Bookman Old Style" w:eastAsia="Calibri" w:hAnsi="Bookman Old Style" w:cs="Tahoma"/>
          <w:lang w:val="id-ID" w:eastAsia="id-ID"/>
        </w:rPr>
      </w:pPr>
      <w:r w:rsidRPr="00FF1B26">
        <w:rPr>
          <w:rFonts w:ascii="Bookman Old Style" w:eastAsia="Calibri" w:hAnsi="Bookman Old Style" w:cs="Tahoma"/>
          <w:lang w:val="id-ID" w:eastAsia="id-ID"/>
        </w:rPr>
        <w:t>Berdasarkan tabel T-C.23. pencapaian kinerja Dinas Pertanian Provinsi Kepulauan Ba</w:t>
      </w:r>
      <w:r w:rsidR="008A1ECA" w:rsidRPr="00FF1B26">
        <w:rPr>
          <w:rFonts w:ascii="Bookman Old Style" w:eastAsia="Calibri" w:hAnsi="Bookman Old Style" w:cs="Tahoma"/>
          <w:lang w:val="id-ID" w:eastAsia="id-ID"/>
        </w:rPr>
        <w:t xml:space="preserve">ngka Belitung </w:t>
      </w:r>
      <w:r w:rsidRPr="00FF1B26">
        <w:rPr>
          <w:rFonts w:ascii="Bookman Old Style" w:eastAsia="Calibri" w:hAnsi="Bookman Old Style" w:cs="Tahoma"/>
          <w:lang w:val="id-ID" w:eastAsia="id-ID"/>
        </w:rPr>
        <w:t>sebagian besar fungsi pelayanan dapat dilaksanakan dengan baik dan pencapaian target pada umumnya dapat tercapai sesuai dengan tujuan dan sasaran yang ditetapkan, walaupun tidak mutlak 100% dapat terlaksana sesuai target yang telah ditetapkan, hal ini dikarenakan selain faktor pendanaan yang masih belum sesuai dengan target pendanaan juga terdapat permasalahan maupun kendala internal maupun eksternal dari lingkup Dinas Pertanian Provinsi Kepulauan Bangka Belitung</w:t>
      </w:r>
      <w:r w:rsidR="008A1ECA" w:rsidRPr="00FF1B26">
        <w:rPr>
          <w:rFonts w:ascii="Bookman Old Style" w:eastAsia="Calibri" w:hAnsi="Bookman Old Style" w:cs="Tahoma"/>
          <w:lang w:val="id-ID" w:eastAsia="id-ID"/>
        </w:rPr>
        <w:t xml:space="preserve">, </w:t>
      </w:r>
    </w:p>
    <w:p w:rsidR="008A1ECA" w:rsidRPr="00FF1B26" w:rsidRDefault="00D77D51" w:rsidP="00FF1B26">
      <w:pPr>
        <w:autoSpaceDE w:val="0"/>
        <w:autoSpaceDN w:val="0"/>
        <w:adjustRightInd w:val="0"/>
        <w:spacing w:line="360" w:lineRule="auto"/>
        <w:ind w:left="567" w:firstLine="567"/>
        <w:jc w:val="both"/>
        <w:rPr>
          <w:rFonts w:ascii="Bookman Old Style" w:hAnsi="Bookman Old Style"/>
          <w:lang w:val="id-ID"/>
        </w:rPr>
      </w:pPr>
      <w:r w:rsidRPr="00FF1B26">
        <w:rPr>
          <w:rFonts w:ascii="Bookman Old Style" w:eastAsia="Calibri" w:hAnsi="Bookman Old Style" w:cs="Tahoma"/>
          <w:lang w:val="id-ID" w:eastAsia="id-ID"/>
        </w:rPr>
        <w:t xml:space="preserve">Permasalahan maupun kendala internal dalam pelaksanaan tugas dan fungsi pelayanan </w:t>
      </w:r>
      <w:r w:rsidR="008A1ECA" w:rsidRPr="00FF1B26">
        <w:rPr>
          <w:rFonts w:ascii="Bookman Old Style" w:eastAsia="Calibri" w:hAnsi="Bookman Old Style" w:cs="Tahoma"/>
          <w:lang w:val="id-ID" w:eastAsia="id-ID"/>
        </w:rPr>
        <w:t>antara lain 1) b</w:t>
      </w:r>
      <w:r w:rsidR="008A1ECA" w:rsidRPr="00FF1B26">
        <w:rPr>
          <w:rFonts w:ascii="Bookman Old Style" w:hAnsi="Bookman Old Style"/>
        </w:rPr>
        <w:t xml:space="preserve">elum optimalnya dukungan sarana dan prasarana sebagai penunjang pelaksanaan tugas dan fungsi pelayanan; </w:t>
      </w:r>
      <w:r w:rsidR="008A1ECA" w:rsidRPr="00FF1B26">
        <w:rPr>
          <w:rFonts w:ascii="Bookman Old Style" w:hAnsi="Bookman Old Style"/>
          <w:lang w:val="id-ID"/>
        </w:rPr>
        <w:t>2</w:t>
      </w:r>
      <w:r w:rsidR="008A1ECA" w:rsidRPr="00FF1B26">
        <w:rPr>
          <w:rFonts w:ascii="Bookman Old Style" w:hAnsi="Bookman Old Style"/>
        </w:rPr>
        <w:t xml:space="preserve">) </w:t>
      </w:r>
      <w:r w:rsidR="008A1ECA" w:rsidRPr="00FF1B26">
        <w:rPr>
          <w:rFonts w:ascii="Bookman Old Style" w:hAnsi="Bookman Old Style"/>
          <w:lang w:val="id-ID"/>
        </w:rPr>
        <w:t>b</w:t>
      </w:r>
      <w:r w:rsidR="008A1ECA" w:rsidRPr="00FF1B26">
        <w:rPr>
          <w:rFonts w:ascii="Bookman Old Style" w:hAnsi="Bookman Old Style"/>
        </w:rPr>
        <w:t xml:space="preserve">elum meratanya kapasitas dan kualitas sumber daya manusia sesuai kompetensinya; dan </w:t>
      </w:r>
      <w:r w:rsidR="008A1ECA" w:rsidRPr="00FF1B26">
        <w:rPr>
          <w:rFonts w:ascii="Bookman Old Style" w:hAnsi="Bookman Old Style"/>
          <w:lang w:val="id-ID"/>
        </w:rPr>
        <w:t>3</w:t>
      </w:r>
      <w:r w:rsidR="008A1ECA" w:rsidRPr="00FF1B26">
        <w:rPr>
          <w:rFonts w:ascii="Bookman Old Style" w:hAnsi="Bookman Old Style"/>
        </w:rPr>
        <w:t>) Belum optimalnya koordinasi internal antar unit kerja/bidang dalam melaksanakan tugas sebagai tanggung jawabnya.</w:t>
      </w:r>
    </w:p>
    <w:p w:rsidR="008A1ECA" w:rsidRPr="00FF1B26" w:rsidRDefault="008A1ECA" w:rsidP="00FF1B26">
      <w:pPr>
        <w:autoSpaceDE w:val="0"/>
        <w:autoSpaceDN w:val="0"/>
        <w:adjustRightInd w:val="0"/>
        <w:spacing w:line="360" w:lineRule="auto"/>
        <w:ind w:left="567" w:firstLine="567"/>
        <w:jc w:val="both"/>
        <w:rPr>
          <w:rFonts w:ascii="Bookman Old Style" w:eastAsia="Calibri" w:hAnsi="Bookman Old Style"/>
          <w:lang w:val="id-ID" w:eastAsia="id-ID"/>
        </w:rPr>
      </w:pPr>
      <w:r w:rsidRPr="00FF1B26">
        <w:rPr>
          <w:rFonts w:ascii="Bookman Old Style" w:eastAsia="Calibri" w:hAnsi="Bookman Old Style"/>
          <w:color w:val="000000"/>
          <w:lang w:val="id-ID" w:eastAsia="id-ID"/>
        </w:rPr>
        <w:t xml:space="preserve">Disamping faktor internal diatas, beberapa faktor ekternal juga berpengaruh terhadap pelaksanaan tugas dan fungsi Dinas Pertanian Provinsi Kepulauan Bangka Belitung, diantaranya </w:t>
      </w:r>
      <w:r w:rsidR="00C84ACE" w:rsidRPr="00FF1B26">
        <w:rPr>
          <w:rFonts w:ascii="Bookman Old Style" w:eastAsia="Calibri" w:hAnsi="Bookman Old Style"/>
          <w:color w:val="000000"/>
          <w:lang w:val="id-ID" w:eastAsia="id-ID"/>
        </w:rPr>
        <w:t>1)</w:t>
      </w:r>
      <w:r w:rsidRPr="00FF1B26">
        <w:rPr>
          <w:rFonts w:ascii="Bookman Old Style" w:eastAsia="Calibri" w:hAnsi="Bookman Old Style"/>
          <w:color w:val="000000"/>
          <w:lang w:val="id-ID" w:eastAsia="id-ID"/>
        </w:rPr>
        <w:t xml:space="preserve"> </w:t>
      </w:r>
      <w:r w:rsidR="00C84ACE" w:rsidRPr="00FF1B26">
        <w:rPr>
          <w:rFonts w:ascii="Bookman Old Style" w:eastAsia="Calibri" w:hAnsi="Bookman Old Style"/>
          <w:color w:val="000000"/>
          <w:lang w:val="id-ID" w:eastAsia="id-ID"/>
        </w:rPr>
        <w:t>u</w:t>
      </w:r>
      <w:r w:rsidRPr="00FF1B26">
        <w:rPr>
          <w:rFonts w:ascii="Bookman Old Style" w:eastAsia="Calibri" w:hAnsi="Bookman Old Style"/>
          <w:lang w:val="id-ID" w:eastAsia="id-ID"/>
        </w:rPr>
        <w:t>saha dibidang pertanian dan</w:t>
      </w:r>
      <w:r w:rsidR="00C84ACE" w:rsidRPr="00FF1B26">
        <w:rPr>
          <w:rFonts w:ascii="Bookman Old Style" w:eastAsia="Calibri" w:hAnsi="Bookman Old Style"/>
          <w:lang w:val="id-ID" w:eastAsia="id-ID"/>
        </w:rPr>
        <w:t xml:space="preserve"> </w:t>
      </w:r>
      <w:r w:rsidRPr="00FF1B26">
        <w:rPr>
          <w:rFonts w:ascii="Bookman Old Style" w:eastAsia="Calibri" w:hAnsi="Bookman Old Style"/>
          <w:lang w:val="id-ID" w:eastAsia="id-ID"/>
        </w:rPr>
        <w:t>dalam konteks budidaya tanaman memiliki resiko yang cukup tinggi yang</w:t>
      </w:r>
      <w:r w:rsidR="00C84ACE" w:rsidRPr="00FF1B26">
        <w:rPr>
          <w:rFonts w:ascii="Bookman Old Style" w:eastAsia="Calibri" w:hAnsi="Bookman Old Style"/>
          <w:lang w:val="id-ID" w:eastAsia="id-ID"/>
        </w:rPr>
        <w:t xml:space="preserve"> </w:t>
      </w:r>
      <w:r w:rsidRPr="00FF1B26">
        <w:rPr>
          <w:rFonts w:ascii="Bookman Old Style" w:eastAsia="Calibri" w:hAnsi="Bookman Old Style"/>
          <w:lang w:val="id-ID" w:eastAsia="id-ID"/>
        </w:rPr>
        <w:t xml:space="preserve">diakibatkan oleh </w:t>
      </w:r>
      <w:r w:rsidR="00D77D51" w:rsidRPr="00FF1B26">
        <w:rPr>
          <w:rFonts w:ascii="Bookman Old Style" w:eastAsia="Calibri" w:hAnsi="Bookman Old Style"/>
          <w:color w:val="000000"/>
          <w:lang w:val="id-ID" w:eastAsia="id-ID"/>
        </w:rPr>
        <w:t>Perubahan iklim, berakibat terjadi perubahan musim, sehingga meningkatkan perkembangan organisme penganggu tumbuhan (OPT) seperti</w:t>
      </w:r>
      <w:r w:rsidRPr="00FF1B26">
        <w:rPr>
          <w:rFonts w:ascii="Bookman Old Style" w:eastAsia="Calibri" w:hAnsi="Bookman Old Style"/>
          <w:lang w:val="id-ID" w:eastAsia="id-ID"/>
        </w:rPr>
        <w:t xml:space="preserve"> serangan hama dan penyakit </w:t>
      </w:r>
      <w:r w:rsidR="00D77D51" w:rsidRPr="00FF1B26">
        <w:rPr>
          <w:rFonts w:ascii="Bookman Old Style" w:eastAsia="Calibri" w:hAnsi="Bookman Old Style"/>
          <w:lang w:val="id-ID" w:eastAsia="id-ID"/>
        </w:rPr>
        <w:t>serta menurunnya</w:t>
      </w:r>
      <w:r w:rsidRPr="00FF1B26">
        <w:rPr>
          <w:rFonts w:ascii="Bookman Old Style" w:eastAsia="Calibri" w:hAnsi="Bookman Old Style"/>
          <w:lang w:val="id-ID" w:eastAsia="id-ID"/>
        </w:rPr>
        <w:t xml:space="preserve"> kualitas</w:t>
      </w:r>
      <w:r w:rsidR="00C84ACE" w:rsidRPr="00FF1B26">
        <w:rPr>
          <w:rFonts w:ascii="Bookman Old Style" w:eastAsia="Calibri" w:hAnsi="Bookman Old Style"/>
          <w:lang w:val="id-ID" w:eastAsia="id-ID"/>
        </w:rPr>
        <w:t xml:space="preserve"> </w:t>
      </w:r>
      <w:r w:rsidRPr="00FF1B26">
        <w:rPr>
          <w:rFonts w:ascii="Bookman Old Style" w:eastAsia="Calibri" w:hAnsi="Bookman Old Style"/>
          <w:lang w:val="id-ID" w:eastAsia="id-ID"/>
        </w:rPr>
        <w:t>pemeliharaan, sehingga mengakibatkan penghasilan yan</w:t>
      </w:r>
      <w:r w:rsidR="00C84ACE" w:rsidRPr="00FF1B26">
        <w:rPr>
          <w:rFonts w:ascii="Bookman Old Style" w:eastAsia="Calibri" w:hAnsi="Bookman Old Style"/>
          <w:lang w:val="id-ID" w:eastAsia="id-ID"/>
        </w:rPr>
        <w:t xml:space="preserve">g tidak menentu setiap bulannya; 2) belum </w:t>
      </w:r>
      <w:r w:rsidR="00C84ACE" w:rsidRPr="00FF1B26">
        <w:rPr>
          <w:rFonts w:ascii="Bookman Old Style" w:eastAsia="Calibri" w:hAnsi="Bookman Old Style"/>
          <w:lang w:val="id-ID" w:eastAsia="id-ID"/>
        </w:rPr>
        <w:lastRenderedPageBreak/>
        <w:t xml:space="preserve">optimalnya pengembangan ekonomi  seperti masih rendahnya investasi yang menggunakan potensi komoditas unggulan dan sumberdaya daerah, rendahnya daya saing dan akses pemasaran produk unggulan daerah, belum optimalnya pemanfaatan sumberdaya lokal, dan masih rendahnya nilai tambah dan daya saing produk pertanian sebagai </w:t>
      </w:r>
      <w:r w:rsidR="00C84ACE" w:rsidRPr="00FF1B26">
        <w:rPr>
          <w:rFonts w:ascii="Bookman Old Style" w:eastAsia="Calibri" w:hAnsi="Bookman Old Style"/>
          <w:i/>
          <w:lang w:val="id-ID" w:eastAsia="id-ID"/>
        </w:rPr>
        <w:t>core bussines</w:t>
      </w:r>
      <w:r w:rsidR="00C84ACE" w:rsidRPr="00FF1B26">
        <w:rPr>
          <w:rFonts w:ascii="Bookman Old Style" w:eastAsia="Calibri" w:hAnsi="Bookman Old Style"/>
          <w:lang w:val="id-ID" w:eastAsia="id-ID"/>
        </w:rPr>
        <w:t xml:space="preserve"> pembangunan, serta masih rendahnya pendayagunaan potensi pertanian dalam mendukung pencapaian Visi Provinsi Kepulauan Bangka Belitung, </w:t>
      </w:r>
      <w:r w:rsidR="00D77D51" w:rsidRPr="00FF1B26">
        <w:rPr>
          <w:rFonts w:ascii="Bookman Old Style" w:eastAsia="Calibri" w:hAnsi="Bookman Old Style"/>
          <w:lang w:val="id-ID" w:eastAsia="id-ID"/>
        </w:rPr>
        <w:t xml:space="preserve">dan 3) </w:t>
      </w:r>
      <w:r w:rsidR="00D77D51" w:rsidRPr="00FF1B26">
        <w:rPr>
          <w:rFonts w:ascii="Bookman Old Style" w:eastAsia="Calibri" w:hAnsi="Bookman Old Style"/>
          <w:color w:val="000000"/>
          <w:lang w:val="id-ID" w:eastAsia="id-ID"/>
        </w:rPr>
        <w:t>Infrastruktur, sarana dan prasarana pertanian tanaman pangan, hortikultura dan perkebunan yang masih terbatas.</w:t>
      </w:r>
      <w:r w:rsidR="00D77D51" w:rsidRPr="00FF1B26">
        <w:rPr>
          <w:rFonts w:ascii="Bookman Old Style" w:eastAsia="Calibri" w:hAnsi="Bookman Old Style"/>
          <w:lang w:val="id-ID" w:eastAsia="id-ID"/>
        </w:rPr>
        <w:t xml:space="preserve"> S</w:t>
      </w:r>
      <w:r w:rsidR="00C84ACE" w:rsidRPr="00FF1B26">
        <w:rPr>
          <w:rFonts w:ascii="Bookman Old Style" w:eastAsia="Calibri" w:hAnsi="Bookman Old Style"/>
          <w:lang w:val="id-ID" w:eastAsia="id-ID"/>
        </w:rPr>
        <w:t>elain itu</w:t>
      </w:r>
      <w:r w:rsidR="00D77D51" w:rsidRPr="00FF1B26">
        <w:rPr>
          <w:rFonts w:ascii="Bookman Old Style" w:eastAsia="Calibri" w:hAnsi="Bookman Old Style"/>
          <w:lang w:val="id-ID" w:eastAsia="id-ID"/>
        </w:rPr>
        <w:t xml:space="preserve">, </w:t>
      </w:r>
      <w:r w:rsidR="00A741C4" w:rsidRPr="00FF1B26">
        <w:rPr>
          <w:rFonts w:ascii="Bookman Old Style" w:eastAsia="Calibri" w:hAnsi="Bookman Old Style"/>
          <w:lang w:val="id-ID" w:eastAsia="id-ID"/>
        </w:rPr>
        <w:t xml:space="preserve">permasalahan pendanaan dan </w:t>
      </w:r>
      <w:r w:rsidR="00A741C4" w:rsidRPr="00FF1B26">
        <w:rPr>
          <w:rFonts w:ascii="Bookman Old Style" w:eastAsia="Calibri" w:hAnsi="Bookman Old Style"/>
          <w:color w:val="000000"/>
          <w:lang w:val="id-ID" w:eastAsia="id-ID"/>
        </w:rPr>
        <w:t>P</w:t>
      </w:r>
      <w:r w:rsidRPr="00FF1B26">
        <w:rPr>
          <w:rFonts w:ascii="Bookman Old Style" w:eastAsia="Calibri" w:hAnsi="Bookman Old Style"/>
          <w:color w:val="000000"/>
          <w:lang w:val="id-ID" w:eastAsia="id-ID"/>
        </w:rPr>
        <w:t xml:space="preserve">eraturan Perundang-undangan, berpengaruh dalam pelaksanaan manajemen pembangunan yang </w:t>
      </w:r>
      <w:r w:rsidRPr="00FF1B26">
        <w:rPr>
          <w:rFonts w:ascii="Bookman Old Style" w:eastAsia="Calibri" w:hAnsi="Bookman Old Style"/>
          <w:lang w:val="id-ID" w:eastAsia="id-ID"/>
        </w:rPr>
        <w:t>tidak dapat terlepas dari landas</w:t>
      </w:r>
      <w:r w:rsidR="00C84ACE" w:rsidRPr="00FF1B26">
        <w:rPr>
          <w:rFonts w:ascii="Bookman Old Style" w:eastAsia="Calibri" w:hAnsi="Bookman Old Style"/>
          <w:lang w:val="id-ID" w:eastAsia="id-ID"/>
        </w:rPr>
        <w:t>an dan acuan hukum yang berlaku</w:t>
      </w:r>
      <w:r w:rsidRPr="00FF1B26">
        <w:rPr>
          <w:rFonts w:ascii="Bookman Old Style" w:eastAsia="Calibri" w:hAnsi="Bookman Old Style"/>
          <w:lang w:val="id-ID" w:eastAsia="id-ID"/>
        </w:rPr>
        <w:t>.</w:t>
      </w:r>
    </w:p>
    <w:p w:rsidR="00CA0E6A" w:rsidRPr="00FF1B26" w:rsidRDefault="00A741C4" w:rsidP="00FF1B26">
      <w:pPr>
        <w:autoSpaceDE w:val="0"/>
        <w:autoSpaceDN w:val="0"/>
        <w:adjustRightInd w:val="0"/>
        <w:spacing w:line="360" w:lineRule="auto"/>
        <w:ind w:left="567" w:firstLine="567"/>
        <w:jc w:val="both"/>
        <w:rPr>
          <w:rFonts w:ascii="Bookman Old Style" w:eastAsia="Calibri" w:hAnsi="Bookman Old Style" w:cs="Tahoma"/>
          <w:lang w:val="id-ID" w:eastAsia="id-ID"/>
        </w:rPr>
      </w:pPr>
      <w:r w:rsidRPr="00FF1B26">
        <w:rPr>
          <w:rFonts w:ascii="Bookman Old Style" w:eastAsia="Calibri" w:hAnsi="Bookman Old Style"/>
          <w:lang w:val="id-ID" w:eastAsia="id-ID"/>
        </w:rPr>
        <w:t xml:space="preserve">Namun demikian, tidak terlepas dari permasalahan maupun kendala yang dihadapi dalam fungsi dan tugas pelayanan pembangunan pertanian, Dinas Pertanian Provinsi Kepulauan Bangka Belitung telah melaksanakan program dan kegiatan dengan baik </w:t>
      </w:r>
      <w:r w:rsidR="00E14AAD" w:rsidRPr="00FF1B26">
        <w:rPr>
          <w:rFonts w:ascii="Bookman Old Style" w:eastAsia="Calibri" w:hAnsi="Bookman Old Style"/>
          <w:lang w:val="id-ID" w:eastAsia="id-ID"/>
        </w:rPr>
        <w:t xml:space="preserve">dengan </w:t>
      </w:r>
      <w:r w:rsidRPr="00FF1B26">
        <w:rPr>
          <w:rFonts w:ascii="Bookman Old Style" w:eastAsia="Calibri" w:hAnsi="Bookman Old Style"/>
          <w:lang w:val="id-ID" w:eastAsia="id-ID"/>
        </w:rPr>
        <w:t xml:space="preserve">tidak mengurangi esensi dari peningkatan pembangunan pertanian. Hal ini dapat tergambar dari </w:t>
      </w:r>
      <w:r w:rsidR="00CA0E6A" w:rsidRPr="00FF1B26">
        <w:rPr>
          <w:rFonts w:ascii="Bookman Old Style" w:eastAsia="Calibri" w:hAnsi="Bookman Old Style" w:cs="Tahoma"/>
          <w:lang w:val="id-ID" w:eastAsia="id-ID"/>
        </w:rPr>
        <w:t xml:space="preserve">realisasi baik secara tugas dan fungsi pelayanan Dinas Pertanian </w:t>
      </w:r>
      <w:r w:rsidR="007D4FD2" w:rsidRPr="00FF1B26">
        <w:rPr>
          <w:rFonts w:ascii="Bookman Old Style" w:eastAsia="Calibri" w:hAnsi="Bookman Old Style" w:cs="Tahoma"/>
          <w:lang w:val="id-ID" w:eastAsia="id-ID"/>
        </w:rPr>
        <w:t>sebag</w:t>
      </w:r>
      <w:r w:rsidR="00547A09" w:rsidRPr="00FF1B26">
        <w:rPr>
          <w:rFonts w:ascii="Bookman Old Style" w:eastAsia="Calibri" w:hAnsi="Bookman Old Style" w:cs="Tahoma"/>
          <w:lang w:val="id-ID" w:eastAsia="id-ID"/>
        </w:rPr>
        <w:t>a</w:t>
      </w:r>
      <w:r w:rsidR="007D4FD2" w:rsidRPr="00FF1B26">
        <w:rPr>
          <w:rFonts w:ascii="Bookman Old Style" w:eastAsia="Calibri" w:hAnsi="Bookman Old Style" w:cs="Tahoma"/>
          <w:lang w:val="id-ID" w:eastAsia="id-ID"/>
        </w:rPr>
        <w:t>imana</w:t>
      </w:r>
      <w:r w:rsidR="00CA0E6A" w:rsidRPr="00FF1B26">
        <w:rPr>
          <w:rFonts w:ascii="Bookman Old Style" w:eastAsia="Calibri" w:hAnsi="Bookman Old Style" w:cs="Tahoma"/>
          <w:lang w:val="id-ID" w:eastAsia="id-ID"/>
        </w:rPr>
        <w:t xml:space="preserve"> Grafik peningkatan produksi komoditas strategis dan unggulan daerah </w:t>
      </w:r>
      <w:r w:rsidR="00926815" w:rsidRPr="00FF1B26">
        <w:rPr>
          <w:rFonts w:ascii="Bookman Old Style" w:eastAsia="Calibri" w:hAnsi="Bookman Old Style" w:cs="Tahoma"/>
          <w:lang w:val="id-ID" w:eastAsia="id-ID"/>
        </w:rPr>
        <w:t>G</w:t>
      </w:r>
      <w:r w:rsidR="00926815" w:rsidRPr="00FF1B26">
        <w:rPr>
          <w:rFonts w:ascii="Bookman Old Style" w:eastAsia="Calibri" w:hAnsi="Bookman Old Style" w:cs="Tahoma"/>
          <w:lang w:eastAsia="id-ID"/>
        </w:rPr>
        <w:t>-</w:t>
      </w:r>
      <w:r w:rsidR="00E14AAD" w:rsidRPr="00FF1B26">
        <w:rPr>
          <w:rFonts w:ascii="Bookman Old Style" w:eastAsia="Calibri" w:hAnsi="Bookman Old Style" w:cs="Tahoma"/>
          <w:lang w:val="id-ID" w:eastAsia="id-ID"/>
        </w:rPr>
        <w:t>2</w:t>
      </w:r>
      <w:r w:rsidR="00926815" w:rsidRPr="00FF1B26">
        <w:rPr>
          <w:rFonts w:ascii="Bookman Old Style" w:eastAsia="Calibri" w:hAnsi="Bookman Old Style" w:cs="Tahoma"/>
          <w:lang w:eastAsia="id-ID"/>
        </w:rPr>
        <w:t>.</w:t>
      </w:r>
      <w:r w:rsidR="00587131" w:rsidRPr="00FF1B26">
        <w:rPr>
          <w:rFonts w:ascii="Bookman Old Style" w:eastAsia="Calibri" w:hAnsi="Bookman Old Style" w:cs="Tahoma"/>
          <w:lang w:eastAsia="id-ID"/>
        </w:rPr>
        <w:t>5</w:t>
      </w:r>
      <w:r w:rsidR="00E14AAD" w:rsidRPr="00FF1B26">
        <w:rPr>
          <w:rFonts w:ascii="Bookman Old Style" w:eastAsia="Calibri" w:hAnsi="Bookman Old Style" w:cs="Tahoma"/>
          <w:lang w:val="id-ID" w:eastAsia="id-ID"/>
        </w:rPr>
        <w:t xml:space="preserve"> dan Nilai Tukar Petani (NTP) G</w:t>
      </w:r>
      <w:r w:rsidR="00926815" w:rsidRPr="00FF1B26">
        <w:rPr>
          <w:rFonts w:ascii="Bookman Old Style" w:eastAsia="Calibri" w:hAnsi="Bookman Old Style" w:cs="Tahoma"/>
          <w:lang w:eastAsia="id-ID"/>
        </w:rPr>
        <w:t>-</w:t>
      </w:r>
      <w:r w:rsidR="00E14AAD" w:rsidRPr="00FF1B26">
        <w:rPr>
          <w:rFonts w:ascii="Bookman Old Style" w:eastAsia="Calibri" w:hAnsi="Bookman Old Style" w:cs="Tahoma"/>
          <w:lang w:val="id-ID" w:eastAsia="id-ID"/>
        </w:rPr>
        <w:t>2</w:t>
      </w:r>
      <w:r w:rsidR="00926815" w:rsidRPr="00FF1B26">
        <w:rPr>
          <w:rFonts w:ascii="Bookman Old Style" w:eastAsia="Calibri" w:hAnsi="Bookman Old Style" w:cs="Tahoma"/>
          <w:lang w:eastAsia="id-ID"/>
        </w:rPr>
        <w:t>.</w:t>
      </w:r>
      <w:r w:rsidR="00587131" w:rsidRPr="00FF1B26">
        <w:rPr>
          <w:rFonts w:ascii="Bookman Old Style" w:eastAsia="Calibri" w:hAnsi="Bookman Old Style" w:cs="Tahoma"/>
          <w:lang w:eastAsia="id-ID"/>
        </w:rPr>
        <w:t>6</w:t>
      </w:r>
      <w:r w:rsidR="00E14AAD" w:rsidRPr="00FF1B26">
        <w:rPr>
          <w:rFonts w:ascii="Bookman Old Style" w:eastAsia="Calibri" w:hAnsi="Bookman Old Style" w:cs="Tahoma"/>
          <w:lang w:val="id-ID" w:eastAsia="id-ID"/>
        </w:rPr>
        <w:t xml:space="preserve"> </w:t>
      </w:r>
      <w:r w:rsidR="00CA0E6A" w:rsidRPr="00FF1B26">
        <w:rPr>
          <w:rFonts w:ascii="Bookman Old Style" w:eastAsia="Calibri" w:hAnsi="Bookman Old Style" w:cs="Tahoma"/>
          <w:lang w:val="id-ID" w:eastAsia="id-ID"/>
        </w:rPr>
        <w:t>berikut :</w:t>
      </w:r>
    </w:p>
    <w:p w:rsidR="00CA0E6A" w:rsidRPr="00FF1B26" w:rsidRDefault="00CA0E6A" w:rsidP="00FF1B26">
      <w:pPr>
        <w:autoSpaceDE w:val="0"/>
        <w:autoSpaceDN w:val="0"/>
        <w:adjustRightInd w:val="0"/>
        <w:spacing w:line="360" w:lineRule="auto"/>
        <w:ind w:left="567"/>
        <w:jc w:val="center"/>
        <w:rPr>
          <w:rFonts w:ascii="Bookman Old Style" w:eastAsia="Calibri" w:hAnsi="Bookman Old Style" w:cs="Tahoma"/>
          <w:noProof/>
          <w:lang w:val="id-ID" w:eastAsia="id-ID"/>
        </w:rPr>
      </w:pPr>
    </w:p>
    <w:p w:rsidR="00CA0E6A" w:rsidRPr="00FF1B26" w:rsidRDefault="00CA0E6A" w:rsidP="00FF1B26">
      <w:pPr>
        <w:autoSpaceDE w:val="0"/>
        <w:autoSpaceDN w:val="0"/>
        <w:adjustRightInd w:val="0"/>
        <w:spacing w:line="360" w:lineRule="auto"/>
        <w:ind w:left="567"/>
        <w:jc w:val="center"/>
        <w:rPr>
          <w:rFonts w:ascii="Bookman Old Style" w:eastAsia="Calibri" w:hAnsi="Bookman Old Style" w:cs="Tahoma"/>
          <w:noProof/>
          <w:lang w:val="id-ID" w:eastAsia="id-ID"/>
        </w:rPr>
      </w:pPr>
    </w:p>
    <w:p w:rsidR="00316042" w:rsidRPr="00FF1B26" w:rsidRDefault="00316042" w:rsidP="00FF1B26">
      <w:pPr>
        <w:autoSpaceDE w:val="0"/>
        <w:autoSpaceDN w:val="0"/>
        <w:adjustRightInd w:val="0"/>
        <w:spacing w:line="360" w:lineRule="auto"/>
        <w:ind w:left="567"/>
        <w:jc w:val="center"/>
        <w:rPr>
          <w:rFonts w:ascii="Bookman Old Style" w:eastAsia="Calibri" w:hAnsi="Bookman Old Style" w:cs="Tahoma"/>
          <w:noProof/>
          <w:lang w:val="id-ID" w:eastAsia="id-ID"/>
        </w:rPr>
      </w:pPr>
    </w:p>
    <w:p w:rsidR="009529B1" w:rsidRPr="00FF1B26" w:rsidRDefault="009529B1" w:rsidP="00FF1B26">
      <w:pPr>
        <w:pStyle w:val="ListParagraph"/>
        <w:ind w:left="567"/>
        <w:jc w:val="both"/>
        <w:rPr>
          <w:rFonts w:ascii="Bookman Old Style" w:hAnsi="Bookman Old Style" w:cs="Tahoma"/>
          <w:noProof/>
          <w:lang w:val="id-ID" w:eastAsia="id-ID"/>
        </w:rPr>
      </w:pPr>
    </w:p>
    <w:p w:rsidR="00A80035" w:rsidRPr="00FF1B26" w:rsidRDefault="00A80035" w:rsidP="00FF1B26">
      <w:pPr>
        <w:pStyle w:val="ListParagraph"/>
        <w:ind w:left="0"/>
        <w:jc w:val="center"/>
        <w:rPr>
          <w:rFonts w:ascii="Bookman Old Style" w:hAnsi="Bookman Old Style" w:cs="Tahoma"/>
        </w:rPr>
      </w:pPr>
    </w:p>
    <w:p w:rsidR="00A80035" w:rsidRPr="00FF1B26" w:rsidRDefault="00A80035" w:rsidP="00FF1B26">
      <w:pPr>
        <w:pStyle w:val="ListParagraph"/>
        <w:ind w:left="0"/>
        <w:jc w:val="center"/>
        <w:rPr>
          <w:rFonts w:ascii="Bookman Old Style" w:hAnsi="Bookman Old Style" w:cs="Tahoma"/>
        </w:rPr>
      </w:pPr>
    </w:p>
    <w:p w:rsidR="00A80035" w:rsidRPr="00FF1B26" w:rsidRDefault="00A80035" w:rsidP="00FF1B26">
      <w:pPr>
        <w:pStyle w:val="ListParagraph"/>
        <w:ind w:left="0"/>
        <w:jc w:val="center"/>
        <w:rPr>
          <w:rFonts w:ascii="Bookman Old Style" w:hAnsi="Bookman Old Style" w:cs="Tahoma"/>
        </w:rPr>
      </w:pPr>
    </w:p>
    <w:p w:rsidR="00A80035" w:rsidRPr="00FF1B26" w:rsidRDefault="00A80035" w:rsidP="00FF1B26">
      <w:pPr>
        <w:pStyle w:val="ListParagraph"/>
        <w:ind w:left="0"/>
        <w:jc w:val="center"/>
        <w:rPr>
          <w:rFonts w:ascii="Bookman Old Style" w:hAnsi="Bookman Old Style" w:cs="Tahoma"/>
        </w:rPr>
      </w:pPr>
    </w:p>
    <w:p w:rsidR="00A80035" w:rsidRPr="00FF1B26" w:rsidRDefault="00A80035" w:rsidP="00FF1B26">
      <w:pPr>
        <w:pStyle w:val="ListParagraph"/>
        <w:ind w:left="0"/>
        <w:jc w:val="center"/>
        <w:rPr>
          <w:rFonts w:ascii="Bookman Old Style" w:hAnsi="Bookman Old Style" w:cs="Tahoma"/>
        </w:rPr>
      </w:pPr>
    </w:p>
    <w:p w:rsidR="00A80035" w:rsidRPr="00FF1B26" w:rsidRDefault="00A80035" w:rsidP="00FF1B26">
      <w:pPr>
        <w:pStyle w:val="ListParagraph"/>
        <w:ind w:left="0"/>
        <w:jc w:val="center"/>
        <w:rPr>
          <w:rFonts w:ascii="Bookman Old Style" w:hAnsi="Bookman Old Style" w:cs="Tahoma"/>
        </w:rPr>
      </w:pPr>
    </w:p>
    <w:p w:rsidR="00A80035" w:rsidRPr="00FF1B26" w:rsidRDefault="00A80035" w:rsidP="00FF1B26">
      <w:pPr>
        <w:pStyle w:val="ListParagraph"/>
        <w:ind w:left="0"/>
        <w:jc w:val="center"/>
        <w:rPr>
          <w:rFonts w:ascii="Bookman Old Style" w:hAnsi="Bookman Old Style" w:cs="Tahoma"/>
        </w:rPr>
      </w:pPr>
    </w:p>
    <w:p w:rsidR="000F31C1" w:rsidRPr="00FF1B26" w:rsidRDefault="000F31C1" w:rsidP="00FF1B26">
      <w:pPr>
        <w:pStyle w:val="ListParagraph"/>
        <w:ind w:left="0"/>
        <w:jc w:val="center"/>
        <w:rPr>
          <w:rFonts w:ascii="Bookman Old Style" w:hAnsi="Bookman Old Style" w:cs="Tahoma"/>
        </w:rPr>
      </w:pPr>
    </w:p>
    <w:p w:rsidR="00A80035" w:rsidRPr="00FF1B26" w:rsidRDefault="000F31C1" w:rsidP="00FF1B26">
      <w:pPr>
        <w:pStyle w:val="ListParagraph"/>
        <w:ind w:left="0"/>
        <w:jc w:val="center"/>
        <w:rPr>
          <w:rFonts w:ascii="Bookman Old Style" w:hAnsi="Bookman Old Style" w:cs="Tahoma"/>
        </w:rPr>
      </w:pPr>
      <w:r w:rsidRPr="00FF1B26">
        <w:rPr>
          <w:rFonts w:ascii="Bookman Old Style" w:hAnsi="Bookman Old Style" w:cs="Tahoma"/>
          <w:noProof/>
        </w:rPr>
        <w:drawing>
          <wp:inline distT="0" distB="0" distL="0" distR="0" wp14:anchorId="43E33B14" wp14:editId="7F5E439B">
            <wp:extent cx="4610100" cy="32238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13934" cy="3226536"/>
                    </a:xfrm>
                    <a:prstGeom prst="rect">
                      <a:avLst/>
                    </a:prstGeom>
                    <a:noFill/>
                  </pic:spPr>
                </pic:pic>
              </a:graphicData>
            </a:graphic>
          </wp:inline>
        </w:drawing>
      </w:r>
    </w:p>
    <w:p w:rsidR="00796AAA" w:rsidRPr="00FF1B26" w:rsidRDefault="00796AAA" w:rsidP="00FF1B26">
      <w:pPr>
        <w:pStyle w:val="ListParagraph"/>
        <w:ind w:left="0"/>
        <w:jc w:val="center"/>
        <w:rPr>
          <w:rFonts w:ascii="Bookman Old Style" w:hAnsi="Bookman Old Style" w:cs="Tahoma"/>
          <w:lang w:val="id-ID"/>
        </w:rPr>
      </w:pPr>
    </w:p>
    <w:p w:rsidR="00316042" w:rsidRPr="00FF1B26" w:rsidRDefault="00316042" w:rsidP="00FF1B26">
      <w:pPr>
        <w:pStyle w:val="ListParagraph"/>
        <w:spacing w:line="120" w:lineRule="auto"/>
        <w:ind w:left="0"/>
        <w:jc w:val="center"/>
        <w:rPr>
          <w:rFonts w:ascii="Bookman Old Style" w:hAnsi="Bookman Old Style" w:cs="Tahoma"/>
          <w:sz w:val="20"/>
          <w:szCs w:val="20"/>
          <w:lang w:val="id-ID"/>
        </w:rPr>
      </w:pPr>
    </w:p>
    <w:p w:rsidR="00316042" w:rsidRPr="00FF1B26" w:rsidRDefault="00CD5906" w:rsidP="00FF1B26">
      <w:pPr>
        <w:pStyle w:val="ListParagraph"/>
        <w:ind w:left="0"/>
        <w:jc w:val="center"/>
        <w:rPr>
          <w:rFonts w:ascii="Bookman Old Style" w:hAnsi="Bookman Old Style" w:cs="Tahoma"/>
          <w:sz w:val="20"/>
          <w:szCs w:val="20"/>
          <w:lang w:val="id-ID"/>
        </w:rPr>
      </w:pPr>
      <w:r w:rsidRPr="00FF1B26">
        <w:rPr>
          <w:rFonts w:ascii="Bookman Old Style" w:hAnsi="Bookman Old Style" w:cs="Tahoma"/>
          <w:sz w:val="20"/>
          <w:szCs w:val="20"/>
          <w:lang w:val="id-ID"/>
        </w:rPr>
        <w:t>Grafik G-</w:t>
      </w:r>
      <w:r w:rsidR="00316042" w:rsidRPr="00FF1B26">
        <w:rPr>
          <w:rFonts w:ascii="Bookman Old Style" w:hAnsi="Bookman Old Style" w:cs="Tahoma"/>
          <w:sz w:val="20"/>
          <w:szCs w:val="20"/>
          <w:lang w:val="id-ID"/>
        </w:rPr>
        <w:t>2</w:t>
      </w:r>
      <w:r w:rsidRPr="00FF1B26">
        <w:rPr>
          <w:rFonts w:ascii="Bookman Old Style" w:hAnsi="Bookman Old Style" w:cs="Tahoma"/>
          <w:sz w:val="20"/>
          <w:szCs w:val="20"/>
          <w:lang w:val="id-ID"/>
        </w:rPr>
        <w:t>.5</w:t>
      </w:r>
    </w:p>
    <w:p w:rsidR="00316042" w:rsidRPr="00FF1B26" w:rsidRDefault="00316042" w:rsidP="00FF1B26">
      <w:pPr>
        <w:pStyle w:val="ListParagraph"/>
        <w:ind w:left="0"/>
        <w:jc w:val="center"/>
        <w:rPr>
          <w:rFonts w:ascii="Bookman Old Style" w:hAnsi="Bookman Old Style" w:cs="Tahoma"/>
          <w:sz w:val="20"/>
          <w:szCs w:val="20"/>
          <w:lang w:val="id-ID"/>
        </w:rPr>
      </w:pPr>
      <w:r w:rsidRPr="00FF1B26">
        <w:rPr>
          <w:rFonts w:ascii="Bookman Old Style" w:hAnsi="Bookman Old Style" w:cs="Tahoma"/>
          <w:sz w:val="20"/>
          <w:szCs w:val="20"/>
          <w:lang w:val="id-ID"/>
        </w:rPr>
        <w:t>Produksi Komoditi Padi dan Lada</w:t>
      </w:r>
      <w:r w:rsidR="009529B1" w:rsidRPr="00FF1B26">
        <w:rPr>
          <w:rFonts w:ascii="Bookman Old Style" w:hAnsi="Bookman Old Style" w:cs="Tahoma"/>
          <w:sz w:val="20"/>
          <w:szCs w:val="20"/>
          <w:lang w:val="id-ID"/>
        </w:rPr>
        <w:t xml:space="preserve"> (Ton)</w:t>
      </w:r>
      <w:r w:rsidRPr="00FF1B26">
        <w:rPr>
          <w:rFonts w:ascii="Bookman Old Style" w:hAnsi="Bookman Old Style" w:cs="Tahoma"/>
          <w:sz w:val="20"/>
          <w:szCs w:val="20"/>
          <w:lang w:val="id-ID"/>
        </w:rPr>
        <w:t xml:space="preserve">, Populasi Sapi </w:t>
      </w:r>
      <w:r w:rsidR="009529B1" w:rsidRPr="00FF1B26">
        <w:rPr>
          <w:rFonts w:ascii="Bookman Old Style" w:hAnsi="Bookman Old Style" w:cs="Tahoma"/>
          <w:sz w:val="20"/>
          <w:szCs w:val="20"/>
          <w:lang w:val="id-ID"/>
        </w:rPr>
        <w:t>(Ekor)</w:t>
      </w:r>
    </w:p>
    <w:p w:rsidR="00316042" w:rsidRPr="00FF1B26" w:rsidRDefault="00316042" w:rsidP="00FF1B26">
      <w:pPr>
        <w:pStyle w:val="ListParagraph"/>
        <w:ind w:left="0"/>
        <w:jc w:val="center"/>
        <w:rPr>
          <w:rFonts w:ascii="Bookman Old Style" w:hAnsi="Bookman Old Style" w:cs="Tahoma"/>
          <w:sz w:val="20"/>
          <w:szCs w:val="20"/>
          <w:lang w:val="id-ID"/>
        </w:rPr>
      </w:pPr>
      <w:r w:rsidRPr="00FF1B26">
        <w:rPr>
          <w:rFonts w:ascii="Bookman Old Style" w:hAnsi="Bookman Old Style" w:cs="Tahoma"/>
          <w:sz w:val="20"/>
          <w:szCs w:val="20"/>
          <w:lang w:val="id-ID"/>
        </w:rPr>
        <w:t>di Provinsi Kepulaun Bangka Belitung</w:t>
      </w:r>
    </w:p>
    <w:p w:rsidR="00DD433A" w:rsidRPr="00FF1B26" w:rsidRDefault="00316042" w:rsidP="00FF1B26">
      <w:pPr>
        <w:pStyle w:val="ListParagraph"/>
        <w:ind w:left="0"/>
        <w:jc w:val="center"/>
        <w:rPr>
          <w:rFonts w:ascii="Bookman Old Style" w:hAnsi="Bookman Old Style" w:cs="Tahoma"/>
          <w:sz w:val="20"/>
          <w:szCs w:val="20"/>
          <w:lang w:val="id-ID"/>
        </w:rPr>
      </w:pPr>
      <w:r w:rsidRPr="00FF1B26">
        <w:rPr>
          <w:rFonts w:ascii="Bookman Old Style" w:hAnsi="Bookman Old Style" w:cs="Tahoma"/>
          <w:sz w:val="20"/>
          <w:szCs w:val="20"/>
          <w:lang w:val="id-ID"/>
        </w:rPr>
        <w:t>Tahun 2012-201</w:t>
      </w:r>
      <w:r w:rsidR="00DD433A" w:rsidRPr="00FF1B26">
        <w:rPr>
          <w:rFonts w:ascii="Bookman Old Style" w:hAnsi="Bookman Old Style" w:cs="Tahoma"/>
          <w:sz w:val="20"/>
          <w:szCs w:val="20"/>
          <w:lang w:val="id-ID"/>
        </w:rPr>
        <w:t>7</w:t>
      </w:r>
    </w:p>
    <w:p w:rsidR="00DD433A" w:rsidRPr="00FF1B26" w:rsidRDefault="00DD433A" w:rsidP="00FF1B26">
      <w:pPr>
        <w:pStyle w:val="ListParagraph"/>
        <w:ind w:left="0"/>
        <w:jc w:val="center"/>
        <w:rPr>
          <w:rFonts w:ascii="Bookman Old Style" w:hAnsi="Bookman Old Style" w:cs="Tahoma"/>
          <w:sz w:val="20"/>
          <w:szCs w:val="20"/>
          <w:lang w:val="id-ID"/>
        </w:rPr>
      </w:pPr>
    </w:p>
    <w:p w:rsidR="007B40E9" w:rsidRPr="00FF1B26" w:rsidRDefault="000F31C1" w:rsidP="00FF1B26">
      <w:pPr>
        <w:pStyle w:val="ListParagraph"/>
        <w:ind w:left="0"/>
        <w:jc w:val="center"/>
        <w:rPr>
          <w:rFonts w:ascii="Bookman Old Style" w:hAnsi="Bookman Old Style" w:cs="Tahoma"/>
          <w:noProof/>
          <w:lang w:val="id-ID" w:eastAsia="id-ID"/>
        </w:rPr>
      </w:pPr>
      <w:r w:rsidRPr="00FF1B26">
        <w:rPr>
          <w:rFonts w:ascii="Bookman Old Style" w:hAnsi="Bookman Old Style" w:cs="Tahoma"/>
          <w:noProof/>
        </w:rPr>
        <w:drawing>
          <wp:inline distT="0" distB="0" distL="0" distR="0" wp14:anchorId="5E548D3D" wp14:editId="6CBB47A1">
            <wp:extent cx="4521200" cy="354376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26678" cy="3548063"/>
                    </a:xfrm>
                    <a:prstGeom prst="rect">
                      <a:avLst/>
                    </a:prstGeom>
                    <a:noFill/>
                  </pic:spPr>
                </pic:pic>
              </a:graphicData>
            </a:graphic>
          </wp:inline>
        </w:drawing>
      </w:r>
    </w:p>
    <w:p w:rsidR="004D5ADE" w:rsidRPr="00FF1B26" w:rsidRDefault="004D5ADE" w:rsidP="00FF1B26">
      <w:pPr>
        <w:pStyle w:val="ListParagraph"/>
        <w:spacing w:line="120" w:lineRule="auto"/>
        <w:ind w:left="0"/>
        <w:jc w:val="center"/>
        <w:rPr>
          <w:rFonts w:ascii="Bookman Old Style" w:hAnsi="Bookman Old Style" w:cs="Tahoma"/>
          <w:lang w:val="id-ID"/>
        </w:rPr>
      </w:pPr>
    </w:p>
    <w:p w:rsidR="00DD433A" w:rsidRPr="00FF1B26" w:rsidRDefault="00DD433A" w:rsidP="00FF1B26">
      <w:pPr>
        <w:pStyle w:val="ListParagraph"/>
        <w:ind w:left="0"/>
        <w:jc w:val="center"/>
        <w:rPr>
          <w:rFonts w:ascii="Bookman Old Style" w:hAnsi="Bookman Old Style" w:cs="Tahoma"/>
          <w:sz w:val="20"/>
          <w:szCs w:val="20"/>
          <w:lang w:val="id-ID"/>
        </w:rPr>
      </w:pPr>
      <w:r w:rsidRPr="00FF1B26">
        <w:rPr>
          <w:rFonts w:ascii="Bookman Old Style" w:hAnsi="Bookman Old Style" w:cs="Tahoma"/>
          <w:sz w:val="20"/>
          <w:szCs w:val="20"/>
          <w:lang w:val="id-ID"/>
        </w:rPr>
        <w:t>Grafik G</w:t>
      </w:r>
      <w:r w:rsidR="00CD5906" w:rsidRPr="00FF1B26">
        <w:rPr>
          <w:rFonts w:ascii="Bookman Old Style" w:hAnsi="Bookman Old Style" w:cs="Tahoma"/>
          <w:sz w:val="20"/>
          <w:szCs w:val="20"/>
          <w:lang w:val="id-ID"/>
        </w:rPr>
        <w:t>-</w:t>
      </w:r>
      <w:r w:rsidRPr="00FF1B26">
        <w:rPr>
          <w:rFonts w:ascii="Bookman Old Style" w:hAnsi="Bookman Old Style" w:cs="Tahoma"/>
          <w:sz w:val="20"/>
          <w:szCs w:val="20"/>
          <w:lang w:val="id-ID"/>
        </w:rPr>
        <w:t>2</w:t>
      </w:r>
      <w:r w:rsidR="00CD5906" w:rsidRPr="00FF1B26">
        <w:rPr>
          <w:rFonts w:ascii="Bookman Old Style" w:hAnsi="Bookman Old Style" w:cs="Tahoma"/>
          <w:sz w:val="20"/>
          <w:szCs w:val="20"/>
          <w:lang w:val="id-ID"/>
        </w:rPr>
        <w:t>.6</w:t>
      </w:r>
    </w:p>
    <w:p w:rsidR="00DD433A" w:rsidRPr="00FF1B26" w:rsidRDefault="00DD433A" w:rsidP="00FF1B26">
      <w:pPr>
        <w:pStyle w:val="ListParagraph"/>
        <w:ind w:left="0"/>
        <w:jc w:val="center"/>
        <w:rPr>
          <w:rFonts w:ascii="Bookman Old Style" w:hAnsi="Bookman Old Style" w:cs="Tahoma"/>
          <w:sz w:val="20"/>
          <w:szCs w:val="20"/>
          <w:lang w:val="id-ID"/>
        </w:rPr>
      </w:pPr>
      <w:r w:rsidRPr="00FF1B26">
        <w:rPr>
          <w:rFonts w:ascii="Bookman Old Style" w:hAnsi="Bookman Old Style" w:cs="Tahoma"/>
          <w:sz w:val="20"/>
          <w:szCs w:val="20"/>
          <w:lang w:val="id-ID"/>
        </w:rPr>
        <w:t>Nilai Tukar Petani (NTP) (%)</w:t>
      </w:r>
    </w:p>
    <w:p w:rsidR="00DD433A" w:rsidRPr="00FF1B26" w:rsidRDefault="00DD433A" w:rsidP="00FF1B26">
      <w:pPr>
        <w:pStyle w:val="ListParagraph"/>
        <w:ind w:left="0"/>
        <w:jc w:val="center"/>
        <w:rPr>
          <w:rFonts w:ascii="Bookman Old Style" w:hAnsi="Bookman Old Style" w:cs="Tahoma"/>
          <w:sz w:val="20"/>
          <w:szCs w:val="20"/>
          <w:lang w:val="id-ID"/>
        </w:rPr>
      </w:pPr>
      <w:r w:rsidRPr="00FF1B26">
        <w:rPr>
          <w:rFonts w:ascii="Bookman Old Style" w:hAnsi="Bookman Old Style" w:cs="Tahoma"/>
          <w:sz w:val="20"/>
          <w:szCs w:val="20"/>
          <w:lang w:val="id-ID"/>
        </w:rPr>
        <w:t>di Provinsi Kepulaun Bangka Belitung</w:t>
      </w:r>
    </w:p>
    <w:p w:rsidR="005E3915" w:rsidRPr="00FF1B26" w:rsidRDefault="00DD433A" w:rsidP="00FF1B26">
      <w:pPr>
        <w:pStyle w:val="ListParagraph"/>
        <w:ind w:left="0"/>
        <w:jc w:val="center"/>
        <w:rPr>
          <w:rFonts w:ascii="Bookman Old Style" w:hAnsi="Bookman Old Style" w:cs="Tahoma"/>
          <w:lang w:val="id-ID"/>
        </w:rPr>
      </w:pPr>
      <w:r w:rsidRPr="00FF1B26">
        <w:rPr>
          <w:rFonts w:ascii="Bookman Old Style" w:hAnsi="Bookman Old Style" w:cs="Tahoma"/>
          <w:sz w:val="20"/>
          <w:szCs w:val="20"/>
          <w:lang w:val="id-ID"/>
        </w:rPr>
        <w:t>Tahun 2012-2016</w:t>
      </w:r>
      <w:r w:rsidR="00CA0E6A" w:rsidRPr="00FF1B26">
        <w:rPr>
          <w:rFonts w:ascii="Bookman Old Style" w:hAnsi="Bookman Old Style" w:cs="Tahoma"/>
          <w:lang w:val="id-ID"/>
        </w:rPr>
        <w:br w:type="page"/>
      </w:r>
    </w:p>
    <w:p w:rsidR="00D45DFA" w:rsidRPr="00FF1B26" w:rsidRDefault="00D45DFA" w:rsidP="00FF1B26">
      <w:pPr>
        <w:autoSpaceDE w:val="0"/>
        <w:autoSpaceDN w:val="0"/>
        <w:adjustRightInd w:val="0"/>
        <w:spacing w:line="360" w:lineRule="auto"/>
        <w:ind w:left="567"/>
        <w:jc w:val="both"/>
        <w:rPr>
          <w:rFonts w:ascii="Bookman Old Style" w:hAnsi="Bookman Old Style" w:cs="Tahoma"/>
          <w:color w:val="FFFFFF"/>
          <w:lang w:val="id-ID"/>
        </w:rPr>
      </w:pPr>
      <w:r w:rsidRPr="00FF1B26">
        <w:rPr>
          <w:rFonts w:ascii="Bookman Old Style" w:hAnsi="Bookman Old Style" w:cs="Tahoma"/>
          <w:color w:val="FFFFFF"/>
          <w:lang w:val="id-ID"/>
        </w:rPr>
        <w:lastRenderedPageBreak/>
        <w:t>Tabel TC-24</w:t>
      </w:r>
    </w:p>
    <w:p w:rsidR="00376123" w:rsidRPr="00FF1B26" w:rsidRDefault="00F87044" w:rsidP="00FF1B26">
      <w:pPr>
        <w:autoSpaceDE w:val="0"/>
        <w:autoSpaceDN w:val="0"/>
        <w:adjustRightInd w:val="0"/>
        <w:spacing w:line="336" w:lineRule="auto"/>
        <w:ind w:left="567" w:firstLine="567"/>
        <w:jc w:val="both"/>
        <w:rPr>
          <w:rFonts w:ascii="Bookman Old Style" w:eastAsia="Calibri" w:hAnsi="Bookman Old Style" w:cs="Tahoma"/>
          <w:lang w:eastAsia="id-ID"/>
        </w:rPr>
      </w:pPr>
      <w:r w:rsidRPr="00FF1B26">
        <w:rPr>
          <w:rFonts w:ascii="Bookman Old Style" w:eastAsia="Calibri" w:hAnsi="Bookman Old Style" w:cs="Tahoma"/>
          <w:lang w:val="id-ID" w:eastAsia="id-ID"/>
        </w:rPr>
        <w:br w:type="page"/>
      </w:r>
      <w:r w:rsidR="00CA0E6A" w:rsidRPr="00FF1B26">
        <w:rPr>
          <w:rFonts w:ascii="Bookman Old Style" w:eastAsia="Calibri" w:hAnsi="Bookman Old Style" w:cs="Tahoma"/>
          <w:noProof/>
          <w:lang w:val="id-ID" w:eastAsia="id-ID"/>
        </w:rPr>
        <w:lastRenderedPageBreak/>
        <w:t xml:space="preserve"> </w:t>
      </w:r>
      <w:r w:rsidR="00CE1549" w:rsidRPr="00FF1B26">
        <w:rPr>
          <w:rFonts w:ascii="Bookman Old Style" w:eastAsia="Calibri" w:hAnsi="Bookman Old Style" w:cs="Tahoma"/>
          <w:lang w:val="id-ID" w:eastAsia="id-ID"/>
        </w:rPr>
        <w:t xml:space="preserve">Dalam menjalankan tugas pokok dan fungsinya, Dinas Pertanian Provinsi Kepulauan Bangka Belitung selama tahun 2012-2017 </w:t>
      </w:r>
      <w:r w:rsidR="00D716AD" w:rsidRPr="00FF1B26">
        <w:rPr>
          <w:rFonts w:ascii="Bookman Old Style" w:eastAsia="Calibri" w:hAnsi="Bookman Old Style" w:cs="Tahoma"/>
          <w:lang w:val="id-ID" w:eastAsia="id-ID"/>
        </w:rPr>
        <w:t xml:space="preserve">yaitu pembangunan pertanian, </w:t>
      </w:r>
      <w:r w:rsidR="008F7A21" w:rsidRPr="00FF1B26">
        <w:rPr>
          <w:rFonts w:ascii="Bookman Old Style" w:eastAsia="Calibri" w:hAnsi="Bookman Old Style" w:cs="Tahoma"/>
          <w:lang w:val="id-ID" w:eastAsia="id-ID"/>
        </w:rPr>
        <w:t xml:space="preserve">tidak terlepas </w:t>
      </w:r>
      <w:r w:rsidR="00D716AD" w:rsidRPr="00FF1B26">
        <w:rPr>
          <w:rFonts w:ascii="Bookman Old Style" w:eastAsia="Calibri" w:hAnsi="Bookman Old Style" w:cs="Tahoma"/>
          <w:lang w:val="id-ID" w:eastAsia="id-ID"/>
        </w:rPr>
        <w:t>dari</w:t>
      </w:r>
      <w:r w:rsidR="008F7A21" w:rsidRPr="00FF1B26">
        <w:rPr>
          <w:rFonts w:ascii="Bookman Old Style" w:eastAsia="Calibri" w:hAnsi="Bookman Old Style" w:cs="Tahoma"/>
          <w:lang w:val="id-ID" w:eastAsia="id-ID"/>
        </w:rPr>
        <w:t xml:space="preserve"> faktor pendanaan yang telah ditentukan dalam mencapai target atau indikator pembangunan pertanian</w:t>
      </w:r>
      <w:r w:rsidR="00CE1549" w:rsidRPr="00FF1B26">
        <w:rPr>
          <w:rFonts w:ascii="Bookman Old Style" w:eastAsia="Calibri" w:hAnsi="Bookman Old Style" w:cs="Tahoma"/>
          <w:lang w:val="id-ID" w:eastAsia="id-ID"/>
        </w:rPr>
        <w:t xml:space="preserve">. </w:t>
      </w:r>
      <w:r w:rsidR="00376123" w:rsidRPr="00FF1B26">
        <w:rPr>
          <w:rFonts w:ascii="Bookman Old Style" w:eastAsia="Calibri" w:hAnsi="Bookman Old Style" w:cs="Tahoma"/>
          <w:lang w:val="id-ID" w:eastAsia="id-ID"/>
        </w:rPr>
        <w:t>Berdasarkan tabel T-C.24 pada kolom rasio perbandingan antara realisasi dan target pendanaan dapat dijelaskan bahwa pendanaan belum optimal sesuai dengan target</w:t>
      </w:r>
      <w:r w:rsidR="00A81DDA" w:rsidRPr="00FF1B26">
        <w:rPr>
          <w:rFonts w:ascii="Bookman Old Style" w:eastAsia="Calibri" w:hAnsi="Bookman Old Style" w:cs="Tahoma"/>
          <w:lang w:val="id-ID" w:eastAsia="id-ID"/>
        </w:rPr>
        <w:t xml:space="preserve"> sebagaimana digambarkan pada grafik G-25</w:t>
      </w:r>
      <w:r w:rsidR="00376123" w:rsidRPr="00FF1B26">
        <w:rPr>
          <w:rFonts w:ascii="Bookman Old Style" w:eastAsia="Calibri" w:hAnsi="Bookman Old Style" w:cs="Tahoma"/>
          <w:lang w:val="id-ID" w:eastAsia="id-ID"/>
        </w:rPr>
        <w:t xml:space="preserve">, hal ini akan mempengaruhi dalam kinerja baik pengelolaan pendanaan maupun progres pelaksanaan </w:t>
      </w:r>
      <w:r w:rsidR="00A81DDA" w:rsidRPr="00FF1B26">
        <w:rPr>
          <w:rFonts w:ascii="Bookman Old Style" w:eastAsia="Calibri" w:hAnsi="Bookman Old Style" w:cs="Tahoma"/>
          <w:lang w:val="id-ID" w:eastAsia="id-ID"/>
        </w:rPr>
        <w:t>program/ k</w:t>
      </w:r>
      <w:r w:rsidR="00376123" w:rsidRPr="00FF1B26">
        <w:rPr>
          <w:rFonts w:ascii="Bookman Old Style" w:eastAsia="Calibri" w:hAnsi="Bookman Old Style" w:cs="Tahoma"/>
          <w:lang w:val="id-ID" w:eastAsia="id-ID"/>
        </w:rPr>
        <w:t xml:space="preserve">egiatan pembangunan pertanian yang merupakan tugas dan fungsi pelayanan Dinas`Pertanian Provinsi Kepulauan Bangka Belitung. Namun demikian, </w:t>
      </w:r>
      <w:r w:rsidR="009F3627" w:rsidRPr="00FF1B26">
        <w:rPr>
          <w:rFonts w:ascii="Bookman Old Style" w:eastAsia="Calibri" w:hAnsi="Bookman Old Style" w:cs="Tahoma"/>
          <w:lang w:val="id-ID" w:eastAsia="id-ID"/>
        </w:rPr>
        <w:t>disadari bahwa hal ini dikarenakan minimnya Pendapatan Asli Daerah Provinsi Kepulauan Bangka Belitung dalam pendanaan pembangunan secara menyeluruh sehingga perlunya adanya pembangunan skala prioritas dalam rangka mencapai Visi Provinsi Kepulauan Bangka Belitung.</w:t>
      </w:r>
    </w:p>
    <w:p w:rsidR="002307D7" w:rsidRPr="00FF1B26" w:rsidRDefault="002307D7" w:rsidP="00FF1B26">
      <w:pPr>
        <w:autoSpaceDE w:val="0"/>
        <w:autoSpaceDN w:val="0"/>
        <w:adjustRightInd w:val="0"/>
        <w:spacing w:line="336" w:lineRule="auto"/>
        <w:ind w:left="567" w:firstLine="567"/>
        <w:jc w:val="both"/>
        <w:rPr>
          <w:rFonts w:ascii="Bookman Old Style" w:eastAsia="Calibri" w:hAnsi="Bookman Old Style" w:cs="Tahoma"/>
          <w:lang w:eastAsia="id-ID"/>
        </w:rPr>
      </w:pPr>
    </w:p>
    <w:p w:rsidR="007E4705" w:rsidRPr="00FF1B26" w:rsidRDefault="002307D7" w:rsidP="00FF1B26">
      <w:pPr>
        <w:autoSpaceDE w:val="0"/>
        <w:autoSpaceDN w:val="0"/>
        <w:adjustRightInd w:val="0"/>
        <w:spacing w:line="336" w:lineRule="auto"/>
        <w:ind w:left="567"/>
        <w:jc w:val="both"/>
        <w:rPr>
          <w:rFonts w:ascii="Bookman Old Style" w:eastAsia="Calibri" w:hAnsi="Bookman Old Style" w:cs="Tahoma"/>
          <w:lang w:eastAsia="id-ID"/>
        </w:rPr>
      </w:pPr>
      <w:r w:rsidRPr="00FF1B26">
        <w:rPr>
          <w:rFonts w:ascii="Bookman Old Style" w:eastAsia="Calibri" w:hAnsi="Bookman Old Style" w:cs="Tahoma"/>
          <w:noProof/>
        </w:rPr>
        <w:drawing>
          <wp:inline distT="0" distB="0" distL="0" distR="0" wp14:anchorId="67B7EFF6" wp14:editId="167D8F9B">
            <wp:extent cx="4864711" cy="31877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66686" cy="3188994"/>
                    </a:xfrm>
                    <a:prstGeom prst="rect">
                      <a:avLst/>
                    </a:prstGeom>
                    <a:noFill/>
                  </pic:spPr>
                </pic:pic>
              </a:graphicData>
            </a:graphic>
          </wp:inline>
        </w:drawing>
      </w:r>
    </w:p>
    <w:p w:rsidR="00773051" w:rsidRPr="00FF1B26" w:rsidRDefault="00773051" w:rsidP="00FF1B26">
      <w:pPr>
        <w:pStyle w:val="ListParagraph"/>
        <w:ind w:left="567"/>
        <w:jc w:val="center"/>
        <w:rPr>
          <w:rFonts w:ascii="Bookman Old Style" w:hAnsi="Bookman Old Style" w:cs="Tahoma"/>
          <w:sz w:val="20"/>
          <w:szCs w:val="20"/>
          <w:lang w:val="id-ID"/>
        </w:rPr>
      </w:pPr>
      <w:r w:rsidRPr="00FF1B26">
        <w:rPr>
          <w:rFonts w:ascii="Bookman Old Style" w:hAnsi="Bookman Old Style" w:cs="Tahoma"/>
          <w:sz w:val="20"/>
          <w:szCs w:val="20"/>
          <w:lang w:val="id-ID"/>
        </w:rPr>
        <w:t>Grafik G</w:t>
      </w:r>
      <w:r w:rsidR="00646A05" w:rsidRPr="00FF1B26">
        <w:rPr>
          <w:rFonts w:ascii="Bookman Old Style" w:hAnsi="Bookman Old Style" w:cs="Tahoma"/>
          <w:sz w:val="20"/>
          <w:szCs w:val="20"/>
          <w:lang w:val="id-ID"/>
        </w:rPr>
        <w:t>-</w:t>
      </w:r>
      <w:r w:rsidRPr="00FF1B26">
        <w:rPr>
          <w:rFonts w:ascii="Bookman Old Style" w:hAnsi="Bookman Old Style" w:cs="Tahoma"/>
          <w:sz w:val="20"/>
          <w:szCs w:val="20"/>
          <w:lang w:val="id-ID"/>
        </w:rPr>
        <w:t>2</w:t>
      </w:r>
      <w:r w:rsidR="00646A05" w:rsidRPr="00FF1B26">
        <w:rPr>
          <w:rFonts w:ascii="Bookman Old Style" w:hAnsi="Bookman Old Style" w:cs="Tahoma"/>
          <w:sz w:val="20"/>
          <w:szCs w:val="20"/>
          <w:lang w:val="id-ID"/>
        </w:rPr>
        <w:t>.7</w:t>
      </w:r>
    </w:p>
    <w:p w:rsidR="00773051" w:rsidRPr="00FF1B26" w:rsidRDefault="00773051" w:rsidP="00FF1B26">
      <w:pPr>
        <w:pStyle w:val="ListParagraph"/>
        <w:ind w:left="567"/>
        <w:jc w:val="center"/>
        <w:rPr>
          <w:rFonts w:ascii="Bookman Old Style" w:hAnsi="Bookman Old Style" w:cs="Tahoma"/>
          <w:sz w:val="20"/>
          <w:szCs w:val="20"/>
          <w:lang w:val="id-ID"/>
        </w:rPr>
      </w:pPr>
      <w:r w:rsidRPr="00FF1B26">
        <w:rPr>
          <w:rFonts w:ascii="Bookman Old Style" w:hAnsi="Bookman Old Style" w:cs="Tahoma"/>
          <w:sz w:val="20"/>
          <w:szCs w:val="20"/>
          <w:lang w:val="id-ID"/>
        </w:rPr>
        <w:t>Perbandingan Kerangka Pendanaan antara Target dan Realisasi Pendanaan pada Perangkat Daerah</w:t>
      </w:r>
      <w:r w:rsidR="000037CC" w:rsidRPr="00FF1B26">
        <w:rPr>
          <w:rFonts w:ascii="Bookman Old Style" w:hAnsi="Bookman Old Style" w:cs="Tahoma"/>
          <w:sz w:val="20"/>
          <w:szCs w:val="20"/>
          <w:lang w:val="id-ID"/>
        </w:rPr>
        <w:t xml:space="preserve"> </w:t>
      </w:r>
      <w:r w:rsidRPr="00FF1B26">
        <w:rPr>
          <w:rFonts w:ascii="Bookman Old Style" w:hAnsi="Bookman Old Style" w:cs="Tahoma"/>
          <w:sz w:val="20"/>
          <w:szCs w:val="20"/>
          <w:lang w:val="id-ID"/>
        </w:rPr>
        <w:t>Dinas Pertanian Provinsi Kepulaun Bangka Belitung</w:t>
      </w:r>
    </w:p>
    <w:p w:rsidR="00773051" w:rsidRPr="00FF1B26" w:rsidRDefault="00773051" w:rsidP="00FF1B26">
      <w:pPr>
        <w:autoSpaceDE w:val="0"/>
        <w:autoSpaceDN w:val="0"/>
        <w:adjustRightInd w:val="0"/>
        <w:spacing w:line="360" w:lineRule="auto"/>
        <w:ind w:left="567"/>
        <w:jc w:val="center"/>
        <w:rPr>
          <w:rFonts w:ascii="Bookman Old Style" w:eastAsia="Calibri" w:hAnsi="Bookman Old Style" w:cs="Tahoma"/>
          <w:noProof/>
          <w:lang w:val="id-ID" w:eastAsia="id-ID"/>
        </w:rPr>
      </w:pPr>
      <w:r w:rsidRPr="00FF1B26">
        <w:rPr>
          <w:rFonts w:ascii="Bookman Old Style" w:hAnsi="Bookman Old Style" w:cs="Tahoma"/>
          <w:sz w:val="20"/>
          <w:szCs w:val="20"/>
          <w:lang w:val="id-ID"/>
        </w:rPr>
        <w:t>Tahun 2012-2016</w:t>
      </w:r>
    </w:p>
    <w:p w:rsidR="001D0F9B" w:rsidRPr="00FF1B26" w:rsidRDefault="00773051" w:rsidP="00FF1B26">
      <w:pPr>
        <w:pStyle w:val="BodyText"/>
        <w:numPr>
          <w:ilvl w:val="1"/>
          <w:numId w:val="25"/>
        </w:numPr>
        <w:tabs>
          <w:tab w:val="left" w:pos="709"/>
        </w:tabs>
        <w:ind w:left="709" w:hanging="709"/>
        <w:rPr>
          <w:rFonts w:ascii="Bookman Old Style" w:hAnsi="Bookman Old Style" w:cs="Tahoma"/>
          <w:b/>
          <w:szCs w:val="24"/>
          <w:lang w:val="id-ID"/>
        </w:rPr>
      </w:pPr>
      <w:r w:rsidRPr="00FF1B26">
        <w:rPr>
          <w:rFonts w:ascii="Bookman Old Style" w:hAnsi="Bookman Old Style" w:cs="Tahoma"/>
          <w:b/>
          <w:sz w:val="28"/>
          <w:szCs w:val="28"/>
          <w:lang w:val="id-ID"/>
        </w:rPr>
        <w:br w:type="page"/>
      </w:r>
      <w:r w:rsidR="001D0F9B" w:rsidRPr="00FF1B26">
        <w:rPr>
          <w:rFonts w:ascii="Bookman Old Style" w:hAnsi="Bookman Old Style" w:cs="Tahoma"/>
          <w:b/>
          <w:szCs w:val="24"/>
          <w:lang w:val="id-ID"/>
        </w:rPr>
        <w:lastRenderedPageBreak/>
        <w:t>Tantangan dan Peluang Pengembangan Pelayanan Dinas Pertanian</w:t>
      </w:r>
    </w:p>
    <w:p w:rsidR="00090694" w:rsidRPr="00FF1B26" w:rsidRDefault="00090694" w:rsidP="00FF1B26">
      <w:pPr>
        <w:spacing w:before="120" w:line="360" w:lineRule="auto"/>
        <w:ind w:left="709" w:firstLine="567"/>
        <w:jc w:val="both"/>
        <w:rPr>
          <w:rFonts w:ascii="Bookman Old Style" w:eastAsia="MS Mincho" w:hAnsi="Bookman Old Style" w:cs="Tahoma"/>
          <w:b/>
          <w:color w:val="FF0000"/>
          <w:lang w:val="id-ID"/>
        </w:rPr>
      </w:pPr>
      <w:r w:rsidRPr="00FF1B26">
        <w:rPr>
          <w:rFonts w:ascii="Bookman Old Style" w:hAnsi="Bookman Old Style" w:cs="Tahoma"/>
        </w:rPr>
        <w:t xml:space="preserve">Berdasarkan analisa faktor-faktor lingkungan internal maupun eksternal yang sangat berpengaruh dalam proses pembangunan pertanian yang menjadi tantangan </w:t>
      </w:r>
      <w:r w:rsidRPr="00FF1B26">
        <w:rPr>
          <w:rFonts w:ascii="Bookman Old Style" w:hAnsi="Bookman Old Style" w:cs="Tahoma"/>
          <w:lang w:val="id-ID"/>
        </w:rPr>
        <w:t xml:space="preserve">dan peluang </w:t>
      </w:r>
      <w:r w:rsidRPr="00FF1B26">
        <w:rPr>
          <w:rFonts w:ascii="Bookman Old Style" w:hAnsi="Bookman Old Style" w:cs="Tahoma"/>
        </w:rPr>
        <w:t xml:space="preserve">bagi Dinas Pertanian </w:t>
      </w:r>
      <w:r w:rsidRPr="00FF1B26">
        <w:rPr>
          <w:rFonts w:ascii="Bookman Old Style" w:hAnsi="Bookman Old Style" w:cs="Tahoma"/>
          <w:lang w:val="id-ID"/>
        </w:rPr>
        <w:t>Provinsi Kepulauan Bangka Belitung</w:t>
      </w:r>
      <w:r w:rsidRPr="00FF1B26">
        <w:rPr>
          <w:rFonts w:ascii="Bookman Old Style" w:hAnsi="Bookman Old Style" w:cs="Tahoma"/>
        </w:rPr>
        <w:t xml:space="preserve"> dalam pelayanan pembangunan pertanian adalah :</w:t>
      </w:r>
    </w:p>
    <w:p w:rsidR="006D74F1" w:rsidRPr="00FF1B26" w:rsidRDefault="00E040D4" w:rsidP="00FF1B26">
      <w:pPr>
        <w:tabs>
          <w:tab w:val="left" w:pos="1560"/>
        </w:tabs>
        <w:spacing w:before="120" w:line="360" w:lineRule="auto"/>
        <w:ind w:left="1560" w:hanging="851"/>
        <w:jc w:val="both"/>
        <w:rPr>
          <w:rFonts w:ascii="Bookman Old Style" w:eastAsia="MS Mincho" w:hAnsi="Bookman Old Style" w:cs="Tahoma"/>
          <w:b/>
          <w:lang w:val="id-ID"/>
        </w:rPr>
      </w:pPr>
      <w:r w:rsidRPr="00FF1B26">
        <w:rPr>
          <w:rFonts w:ascii="Bookman Old Style" w:eastAsia="MS Mincho" w:hAnsi="Bookman Old Style" w:cs="Tahoma"/>
          <w:b/>
          <w:lang w:val="id-ID"/>
        </w:rPr>
        <w:t>2.4.1.</w:t>
      </w:r>
      <w:r w:rsidRPr="00FF1B26">
        <w:rPr>
          <w:rFonts w:ascii="Bookman Old Style" w:eastAsia="MS Mincho" w:hAnsi="Bookman Old Style" w:cs="Tahoma"/>
          <w:b/>
          <w:lang w:val="id-ID"/>
        </w:rPr>
        <w:tab/>
      </w:r>
      <w:r w:rsidR="00893B6E" w:rsidRPr="00FF1B26">
        <w:rPr>
          <w:rFonts w:ascii="Bookman Old Style" w:eastAsia="MS Mincho" w:hAnsi="Bookman Old Style" w:cs="Tahoma"/>
          <w:b/>
          <w:lang w:val="id-ID"/>
        </w:rPr>
        <w:t>Tantangan</w:t>
      </w:r>
    </w:p>
    <w:p w:rsidR="00241410" w:rsidRPr="00FF1B26" w:rsidRDefault="00241410" w:rsidP="00FF1B26">
      <w:pPr>
        <w:autoSpaceDE w:val="0"/>
        <w:autoSpaceDN w:val="0"/>
        <w:adjustRightInd w:val="0"/>
        <w:spacing w:line="360" w:lineRule="auto"/>
        <w:ind w:left="1560"/>
        <w:jc w:val="both"/>
        <w:rPr>
          <w:rFonts w:ascii="Bookman Old Style" w:eastAsia="Calibri" w:hAnsi="Bookman Old Style" w:cs="Tahoma"/>
          <w:lang w:val="id-ID" w:eastAsia="id-ID"/>
        </w:rPr>
      </w:pPr>
      <w:r w:rsidRPr="00FF1B26">
        <w:rPr>
          <w:rFonts w:ascii="Bookman Old Style" w:eastAsia="Calibri" w:hAnsi="Bookman Old Style" w:cs="Tahoma"/>
          <w:lang w:val="id-ID" w:eastAsia="id-ID"/>
        </w:rPr>
        <w:t>Tantangan yang dihadapi dalam pengembangan pelayanan Dinas Pertanian ke depan antara lain :</w:t>
      </w:r>
    </w:p>
    <w:p w:rsidR="008548CD" w:rsidRPr="00FF1B26" w:rsidRDefault="00694D6B" w:rsidP="00FF1B26">
      <w:pPr>
        <w:pStyle w:val="Default"/>
        <w:numPr>
          <w:ilvl w:val="3"/>
          <w:numId w:val="26"/>
        </w:numPr>
        <w:spacing w:line="336" w:lineRule="auto"/>
        <w:ind w:left="1985" w:hanging="425"/>
        <w:jc w:val="both"/>
        <w:rPr>
          <w:rFonts w:ascii="Bookman Old Style" w:hAnsi="Bookman Old Style" w:cs="Tahoma"/>
        </w:rPr>
      </w:pPr>
      <w:r w:rsidRPr="00FF1B26">
        <w:rPr>
          <w:rFonts w:ascii="Bookman Old Style" w:hAnsi="Bookman Old Style" w:cs="Tahoma"/>
        </w:rPr>
        <w:t xml:space="preserve">Belum optimalnya produksi dan produktivitas pertanian </w:t>
      </w:r>
      <w:r w:rsidR="007504A2" w:rsidRPr="00FF1B26">
        <w:rPr>
          <w:rFonts w:ascii="Bookman Old Style" w:hAnsi="Bookman Old Style" w:cs="Tahoma"/>
          <w:lang w:val="id-ID"/>
        </w:rPr>
        <w:t>dalam memenuhi kebutuhan pangan lokal</w:t>
      </w:r>
      <w:r w:rsidR="008548CD" w:rsidRPr="00FF1B26">
        <w:rPr>
          <w:rFonts w:ascii="Bookman Old Style" w:hAnsi="Bookman Old Style" w:cs="Tahoma"/>
          <w:lang w:val="id-ID"/>
        </w:rPr>
        <w:t>;</w:t>
      </w:r>
    </w:p>
    <w:p w:rsidR="00694D6B" w:rsidRPr="00FF1B26" w:rsidRDefault="008548CD" w:rsidP="00FF1B26">
      <w:pPr>
        <w:pStyle w:val="Default"/>
        <w:numPr>
          <w:ilvl w:val="3"/>
          <w:numId w:val="26"/>
        </w:numPr>
        <w:spacing w:line="336" w:lineRule="auto"/>
        <w:ind w:left="1985" w:hanging="425"/>
        <w:jc w:val="both"/>
        <w:rPr>
          <w:rFonts w:ascii="Bookman Old Style" w:hAnsi="Bookman Old Style" w:cs="Tahoma"/>
        </w:rPr>
      </w:pPr>
      <w:r w:rsidRPr="00FF1B26">
        <w:rPr>
          <w:rFonts w:ascii="Bookman Old Style" w:hAnsi="Bookman Old Style" w:cs="Tahoma"/>
        </w:rPr>
        <w:t xml:space="preserve">Belum optimalnya </w:t>
      </w:r>
      <w:r w:rsidR="00CD5F7D" w:rsidRPr="00FF1B26">
        <w:rPr>
          <w:rFonts w:ascii="Bookman Old Style" w:hAnsi="Bookman Old Style" w:cs="Tahoma"/>
          <w:lang w:val="id-ID"/>
        </w:rPr>
        <w:t>p</w:t>
      </w:r>
      <w:r w:rsidRPr="00FF1B26">
        <w:rPr>
          <w:rFonts w:ascii="Bookman Old Style" w:hAnsi="Bookman Old Style" w:cs="Tahoma"/>
          <w:lang w:val="id-ID"/>
        </w:rPr>
        <w:t>opulasi</w:t>
      </w:r>
      <w:r w:rsidRPr="00FF1B26">
        <w:rPr>
          <w:rFonts w:ascii="Bookman Old Style" w:hAnsi="Bookman Old Style" w:cs="Tahoma"/>
        </w:rPr>
        <w:t xml:space="preserve"> dan </w:t>
      </w:r>
      <w:r w:rsidRPr="00FF1B26">
        <w:rPr>
          <w:rFonts w:ascii="Bookman Old Style" w:hAnsi="Bookman Old Style" w:cs="Tahoma"/>
          <w:lang w:val="id-ID"/>
        </w:rPr>
        <w:t>produksi peternakan dalam memenuhi kebutuhan pangan lokal;</w:t>
      </w:r>
      <w:r w:rsidR="00694D6B" w:rsidRPr="00FF1B26">
        <w:rPr>
          <w:rFonts w:ascii="Bookman Old Style" w:hAnsi="Bookman Old Style" w:cs="Tahoma"/>
        </w:rPr>
        <w:t xml:space="preserve"> </w:t>
      </w:r>
    </w:p>
    <w:p w:rsidR="00B056BF" w:rsidRPr="00FF1B26" w:rsidRDefault="00B056BF" w:rsidP="00FF1B26">
      <w:pPr>
        <w:pStyle w:val="Default"/>
        <w:numPr>
          <w:ilvl w:val="3"/>
          <w:numId w:val="26"/>
        </w:numPr>
        <w:spacing w:line="336" w:lineRule="auto"/>
        <w:ind w:left="1985" w:hanging="425"/>
        <w:jc w:val="both"/>
        <w:rPr>
          <w:rFonts w:ascii="Bookman Old Style" w:hAnsi="Bookman Old Style" w:cs="Tahoma"/>
        </w:rPr>
      </w:pPr>
      <w:r w:rsidRPr="00FF1B26">
        <w:rPr>
          <w:rFonts w:ascii="Bookman Old Style" w:hAnsi="Bookman Old Style" w:cs="Tahoma"/>
        </w:rPr>
        <w:t>Konversi lahan pertanian/perubahan fungsi lahan pertanian untuk kebutuhan non-pertanian dan penurunan kualitas lahan pertanian</w:t>
      </w:r>
      <w:r w:rsidRPr="00FF1B26">
        <w:rPr>
          <w:rFonts w:ascii="Bookman Old Style" w:hAnsi="Bookman Old Style" w:cs="Tahoma"/>
          <w:lang w:val="id-ID"/>
        </w:rPr>
        <w:t>;</w:t>
      </w:r>
    </w:p>
    <w:p w:rsidR="00985268" w:rsidRPr="00FF1B26" w:rsidRDefault="00985268" w:rsidP="00FF1B26">
      <w:pPr>
        <w:pStyle w:val="Default"/>
        <w:numPr>
          <w:ilvl w:val="3"/>
          <w:numId w:val="26"/>
        </w:numPr>
        <w:spacing w:line="336" w:lineRule="auto"/>
        <w:ind w:left="1985" w:hanging="425"/>
        <w:jc w:val="both"/>
        <w:rPr>
          <w:rFonts w:ascii="Bookman Old Style" w:hAnsi="Bookman Old Style" w:cs="Tahoma"/>
        </w:rPr>
      </w:pPr>
      <w:r w:rsidRPr="00FF1B26">
        <w:rPr>
          <w:rFonts w:ascii="Bookman Old Style" w:hAnsi="Bookman Old Style" w:cs="Tahoma"/>
        </w:rPr>
        <w:t xml:space="preserve">Masih rendahnya rasio ketersediaan </w:t>
      </w:r>
      <w:r w:rsidR="00D14538" w:rsidRPr="00FF1B26">
        <w:rPr>
          <w:rFonts w:ascii="Bookman Old Style" w:hAnsi="Bookman Old Style" w:cs="Tahoma"/>
        </w:rPr>
        <w:t>infrastruktur</w:t>
      </w:r>
      <w:r w:rsidR="00D14538" w:rsidRPr="00FF1B26">
        <w:rPr>
          <w:rFonts w:ascii="Bookman Old Style" w:hAnsi="Bookman Old Style" w:cs="Tahoma"/>
          <w:lang w:val="id-ID"/>
        </w:rPr>
        <w:t>,</w:t>
      </w:r>
      <w:r w:rsidR="00D14538" w:rsidRPr="00FF1B26">
        <w:rPr>
          <w:rFonts w:ascii="Bookman Old Style" w:hAnsi="Bookman Old Style" w:cs="Tahoma"/>
        </w:rPr>
        <w:t xml:space="preserve"> </w:t>
      </w:r>
      <w:r w:rsidRPr="00FF1B26">
        <w:rPr>
          <w:rFonts w:ascii="Bookman Old Style" w:hAnsi="Bookman Old Style" w:cs="Tahoma"/>
        </w:rPr>
        <w:t>sarana dan prasarana pertanian</w:t>
      </w:r>
      <w:r w:rsidRPr="00FF1B26">
        <w:rPr>
          <w:rFonts w:ascii="Bookman Old Style" w:hAnsi="Bookman Old Style" w:cs="Tahoma"/>
          <w:lang w:val="id-ID"/>
        </w:rPr>
        <w:t>;</w:t>
      </w:r>
    </w:p>
    <w:p w:rsidR="00985268" w:rsidRPr="00FF1B26" w:rsidRDefault="00985268" w:rsidP="00FF1B26">
      <w:pPr>
        <w:pStyle w:val="Default"/>
        <w:numPr>
          <w:ilvl w:val="3"/>
          <w:numId w:val="26"/>
        </w:numPr>
        <w:spacing w:line="336" w:lineRule="auto"/>
        <w:ind w:left="1985" w:hanging="425"/>
        <w:jc w:val="both"/>
        <w:rPr>
          <w:rFonts w:ascii="Bookman Old Style" w:hAnsi="Bookman Old Style" w:cs="Tahoma"/>
        </w:rPr>
      </w:pPr>
      <w:r w:rsidRPr="00FF1B26">
        <w:rPr>
          <w:rFonts w:ascii="Bookman Old Style" w:hAnsi="Bookman Old Style" w:cs="Tahoma"/>
          <w:lang w:eastAsia="id-ID"/>
        </w:rPr>
        <w:t>Sumber-sumber benih yang bermutu dan unggul ditingkat petani belum memadai dan belum tersedia tepat jumlah dan waktu</w:t>
      </w:r>
      <w:r w:rsidRPr="00FF1B26">
        <w:rPr>
          <w:rFonts w:ascii="Bookman Old Style" w:hAnsi="Bookman Old Style" w:cs="Tahoma"/>
          <w:lang w:val="id-ID" w:eastAsia="id-ID"/>
        </w:rPr>
        <w:t>;</w:t>
      </w:r>
    </w:p>
    <w:p w:rsidR="007504A2" w:rsidRPr="00FF1B26" w:rsidRDefault="007504A2" w:rsidP="00FF1B26">
      <w:pPr>
        <w:pStyle w:val="Default"/>
        <w:numPr>
          <w:ilvl w:val="3"/>
          <w:numId w:val="26"/>
        </w:numPr>
        <w:spacing w:line="336" w:lineRule="auto"/>
        <w:ind w:left="1985" w:hanging="425"/>
        <w:jc w:val="both"/>
        <w:rPr>
          <w:rFonts w:ascii="Bookman Old Style" w:hAnsi="Bookman Old Style" w:cs="Tahoma"/>
          <w:color w:val="auto"/>
        </w:rPr>
      </w:pPr>
      <w:r w:rsidRPr="00FF1B26">
        <w:rPr>
          <w:rFonts w:ascii="Bookman Old Style" w:hAnsi="Bookman Old Style" w:cs="Tahoma"/>
          <w:color w:val="auto"/>
          <w:lang w:val="id-ID" w:eastAsia="id-ID"/>
        </w:rPr>
        <w:t>Masih rendahn</w:t>
      </w:r>
      <w:r w:rsidRPr="00FF1B26">
        <w:rPr>
          <w:rFonts w:ascii="Bookman Old Style" w:hAnsi="Bookman Old Style" w:cs="Tahoma"/>
          <w:color w:val="auto"/>
          <w:lang w:eastAsia="id-ID"/>
        </w:rPr>
        <w:t xml:space="preserve">ya </w:t>
      </w:r>
      <w:r w:rsidRPr="00FF1B26">
        <w:rPr>
          <w:rFonts w:ascii="Bookman Old Style" w:hAnsi="Bookman Old Style" w:cs="Tahoma"/>
          <w:color w:val="auto"/>
          <w:lang w:val="id-ID" w:eastAsia="id-ID"/>
        </w:rPr>
        <w:t xml:space="preserve">daya </w:t>
      </w:r>
      <w:r w:rsidRPr="00FF1B26">
        <w:rPr>
          <w:rFonts w:ascii="Bookman Old Style" w:hAnsi="Bookman Old Style" w:cs="Tahoma"/>
          <w:color w:val="auto"/>
          <w:lang w:eastAsia="id-ID"/>
        </w:rPr>
        <w:t xml:space="preserve">saing komoditas pertanian </w:t>
      </w:r>
      <w:r w:rsidRPr="00FF1B26">
        <w:rPr>
          <w:rFonts w:ascii="Bookman Old Style" w:hAnsi="Bookman Old Style" w:cs="Tahoma"/>
          <w:color w:val="auto"/>
          <w:lang w:val="id-ID" w:eastAsia="id-ID"/>
        </w:rPr>
        <w:t xml:space="preserve">tercermin dari kualitas hasil produksi yang belum memenuhi standar mutu </w:t>
      </w:r>
      <w:r w:rsidRPr="00FF1B26">
        <w:rPr>
          <w:rFonts w:ascii="Bookman Old Style" w:hAnsi="Bookman Old Style" w:cs="Tahoma"/>
          <w:color w:val="auto"/>
          <w:lang w:eastAsia="id-ID"/>
        </w:rPr>
        <w:t>dengan karakteristik yang sesuai keinginan konsumen, baik di pasar domestik ataupun pasar ekspor</w:t>
      </w:r>
      <w:r w:rsidRPr="00FF1B26">
        <w:rPr>
          <w:rFonts w:ascii="Bookman Old Style" w:hAnsi="Bookman Old Style" w:cs="Tahoma"/>
          <w:color w:val="auto"/>
          <w:lang w:val="id-ID" w:eastAsia="id-ID"/>
        </w:rPr>
        <w:t>;</w:t>
      </w:r>
    </w:p>
    <w:p w:rsidR="002277F3" w:rsidRPr="00FF1B26" w:rsidRDefault="002277F3" w:rsidP="00FF1B26">
      <w:pPr>
        <w:pStyle w:val="Default"/>
        <w:numPr>
          <w:ilvl w:val="3"/>
          <w:numId w:val="26"/>
        </w:numPr>
        <w:spacing w:line="336" w:lineRule="auto"/>
        <w:ind w:left="1985" w:hanging="425"/>
        <w:jc w:val="both"/>
        <w:rPr>
          <w:rFonts w:ascii="Bookman Old Style" w:hAnsi="Bookman Old Style" w:cs="Tahoma"/>
        </w:rPr>
      </w:pPr>
      <w:r w:rsidRPr="00FF1B26">
        <w:rPr>
          <w:rFonts w:ascii="Bookman Old Style" w:hAnsi="Bookman Old Style" w:cs="Tahoma"/>
        </w:rPr>
        <w:t>Masih lemahnya kapasitas kelembagaan petani</w:t>
      </w:r>
      <w:r w:rsidRPr="00FF1B26">
        <w:rPr>
          <w:rFonts w:ascii="Bookman Old Style" w:hAnsi="Bookman Old Style" w:cs="Tahoma"/>
          <w:lang w:val="id-ID"/>
        </w:rPr>
        <w:t>,</w:t>
      </w:r>
      <w:r w:rsidRPr="00FF1B26">
        <w:rPr>
          <w:rFonts w:ascii="Bookman Old Style" w:hAnsi="Bookman Old Style" w:cs="Tahoma"/>
        </w:rPr>
        <w:t xml:space="preserve"> peran dan fungsi kelembagaan petani sebagai wadah organisasi petani/kelembagaan petani belum berjalan secara optimal (mandiri dan profesional) </w:t>
      </w:r>
      <w:r w:rsidRPr="00FF1B26">
        <w:rPr>
          <w:rFonts w:ascii="Bookman Old Style" w:hAnsi="Bookman Old Style" w:cs="Tahoma"/>
        </w:rPr>
        <w:lastRenderedPageBreak/>
        <w:t>dan terbatasnya pengetahuan, kemampuan/</w:t>
      </w:r>
      <w:r w:rsidR="000C0EAB" w:rsidRPr="00FF1B26">
        <w:rPr>
          <w:rFonts w:ascii="Bookman Old Style" w:hAnsi="Bookman Old Style" w:cs="Tahoma"/>
          <w:lang w:val="id-ID"/>
        </w:rPr>
        <w:t xml:space="preserve"> </w:t>
      </w:r>
      <w:r w:rsidRPr="00FF1B26">
        <w:rPr>
          <w:rFonts w:ascii="Bookman Old Style" w:hAnsi="Bookman Old Style" w:cs="Tahoma"/>
        </w:rPr>
        <w:t>ketrampilan</w:t>
      </w:r>
      <w:r w:rsidRPr="00FF1B26">
        <w:rPr>
          <w:rFonts w:ascii="Bookman Old Style" w:hAnsi="Bookman Old Style" w:cs="Tahoma"/>
          <w:lang w:val="id-ID"/>
        </w:rPr>
        <w:t xml:space="preserve"> </w:t>
      </w:r>
      <w:r w:rsidRPr="00FF1B26">
        <w:rPr>
          <w:rFonts w:ascii="Bookman Old Style" w:hAnsi="Bookman Old Style" w:cs="Tahoma"/>
        </w:rPr>
        <w:t>dan kemandirian petani</w:t>
      </w:r>
      <w:r w:rsidRPr="00FF1B26">
        <w:rPr>
          <w:rFonts w:ascii="Bookman Old Style" w:hAnsi="Bookman Old Style" w:cs="Tahoma"/>
          <w:lang w:val="id-ID"/>
        </w:rPr>
        <w:t>;</w:t>
      </w:r>
    </w:p>
    <w:p w:rsidR="002277F3" w:rsidRPr="00FF1B26" w:rsidRDefault="002277F3" w:rsidP="00FF1B26">
      <w:pPr>
        <w:pStyle w:val="Default"/>
        <w:numPr>
          <w:ilvl w:val="3"/>
          <w:numId w:val="26"/>
        </w:numPr>
        <w:spacing w:line="336" w:lineRule="auto"/>
        <w:ind w:left="1985" w:hanging="425"/>
        <w:jc w:val="both"/>
        <w:rPr>
          <w:rFonts w:ascii="Bookman Old Style" w:hAnsi="Bookman Old Style" w:cs="Tahoma"/>
        </w:rPr>
      </w:pPr>
      <w:r w:rsidRPr="00FF1B26">
        <w:rPr>
          <w:rFonts w:ascii="Bookman Old Style" w:hAnsi="Bookman Old Style" w:cs="Tahoma"/>
        </w:rPr>
        <w:t>Semakin terbatasnya tenaga kerja trampil dan produktif yang mau bekerja di sektor pertanian</w:t>
      </w:r>
      <w:r w:rsidRPr="00FF1B26">
        <w:rPr>
          <w:rFonts w:ascii="Bookman Old Style" w:hAnsi="Bookman Old Style" w:cs="Tahoma"/>
          <w:lang w:val="id-ID"/>
        </w:rPr>
        <w:t>, s</w:t>
      </w:r>
      <w:r w:rsidRPr="00FF1B26">
        <w:rPr>
          <w:rFonts w:ascii="Bookman Old Style" w:hAnsi="Bookman Old Style" w:cs="Tahoma"/>
        </w:rPr>
        <w:t>ektor pertanian kurang diminati oleh generasi penerus menyebabkan generasi muda cenderung meninggalkan perdesaan/pertanian</w:t>
      </w:r>
      <w:r w:rsidRPr="00FF1B26">
        <w:rPr>
          <w:rFonts w:ascii="Bookman Old Style" w:hAnsi="Bookman Old Style" w:cs="Tahoma"/>
          <w:lang w:val="id-ID"/>
        </w:rPr>
        <w:t>;</w:t>
      </w:r>
    </w:p>
    <w:p w:rsidR="00D14538" w:rsidRPr="00FF1B26" w:rsidRDefault="002D0727" w:rsidP="00FF1B26">
      <w:pPr>
        <w:pStyle w:val="Default"/>
        <w:numPr>
          <w:ilvl w:val="3"/>
          <w:numId w:val="26"/>
        </w:numPr>
        <w:spacing w:line="336" w:lineRule="auto"/>
        <w:ind w:left="1985" w:hanging="425"/>
        <w:jc w:val="both"/>
        <w:rPr>
          <w:rFonts w:ascii="Bookman Old Style" w:hAnsi="Bookman Old Style" w:cs="Tahoma"/>
        </w:rPr>
      </w:pPr>
      <w:r w:rsidRPr="00FF1B26">
        <w:rPr>
          <w:rFonts w:ascii="Bookman Old Style" w:hAnsi="Bookman Old Style" w:cs="Tahoma"/>
        </w:rPr>
        <w:t>Globalisasi dan</w:t>
      </w:r>
      <w:r w:rsidRPr="00FF1B26">
        <w:rPr>
          <w:rFonts w:ascii="Bookman Old Style" w:eastAsia="Calibri" w:hAnsi="Bookman Old Style" w:cs="Tahoma"/>
          <w:lang w:val="id-ID" w:eastAsia="id-ID"/>
        </w:rPr>
        <w:t xml:space="preserve"> </w:t>
      </w:r>
      <w:r w:rsidR="00D14538" w:rsidRPr="00FF1B26">
        <w:rPr>
          <w:rFonts w:ascii="Bookman Old Style" w:eastAsia="Calibri" w:hAnsi="Bookman Old Style" w:cs="Tahoma"/>
          <w:lang w:val="id-ID" w:eastAsia="id-ID"/>
        </w:rPr>
        <w:t xml:space="preserve">Perdagangan bebas mensyaratkan adanya standarisasi produk </w:t>
      </w:r>
      <w:r w:rsidRPr="00FF1B26">
        <w:rPr>
          <w:rFonts w:ascii="Bookman Old Style" w:eastAsia="Calibri" w:hAnsi="Bookman Old Style" w:cs="Tahoma"/>
          <w:lang w:val="id-ID" w:eastAsia="id-ID"/>
        </w:rPr>
        <w:t xml:space="preserve">pertanian </w:t>
      </w:r>
      <w:r w:rsidR="00D14538" w:rsidRPr="00FF1B26">
        <w:rPr>
          <w:rFonts w:ascii="Bookman Old Style" w:eastAsia="Calibri" w:hAnsi="Bookman Old Style" w:cs="Tahoma"/>
          <w:lang w:val="id-ID" w:eastAsia="id-ID"/>
        </w:rPr>
        <w:t>untuk mampu bersaing</w:t>
      </w:r>
      <w:r w:rsidRPr="00FF1B26">
        <w:rPr>
          <w:rFonts w:ascii="Bookman Old Style" w:eastAsia="Calibri" w:hAnsi="Bookman Old Style" w:cs="Tahoma"/>
          <w:lang w:val="id-ID" w:eastAsia="id-ID"/>
        </w:rPr>
        <w:t xml:space="preserve"> </w:t>
      </w:r>
      <w:r w:rsidRPr="00FF1B26">
        <w:rPr>
          <w:rFonts w:ascii="Bookman Old Style" w:hAnsi="Bookman Old Style" w:cs="Tahoma"/>
          <w:lang w:val="id-ID"/>
        </w:rPr>
        <w:t>dan</w:t>
      </w:r>
      <w:r w:rsidRPr="00FF1B26">
        <w:rPr>
          <w:rFonts w:ascii="Bookman Old Style" w:hAnsi="Bookman Old Style" w:cs="Tahoma"/>
        </w:rPr>
        <w:t xml:space="preserve"> menembus pasar global</w:t>
      </w:r>
      <w:r w:rsidR="00D14538" w:rsidRPr="00FF1B26">
        <w:rPr>
          <w:rFonts w:ascii="Bookman Old Style" w:eastAsia="Calibri" w:hAnsi="Bookman Old Style" w:cs="Tahoma"/>
          <w:lang w:val="id-ID" w:eastAsia="id-ID"/>
        </w:rPr>
        <w:t>;</w:t>
      </w:r>
    </w:p>
    <w:p w:rsidR="00694D6B" w:rsidRPr="00FF1B26" w:rsidRDefault="00694D6B" w:rsidP="00FF1B26">
      <w:pPr>
        <w:pStyle w:val="Default"/>
        <w:numPr>
          <w:ilvl w:val="3"/>
          <w:numId w:val="26"/>
        </w:numPr>
        <w:spacing w:line="336" w:lineRule="auto"/>
        <w:ind w:left="1985" w:hanging="566"/>
        <w:jc w:val="both"/>
        <w:rPr>
          <w:rFonts w:ascii="Bookman Old Style" w:hAnsi="Bookman Old Style" w:cs="Tahoma"/>
        </w:rPr>
      </w:pPr>
      <w:r w:rsidRPr="00FF1B26">
        <w:rPr>
          <w:rFonts w:ascii="Bookman Old Style" w:hAnsi="Bookman Old Style" w:cs="Tahoma"/>
        </w:rPr>
        <w:t>Perubahan iklim yang memicu bencana alam dan ser</w:t>
      </w:r>
      <w:r w:rsidR="00CD5F7D" w:rsidRPr="00FF1B26">
        <w:rPr>
          <w:rFonts w:ascii="Bookman Old Style" w:hAnsi="Bookman Old Style" w:cs="Tahoma"/>
        </w:rPr>
        <w:t>angan OPT</w:t>
      </w:r>
      <w:r w:rsidR="00CD5F7D" w:rsidRPr="00FF1B26">
        <w:rPr>
          <w:rFonts w:ascii="Bookman Old Style" w:hAnsi="Bookman Old Style" w:cs="Tahoma"/>
          <w:lang w:val="id-ID"/>
        </w:rPr>
        <w:t>;</w:t>
      </w:r>
    </w:p>
    <w:p w:rsidR="001C5564" w:rsidRPr="00FF1B26" w:rsidRDefault="00262EAF" w:rsidP="00FF1B26">
      <w:pPr>
        <w:pStyle w:val="ListParagraph"/>
        <w:numPr>
          <w:ilvl w:val="3"/>
          <w:numId w:val="26"/>
        </w:numPr>
        <w:spacing w:line="336" w:lineRule="auto"/>
        <w:ind w:left="1985" w:hanging="566"/>
        <w:jc w:val="both"/>
        <w:rPr>
          <w:rFonts w:ascii="Bookman Old Style" w:hAnsi="Bookman Old Style" w:cs="Tahoma"/>
          <w:lang w:val="id-ID" w:eastAsia="id-ID"/>
        </w:rPr>
      </w:pPr>
      <w:r w:rsidRPr="00FF1B26">
        <w:rPr>
          <w:rFonts w:ascii="Bookman Old Style" w:hAnsi="Bookman Old Style" w:cs="Tahoma"/>
          <w:lang w:eastAsia="id-ID"/>
        </w:rPr>
        <w:t xml:space="preserve">Komitmen Pemerintah Daerah melalui Gubernur </w:t>
      </w:r>
      <w:r w:rsidRPr="00FF1B26">
        <w:rPr>
          <w:rFonts w:ascii="Bookman Old Style" w:hAnsi="Bookman Old Style" w:cs="Tahoma"/>
          <w:lang w:val="id-ID" w:eastAsia="id-ID"/>
        </w:rPr>
        <w:t xml:space="preserve">dan Wakil Gubernur terpilih </w:t>
      </w:r>
      <w:r w:rsidRPr="00FF1B26">
        <w:rPr>
          <w:rFonts w:ascii="Bookman Old Style" w:hAnsi="Bookman Old Style" w:cs="Tahoma"/>
          <w:lang w:eastAsia="id-ID"/>
        </w:rPr>
        <w:t xml:space="preserve">menjadikan komoditas Lada sebagai komoditas Unggul Utama, </w:t>
      </w:r>
      <w:r w:rsidRPr="00FF1B26">
        <w:rPr>
          <w:rFonts w:ascii="Bookman Old Style" w:hAnsi="Bookman Old Style" w:cs="Tahoma"/>
          <w:lang w:val="id-ID" w:eastAsia="id-ID"/>
        </w:rPr>
        <w:t>Sapi</w:t>
      </w:r>
      <w:r w:rsidRPr="00FF1B26">
        <w:rPr>
          <w:rFonts w:ascii="Bookman Old Style" w:hAnsi="Bookman Old Style" w:cs="Tahoma"/>
          <w:lang w:eastAsia="id-ID"/>
        </w:rPr>
        <w:t xml:space="preserve">, </w:t>
      </w:r>
      <w:r w:rsidRPr="00FF1B26">
        <w:rPr>
          <w:rFonts w:ascii="Bookman Old Style" w:hAnsi="Bookman Old Style" w:cs="Tahoma"/>
          <w:lang w:val="id-ID" w:eastAsia="id-ID"/>
        </w:rPr>
        <w:t>dan P</w:t>
      </w:r>
      <w:r w:rsidRPr="00FF1B26">
        <w:rPr>
          <w:rFonts w:ascii="Bookman Old Style" w:hAnsi="Bookman Old Style" w:cs="Tahoma"/>
          <w:lang w:eastAsia="id-ID"/>
        </w:rPr>
        <w:t>adi</w:t>
      </w:r>
      <w:r w:rsidRPr="00FF1B26">
        <w:rPr>
          <w:rFonts w:ascii="Bookman Old Style" w:hAnsi="Bookman Old Style" w:cs="Tahoma"/>
          <w:lang w:val="id-ID" w:eastAsia="id-ID"/>
        </w:rPr>
        <w:t xml:space="preserve"> (3S = Sahang, Sapi dan Sawah), serta</w:t>
      </w:r>
      <w:r w:rsidRPr="00FF1B26">
        <w:rPr>
          <w:rFonts w:ascii="Bookman Old Style" w:hAnsi="Bookman Old Style" w:cs="Tahoma"/>
          <w:lang w:eastAsia="id-ID"/>
        </w:rPr>
        <w:t xml:space="preserve"> komoditas prioritas lain seperti</w:t>
      </w:r>
      <w:r w:rsidRPr="00FF1B26">
        <w:rPr>
          <w:rFonts w:ascii="Bookman Old Style" w:hAnsi="Bookman Old Style" w:cs="Tahoma"/>
          <w:lang w:val="id-ID" w:eastAsia="id-ID"/>
        </w:rPr>
        <w:t xml:space="preserve"> karet, cabai dan bawang merah</w:t>
      </w:r>
      <w:r w:rsidR="00241410" w:rsidRPr="00FF1B26">
        <w:rPr>
          <w:rFonts w:ascii="Bookman Old Style" w:hAnsi="Bookman Old Style" w:cs="Tahoma"/>
          <w:lang w:val="id-ID" w:eastAsia="id-ID"/>
        </w:rPr>
        <w:t>.</w:t>
      </w:r>
    </w:p>
    <w:p w:rsidR="008F5709" w:rsidRPr="00FF1B26" w:rsidRDefault="00E040D4" w:rsidP="00FF1B26">
      <w:pPr>
        <w:tabs>
          <w:tab w:val="left" w:pos="1560"/>
        </w:tabs>
        <w:spacing w:before="240" w:line="360" w:lineRule="auto"/>
        <w:ind w:left="1701" w:hanging="992"/>
        <w:jc w:val="both"/>
        <w:rPr>
          <w:rFonts w:ascii="Bookman Old Style" w:eastAsia="MS Mincho" w:hAnsi="Bookman Old Style" w:cs="Tahoma"/>
          <w:b/>
          <w:lang w:val="id-ID"/>
        </w:rPr>
      </w:pPr>
      <w:r w:rsidRPr="00FF1B26">
        <w:rPr>
          <w:rFonts w:ascii="Bookman Old Style" w:eastAsia="MS Mincho" w:hAnsi="Bookman Old Style" w:cs="Tahoma"/>
          <w:b/>
          <w:lang w:val="id-ID"/>
        </w:rPr>
        <w:t>2.4.2.</w:t>
      </w:r>
      <w:r w:rsidRPr="00FF1B26">
        <w:rPr>
          <w:rFonts w:ascii="Bookman Old Style" w:eastAsia="MS Mincho" w:hAnsi="Bookman Old Style" w:cs="Tahoma"/>
          <w:b/>
          <w:lang w:val="id-ID"/>
        </w:rPr>
        <w:tab/>
      </w:r>
      <w:r w:rsidR="008F5709" w:rsidRPr="00FF1B26">
        <w:rPr>
          <w:rFonts w:ascii="Bookman Old Style" w:eastAsia="MS Mincho" w:hAnsi="Bookman Old Style" w:cs="Tahoma"/>
          <w:b/>
          <w:lang w:val="id-ID"/>
        </w:rPr>
        <w:t>Peluang</w:t>
      </w:r>
    </w:p>
    <w:p w:rsidR="00241410" w:rsidRPr="00FF1B26" w:rsidRDefault="00241410" w:rsidP="00FF1B26">
      <w:pPr>
        <w:autoSpaceDE w:val="0"/>
        <w:autoSpaceDN w:val="0"/>
        <w:adjustRightInd w:val="0"/>
        <w:spacing w:line="360" w:lineRule="auto"/>
        <w:ind w:left="1560"/>
        <w:rPr>
          <w:rFonts w:ascii="Bookman Old Style" w:hAnsi="Bookman Old Style" w:cs="Tahoma"/>
          <w:lang w:eastAsia="id-ID"/>
        </w:rPr>
      </w:pPr>
      <w:r w:rsidRPr="00FF1B26">
        <w:rPr>
          <w:rFonts w:ascii="Bookman Old Style" w:eastAsia="Calibri" w:hAnsi="Bookman Old Style" w:cs="Tahoma"/>
          <w:lang w:val="id-ID" w:eastAsia="id-ID"/>
        </w:rPr>
        <w:t>Sedangkan peluang pengembangan pelayanan Dinas Pertanian ke depan antara lain :</w:t>
      </w:r>
    </w:p>
    <w:p w:rsidR="00C4705B" w:rsidRPr="00FF1B26" w:rsidRDefault="005E58A6" w:rsidP="00FF1B26">
      <w:pPr>
        <w:pStyle w:val="ListParagraph"/>
        <w:numPr>
          <w:ilvl w:val="0"/>
          <w:numId w:val="5"/>
        </w:numPr>
        <w:tabs>
          <w:tab w:val="left" w:pos="1985"/>
        </w:tabs>
        <w:spacing w:line="360" w:lineRule="auto"/>
        <w:ind w:left="1985" w:hanging="425"/>
        <w:jc w:val="both"/>
        <w:rPr>
          <w:rFonts w:ascii="Bookman Old Style" w:hAnsi="Bookman Old Style" w:cs="Tahoma"/>
          <w:i/>
          <w:lang w:eastAsia="id-ID"/>
        </w:rPr>
      </w:pPr>
      <w:r w:rsidRPr="00FF1B26">
        <w:rPr>
          <w:rFonts w:ascii="Bookman Old Style" w:hAnsi="Bookman Old Style" w:cs="Tahoma"/>
        </w:rPr>
        <w:t xml:space="preserve">Adanya Regulasi/Komitmen Pemerintah Pusat menjadikan </w:t>
      </w:r>
      <w:r w:rsidRPr="00FF1B26">
        <w:rPr>
          <w:rFonts w:ascii="Bookman Old Style" w:hAnsi="Bookman Old Style" w:cs="Tahoma"/>
          <w:lang w:val="id-ID"/>
        </w:rPr>
        <w:t>L</w:t>
      </w:r>
      <w:r w:rsidRPr="00FF1B26">
        <w:rPr>
          <w:rFonts w:ascii="Bookman Old Style" w:hAnsi="Bookman Old Style" w:cs="Tahoma"/>
        </w:rPr>
        <w:t>ada sebagai komoditas prioritas ekspor, Lada Putih (</w:t>
      </w:r>
      <w:r w:rsidRPr="00FF1B26">
        <w:rPr>
          <w:rFonts w:ascii="Bookman Old Style" w:hAnsi="Bookman Old Style" w:cs="Tahoma"/>
          <w:i/>
        </w:rPr>
        <w:t>white pepper</w:t>
      </w:r>
      <w:r w:rsidRPr="00FF1B26">
        <w:rPr>
          <w:rFonts w:ascii="Bookman Old Style" w:hAnsi="Bookman Old Style" w:cs="Tahoma"/>
        </w:rPr>
        <w:t>) merupakan komoditas strategis</w:t>
      </w:r>
      <w:r w:rsidRPr="00FF1B26">
        <w:rPr>
          <w:rFonts w:ascii="Bookman Old Style" w:hAnsi="Bookman Old Style" w:cs="Tahoma"/>
          <w:lang w:val="id-ID"/>
        </w:rPr>
        <w:t>,</w:t>
      </w:r>
      <w:r w:rsidRPr="00FF1B26">
        <w:rPr>
          <w:rFonts w:ascii="Bookman Old Style" w:hAnsi="Bookman Old Style" w:cs="Tahoma"/>
        </w:rPr>
        <w:t xml:space="preserve"> </w:t>
      </w:r>
      <w:r w:rsidRPr="00FF1B26">
        <w:rPr>
          <w:rFonts w:ascii="Bookman Old Style" w:hAnsi="Bookman Old Style" w:cs="Tahoma"/>
          <w:lang w:val="id-ID"/>
        </w:rPr>
        <w:t>u</w:t>
      </w:r>
      <w:r w:rsidRPr="00FF1B26">
        <w:rPr>
          <w:rFonts w:ascii="Bookman Old Style" w:hAnsi="Bookman Old Style" w:cs="Tahoma"/>
        </w:rPr>
        <w:t>nggulan secara lokal maupun internasional dengan citra rasa dan aroma yang khas dengan brand “Muntok White Pepper“</w:t>
      </w:r>
      <w:r w:rsidRPr="00FF1B26">
        <w:rPr>
          <w:rFonts w:ascii="Bookman Old Style" w:hAnsi="Bookman Old Style" w:cs="Tahoma"/>
          <w:lang w:val="id-ID"/>
        </w:rPr>
        <w:t xml:space="preserve"> </w:t>
      </w:r>
      <w:r w:rsidR="00416826" w:rsidRPr="00FF1B26">
        <w:rPr>
          <w:rFonts w:ascii="Bookman Old Style" w:hAnsi="Bookman Old Style" w:cs="Tahoma"/>
          <w:lang w:val="id-ID"/>
        </w:rPr>
        <w:t>yang dimiliki</w:t>
      </w:r>
      <w:r w:rsidRPr="00FF1B26">
        <w:rPr>
          <w:rFonts w:ascii="Bookman Old Style" w:hAnsi="Bookman Old Style" w:cs="Tahoma"/>
        </w:rPr>
        <w:t xml:space="preserve"> Provinsi Kepulauan Bangka Belitung</w:t>
      </w:r>
      <w:r w:rsidR="00416826" w:rsidRPr="00FF1B26">
        <w:rPr>
          <w:rFonts w:ascii="Bookman Old Style" w:hAnsi="Bookman Old Style" w:cs="Tahoma"/>
          <w:lang w:val="id-ID"/>
        </w:rPr>
        <w:t xml:space="preserve"> yang </w:t>
      </w:r>
      <w:r w:rsidR="00416826" w:rsidRPr="00FF1B26">
        <w:rPr>
          <w:rFonts w:ascii="Bookman Old Style" w:hAnsi="Bookman Old Style" w:cs="Tahoma"/>
          <w:lang w:eastAsia="id-ID"/>
        </w:rPr>
        <w:t>telah diusahakan secara turun temurun</w:t>
      </w:r>
      <w:r w:rsidR="00416826" w:rsidRPr="00FF1B26">
        <w:rPr>
          <w:rFonts w:ascii="Bookman Old Style" w:hAnsi="Bookman Old Style" w:cs="Tahoma"/>
          <w:lang w:val="id-ID"/>
        </w:rPr>
        <w:t>, serta</w:t>
      </w:r>
      <w:r w:rsidRPr="00FF1B26">
        <w:rPr>
          <w:rFonts w:ascii="Bookman Old Style" w:hAnsi="Bookman Old Style" w:cs="Tahoma"/>
        </w:rPr>
        <w:t xml:space="preserve"> merupakan salah satu pemasok terbesar di Indonesia</w:t>
      </w:r>
      <w:r w:rsidR="00416826" w:rsidRPr="00FF1B26">
        <w:rPr>
          <w:rFonts w:ascii="Bookman Old Style" w:hAnsi="Bookman Old Style" w:cs="Tahoma"/>
          <w:lang w:val="id-ID"/>
        </w:rPr>
        <w:t>,</w:t>
      </w:r>
      <w:r w:rsidRPr="00FF1B26">
        <w:rPr>
          <w:rFonts w:ascii="Bookman Old Style" w:hAnsi="Bookman Old Style" w:cs="Tahoma"/>
        </w:rPr>
        <w:t xml:space="preserve"> </w:t>
      </w:r>
      <w:r w:rsidR="00416826" w:rsidRPr="00FF1B26">
        <w:rPr>
          <w:rFonts w:ascii="Bookman Old Style" w:hAnsi="Bookman Old Style" w:cs="Tahoma"/>
          <w:lang w:val="id-ID"/>
        </w:rPr>
        <w:t>bahkan</w:t>
      </w:r>
      <w:r w:rsidRPr="00FF1B26">
        <w:rPr>
          <w:rFonts w:ascii="Bookman Old Style" w:hAnsi="Bookman Old Style" w:cs="Tahoma"/>
        </w:rPr>
        <w:t xml:space="preserve"> salah satu produsen utama dunia</w:t>
      </w:r>
      <w:r w:rsidR="006D74F1" w:rsidRPr="00FF1B26">
        <w:rPr>
          <w:rFonts w:ascii="Bookman Old Style" w:hAnsi="Bookman Old Style" w:cs="Tahoma"/>
        </w:rPr>
        <w:t xml:space="preserve">, </w:t>
      </w:r>
      <w:r w:rsidRPr="00FF1B26">
        <w:rPr>
          <w:rFonts w:ascii="Bookman Old Style" w:hAnsi="Bookman Old Style" w:cs="Tahoma"/>
          <w:lang w:val="id-ID" w:eastAsia="id-ID"/>
        </w:rPr>
        <w:t>selain</w:t>
      </w:r>
      <w:r w:rsidR="00416826" w:rsidRPr="00FF1B26">
        <w:rPr>
          <w:rFonts w:ascii="Bookman Old Style" w:hAnsi="Bookman Old Style" w:cs="Tahoma"/>
          <w:lang w:val="id-ID" w:eastAsia="id-ID"/>
        </w:rPr>
        <w:t xml:space="preserve"> itu</w:t>
      </w:r>
      <w:r w:rsidRPr="00FF1B26">
        <w:rPr>
          <w:rFonts w:ascii="Bookman Old Style" w:hAnsi="Bookman Old Style" w:cs="Tahoma"/>
          <w:lang w:val="id-ID" w:eastAsia="id-ID"/>
        </w:rPr>
        <w:t xml:space="preserve"> mempunyai </w:t>
      </w:r>
      <w:r w:rsidR="006D74F1" w:rsidRPr="00FF1B26">
        <w:rPr>
          <w:rFonts w:ascii="Bookman Old Style" w:hAnsi="Bookman Old Style" w:cs="Tahoma"/>
          <w:lang w:eastAsia="id-ID"/>
        </w:rPr>
        <w:t xml:space="preserve">potensi yang luar biasa </w:t>
      </w:r>
      <w:r w:rsidR="006D74F1" w:rsidRPr="00FF1B26">
        <w:rPr>
          <w:rFonts w:ascii="Bookman Old Style" w:hAnsi="Bookman Old Style" w:cs="Tahoma"/>
          <w:lang w:eastAsia="id-ID"/>
        </w:rPr>
        <w:lastRenderedPageBreak/>
        <w:t>terutama komoditas karet dan kelapa sawit yang merupakan komoditas pasar dunia;</w:t>
      </w:r>
    </w:p>
    <w:p w:rsidR="006D74F1" w:rsidRPr="00FF1B26" w:rsidRDefault="00241410" w:rsidP="00FF1B26">
      <w:pPr>
        <w:pStyle w:val="ListParagraph"/>
        <w:numPr>
          <w:ilvl w:val="0"/>
          <w:numId w:val="5"/>
        </w:numPr>
        <w:tabs>
          <w:tab w:val="left" w:pos="1985"/>
        </w:tabs>
        <w:spacing w:line="336" w:lineRule="auto"/>
        <w:ind w:left="1985" w:hanging="425"/>
        <w:jc w:val="both"/>
        <w:rPr>
          <w:rFonts w:ascii="Bookman Old Style" w:hAnsi="Bookman Old Style" w:cs="Tahoma"/>
          <w:lang w:eastAsia="id-ID"/>
        </w:rPr>
      </w:pPr>
      <w:r w:rsidRPr="00FF1B26">
        <w:rPr>
          <w:rFonts w:ascii="Bookman Old Style" w:hAnsi="Bookman Old Style" w:cs="Tahoma"/>
          <w:lang w:eastAsia="id-ID"/>
        </w:rPr>
        <w:t xml:space="preserve">Komitmen Pemerintah Daerah melalui Gubernur </w:t>
      </w:r>
      <w:r w:rsidRPr="00FF1B26">
        <w:rPr>
          <w:rFonts w:ascii="Bookman Old Style" w:hAnsi="Bookman Old Style" w:cs="Tahoma"/>
          <w:lang w:val="id-ID" w:eastAsia="id-ID"/>
        </w:rPr>
        <w:t xml:space="preserve">dan Wakil Gubernur terpilih </w:t>
      </w:r>
      <w:r w:rsidRPr="00FF1B26">
        <w:rPr>
          <w:rFonts w:ascii="Bookman Old Style" w:hAnsi="Bookman Old Style" w:cs="Tahoma"/>
          <w:lang w:eastAsia="id-ID"/>
        </w:rPr>
        <w:t>menjadikan komoditas Lada sebagai komoditas Unggul Utama,</w:t>
      </w:r>
      <w:r w:rsidR="008D0CDC" w:rsidRPr="00FF1B26">
        <w:rPr>
          <w:rFonts w:ascii="Bookman Old Style" w:hAnsi="Bookman Old Style" w:cs="Tahoma"/>
          <w:lang w:val="id-ID" w:eastAsia="id-ID"/>
        </w:rPr>
        <w:t xml:space="preserve"> selain</w:t>
      </w:r>
      <w:r w:rsidRPr="00FF1B26">
        <w:rPr>
          <w:rFonts w:ascii="Bookman Old Style" w:hAnsi="Bookman Old Style" w:cs="Tahoma"/>
          <w:lang w:eastAsia="id-ID"/>
        </w:rPr>
        <w:t xml:space="preserve"> </w:t>
      </w:r>
      <w:r w:rsidRPr="00FF1B26">
        <w:rPr>
          <w:rFonts w:ascii="Bookman Old Style" w:hAnsi="Bookman Old Style" w:cs="Tahoma"/>
          <w:lang w:val="id-ID" w:eastAsia="id-ID"/>
        </w:rPr>
        <w:t>Sapi</w:t>
      </w:r>
      <w:r w:rsidRPr="00FF1B26">
        <w:rPr>
          <w:rFonts w:ascii="Bookman Old Style" w:hAnsi="Bookman Old Style" w:cs="Tahoma"/>
          <w:lang w:eastAsia="id-ID"/>
        </w:rPr>
        <w:t xml:space="preserve">, </w:t>
      </w:r>
      <w:r w:rsidRPr="00FF1B26">
        <w:rPr>
          <w:rFonts w:ascii="Bookman Old Style" w:hAnsi="Bookman Old Style" w:cs="Tahoma"/>
          <w:lang w:val="id-ID" w:eastAsia="id-ID"/>
        </w:rPr>
        <w:t>dan P</w:t>
      </w:r>
      <w:r w:rsidRPr="00FF1B26">
        <w:rPr>
          <w:rFonts w:ascii="Bookman Old Style" w:hAnsi="Bookman Old Style" w:cs="Tahoma"/>
          <w:lang w:eastAsia="id-ID"/>
        </w:rPr>
        <w:t>adi</w:t>
      </w:r>
      <w:r w:rsidRPr="00FF1B26">
        <w:rPr>
          <w:rFonts w:ascii="Bookman Old Style" w:hAnsi="Bookman Old Style" w:cs="Tahoma"/>
          <w:lang w:val="id-ID" w:eastAsia="id-ID"/>
        </w:rPr>
        <w:t xml:space="preserve"> (3S = Sahang, Sapi dan Sawah), serta</w:t>
      </w:r>
      <w:r w:rsidRPr="00FF1B26">
        <w:rPr>
          <w:rFonts w:ascii="Bookman Old Style" w:hAnsi="Bookman Old Style" w:cs="Tahoma"/>
          <w:lang w:eastAsia="id-ID"/>
        </w:rPr>
        <w:t xml:space="preserve"> komoditas prioritas lain seperti</w:t>
      </w:r>
      <w:r w:rsidRPr="00FF1B26">
        <w:rPr>
          <w:rFonts w:ascii="Bookman Old Style" w:hAnsi="Bookman Old Style" w:cs="Tahoma"/>
          <w:lang w:val="id-ID" w:eastAsia="id-ID"/>
        </w:rPr>
        <w:t xml:space="preserve"> karet, cabai dan bawang merah</w:t>
      </w:r>
      <w:r w:rsidR="006D74F1" w:rsidRPr="00FF1B26">
        <w:rPr>
          <w:rFonts w:ascii="Bookman Old Style" w:hAnsi="Bookman Old Style" w:cs="Tahoma"/>
          <w:lang w:eastAsia="id-ID"/>
        </w:rPr>
        <w:t>;</w:t>
      </w:r>
    </w:p>
    <w:p w:rsidR="008D0CDC" w:rsidRPr="00FF1B26" w:rsidRDefault="008D0CDC" w:rsidP="00FF1B26">
      <w:pPr>
        <w:pStyle w:val="ListParagraph"/>
        <w:numPr>
          <w:ilvl w:val="0"/>
          <w:numId w:val="5"/>
        </w:numPr>
        <w:tabs>
          <w:tab w:val="left" w:pos="1985"/>
        </w:tabs>
        <w:spacing w:line="336" w:lineRule="auto"/>
        <w:ind w:left="1985" w:hanging="425"/>
        <w:jc w:val="both"/>
        <w:rPr>
          <w:rFonts w:ascii="Bookman Old Style" w:hAnsi="Bookman Old Style" w:cs="Tahoma"/>
          <w:lang w:eastAsia="id-ID"/>
        </w:rPr>
      </w:pPr>
      <w:r w:rsidRPr="00FF1B26">
        <w:rPr>
          <w:rFonts w:ascii="Bookman Old Style" w:hAnsi="Bookman Old Style" w:cs="Tahoma"/>
        </w:rPr>
        <w:t xml:space="preserve">Ditetapkannya 7 lokasi pengembangan untuk komoditas </w:t>
      </w:r>
      <w:r w:rsidR="00A067E0" w:rsidRPr="00FF1B26">
        <w:rPr>
          <w:rFonts w:ascii="Bookman Old Style" w:hAnsi="Bookman Old Style" w:cs="Tahoma"/>
        </w:rPr>
        <w:t xml:space="preserve">Lada, Padi, Cabai, Jeruk </w:t>
      </w:r>
      <w:r w:rsidR="00A067E0" w:rsidRPr="00FF1B26">
        <w:rPr>
          <w:rFonts w:ascii="Bookman Old Style" w:hAnsi="Bookman Old Style" w:cs="Tahoma"/>
          <w:lang w:val="id-ID"/>
        </w:rPr>
        <w:t>d</w:t>
      </w:r>
      <w:r w:rsidR="00A067E0" w:rsidRPr="00FF1B26">
        <w:rPr>
          <w:rFonts w:ascii="Bookman Old Style" w:hAnsi="Bookman Old Style" w:cs="Tahoma"/>
        </w:rPr>
        <w:t>an Sap</w:t>
      </w:r>
      <w:r w:rsidRPr="00FF1B26">
        <w:rPr>
          <w:rFonts w:ascii="Bookman Old Style" w:hAnsi="Bookman Old Style" w:cs="Tahoma"/>
        </w:rPr>
        <w:t>i di Provinsi Kepulauan Bangka Belitung sebagai lokasi pengembangan kawasan pertanian nasional yang ditetapkan pada Keputusan Menteri Pertanian Nomor 830/Kpts/RC.040/12/2016 tentang Lokasi Pengembangan Kawasan Pertanian Nasional</w:t>
      </w:r>
      <w:r w:rsidRPr="00FF1B26">
        <w:rPr>
          <w:rFonts w:ascii="Bookman Old Style" w:hAnsi="Bookman Old Style" w:cs="Tahoma"/>
          <w:lang w:val="id-ID"/>
        </w:rPr>
        <w:t>;</w:t>
      </w:r>
    </w:p>
    <w:p w:rsidR="008D0CDC" w:rsidRPr="00FF1B26" w:rsidRDefault="008D0CDC" w:rsidP="00FF1B26">
      <w:pPr>
        <w:pStyle w:val="ListParagraph"/>
        <w:numPr>
          <w:ilvl w:val="0"/>
          <w:numId w:val="5"/>
        </w:numPr>
        <w:tabs>
          <w:tab w:val="left" w:pos="1985"/>
        </w:tabs>
        <w:spacing w:line="336" w:lineRule="auto"/>
        <w:ind w:left="1985" w:hanging="425"/>
        <w:jc w:val="both"/>
        <w:rPr>
          <w:rFonts w:ascii="Bookman Old Style" w:hAnsi="Bookman Old Style" w:cs="Tahoma"/>
          <w:i/>
          <w:lang w:eastAsia="id-ID"/>
        </w:rPr>
      </w:pPr>
      <w:r w:rsidRPr="00FF1B26">
        <w:rPr>
          <w:rFonts w:ascii="Bookman Old Style" w:hAnsi="Bookman Old Style" w:cs="Tahoma"/>
          <w:lang w:eastAsia="id-ID"/>
        </w:rPr>
        <w:t xml:space="preserve">Potensi sumber daya pertanian Bangka Belitung terutama untuk areal lahan masih terbuka luas. Potensial bagi program diversifikasi pangan dan diverfikasi produksi pertanian misalnya </w:t>
      </w:r>
      <w:r w:rsidRPr="00FF1B26">
        <w:rPr>
          <w:rFonts w:ascii="Bookman Old Style" w:hAnsi="Bookman Old Style" w:cs="Tahoma"/>
          <w:lang w:val="id-ID" w:eastAsia="id-ID"/>
        </w:rPr>
        <w:t>pertanian terpadu/integrasi (</w:t>
      </w:r>
      <w:r w:rsidRPr="00FF1B26">
        <w:rPr>
          <w:rFonts w:ascii="Bookman Old Style" w:hAnsi="Bookman Old Style" w:cs="Tahoma"/>
          <w:lang w:eastAsia="id-ID"/>
        </w:rPr>
        <w:t>tanaman pangan</w:t>
      </w:r>
      <w:r w:rsidRPr="00FF1B26">
        <w:rPr>
          <w:rFonts w:ascii="Bookman Old Style" w:hAnsi="Bookman Old Style" w:cs="Tahoma"/>
          <w:lang w:val="id-ID" w:eastAsia="id-ID"/>
        </w:rPr>
        <w:t>, hortikultura, perkebunan</w:t>
      </w:r>
      <w:r w:rsidRPr="00FF1B26">
        <w:rPr>
          <w:rFonts w:ascii="Bookman Old Style" w:hAnsi="Bookman Old Style" w:cs="Tahoma"/>
          <w:lang w:eastAsia="id-ID"/>
        </w:rPr>
        <w:t xml:space="preserve"> dengan peternakan</w:t>
      </w:r>
      <w:r w:rsidRPr="00FF1B26">
        <w:rPr>
          <w:rFonts w:ascii="Bookman Old Style" w:hAnsi="Bookman Old Style" w:cs="Tahoma"/>
          <w:lang w:val="id-ID" w:eastAsia="id-ID"/>
        </w:rPr>
        <w:t>;</w:t>
      </w:r>
    </w:p>
    <w:p w:rsidR="00941CB3" w:rsidRPr="00FF1B26" w:rsidRDefault="00941CB3" w:rsidP="00FF1B26">
      <w:pPr>
        <w:pStyle w:val="ListParagraph"/>
        <w:numPr>
          <w:ilvl w:val="0"/>
          <w:numId w:val="5"/>
        </w:numPr>
        <w:tabs>
          <w:tab w:val="left" w:pos="1985"/>
        </w:tabs>
        <w:spacing w:line="336" w:lineRule="auto"/>
        <w:ind w:left="1985" w:hanging="425"/>
        <w:jc w:val="both"/>
        <w:rPr>
          <w:rFonts w:ascii="Bookman Old Style" w:hAnsi="Bookman Old Style" w:cs="Tahoma"/>
          <w:i/>
          <w:lang w:eastAsia="id-ID"/>
        </w:rPr>
      </w:pPr>
      <w:r w:rsidRPr="00FF1B26">
        <w:rPr>
          <w:rFonts w:ascii="Bookman Old Style" w:eastAsia="Calibri" w:hAnsi="Bookman Old Style" w:cs="Tahoma"/>
          <w:color w:val="000000"/>
          <w:lang w:val="id-ID" w:eastAsia="id-ID"/>
        </w:rPr>
        <w:t>Penerapan Peraturan tentang tata ruang dan lahan pertanian pangan berkelanjutan untuk membatasi alih fungsi lahan pertanian;</w:t>
      </w:r>
    </w:p>
    <w:p w:rsidR="008D0CDC" w:rsidRPr="00FF1B26" w:rsidRDefault="008D0CDC" w:rsidP="00FF1B26">
      <w:pPr>
        <w:pStyle w:val="ListParagraph"/>
        <w:numPr>
          <w:ilvl w:val="0"/>
          <w:numId w:val="5"/>
        </w:numPr>
        <w:tabs>
          <w:tab w:val="left" w:pos="1985"/>
        </w:tabs>
        <w:spacing w:line="336" w:lineRule="auto"/>
        <w:ind w:left="1985" w:hanging="425"/>
        <w:jc w:val="both"/>
        <w:rPr>
          <w:rFonts w:ascii="Bookman Old Style" w:hAnsi="Bookman Old Style" w:cs="Tahoma"/>
          <w:lang w:eastAsia="id-ID"/>
        </w:rPr>
      </w:pPr>
      <w:r w:rsidRPr="00FF1B26">
        <w:rPr>
          <w:rFonts w:ascii="Bookman Old Style" w:hAnsi="Bookman Old Style" w:cs="Tahoma"/>
        </w:rPr>
        <w:t>Hadirnya pasar bebas seperti Masyakarat Ekonomi ASEAN (MEA)/pasar bebas ASEAN, CAFTA (China-Asean Free Trade Agreement) diharapkan dapat membangkitkan kreatifitas masyarakat, khususnya masyarakat petani dalam mengembangkan produksi pertanian</w:t>
      </w:r>
      <w:r w:rsidRPr="00FF1B26">
        <w:rPr>
          <w:rFonts w:ascii="Bookman Old Style" w:hAnsi="Bookman Old Style" w:cs="Tahoma"/>
          <w:lang w:val="id-ID"/>
        </w:rPr>
        <w:t>;</w:t>
      </w:r>
    </w:p>
    <w:p w:rsidR="00941CB3" w:rsidRPr="00FF1B26" w:rsidRDefault="00941CB3" w:rsidP="00FF1B26">
      <w:pPr>
        <w:pStyle w:val="ListParagraph"/>
        <w:numPr>
          <w:ilvl w:val="0"/>
          <w:numId w:val="5"/>
        </w:numPr>
        <w:tabs>
          <w:tab w:val="left" w:pos="1985"/>
        </w:tabs>
        <w:spacing w:line="336" w:lineRule="auto"/>
        <w:ind w:left="1985" w:hanging="425"/>
        <w:jc w:val="both"/>
        <w:rPr>
          <w:rFonts w:ascii="Bookman Old Style" w:hAnsi="Bookman Old Style" w:cs="Tahoma"/>
          <w:lang w:eastAsia="id-ID"/>
        </w:rPr>
      </w:pPr>
      <w:r w:rsidRPr="00FF1B26">
        <w:rPr>
          <w:rFonts w:ascii="Bookman Old Style" w:eastAsia="Calibri" w:hAnsi="Bookman Old Style" w:cs="Tahoma"/>
          <w:color w:val="000000"/>
          <w:lang w:val="id-ID" w:eastAsia="id-ID"/>
        </w:rPr>
        <w:t xml:space="preserve">Pesatnya kemajuan tekhnologi informasi, </w:t>
      </w:r>
      <w:r w:rsidR="008F1DDD" w:rsidRPr="00FF1B26">
        <w:rPr>
          <w:rFonts w:ascii="Bookman Old Style" w:eastAsia="Calibri" w:hAnsi="Bookman Old Style" w:cs="Tahoma"/>
          <w:color w:val="000000"/>
          <w:lang w:val="id-ID" w:eastAsia="id-ID"/>
        </w:rPr>
        <w:t>diharapkan</w:t>
      </w:r>
      <w:r w:rsidRPr="00FF1B26">
        <w:rPr>
          <w:rFonts w:ascii="Bookman Old Style" w:eastAsia="Calibri" w:hAnsi="Bookman Old Style" w:cs="Tahoma"/>
          <w:color w:val="000000"/>
          <w:lang w:val="id-ID" w:eastAsia="id-ID"/>
        </w:rPr>
        <w:t xml:space="preserve"> mampu mengembangkan usaha lebih produktif, efektif dan efisien serta memudahkan dalam membangun jejaring pemasaran;</w:t>
      </w:r>
    </w:p>
    <w:p w:rsidR="0053038B" w:rsidRPr="00FF1B26" w:rsidRDefault="0053038B" w:rsidP="00FF1B26">
      <w:pPr>
        <w:pStyle w:val="ListParagraph"/>
        <w:numPr>
          <w:ilvl w:val="0"/>
          <w:numId w:val="5"/>
        </w:numPr>
        <w:tabs>
          <w:tab w:val="left" w:pos="1985"/>
        </w:tabs>
        <w:spacing w:line="336" w:lineRule="auto"/>
        <w:ind w:left="1985" w:hanging="425"/>
        <w:jc w:val="both"/>
        <w:rPr>
          <w:rFonts w:ascii="Bookman Old Style" w:hAnsi="Bookman Old Style" w:cs="Tahoma"/>
          <w:lang w:eastAsia="id-ID"/>
        </w:rPr>
      </w:pPr>
      <w:r w:rsidRPr="00FF1B26">
        <w:rPr>
          <w:rFonts w:ascii="Bookman Old Style" w:hAnsi="Bookman Old Style" w:cs="Tahoma"/>
        </w:rPr>
        <w:lastRenderedPageBreak/>
        <w:t xml:space="preserve">Adanya komitmen yang kuat dari Pemerintah Provinsi dan jajaran Pertanian, Perkebunan dan Peternakan Provinsi Kepulauan Bangka Belitung untuk membangun dan melaksanakan kepemerintahan yang baik </w:t>
      </w:r>
      <w:r w:rsidRPr="00FF1B26">
        <w:rPr>
          <w:rFonts w:ascii="Bookman Old Style" w:hAnsi="Bookman Old Style" w:cs="Tahoma"/>
          <w:i/>
          <w:iCs/>
        </w:rPr>
        <w:t>(Good Governance)</w:t>
      </w:r>
      <w:r w:rsidRPr="00FF1B26">
        <w:rPr>
          <w:rFonts w:ascii="Bookman Old Style" w:hAnsi="Bookman Old Style" w:cs="Tahoma"/>
          <w:iCs/>
          <w:lang w:val="id-ID"/>
        </w:rPr>
        <w:t>;</w:t>
      </w:r>
    </w:p>
    <w:p w:rsidR="006D74F1" w:rsidRPr="00FF1B26" w:rsidRDefault="00241410" w:rsidP="00FF1B26">
      <w:pPr>
        <w:pStyle w:val="ListParagraph"/>
        <w:numPr>
          <w:ilvl w:val="0"/>
          <w:numId w:val="5"/>
        </w:numPr>
        <w:tabs>
          <w:tab w:val="left" w:pos="1985"/>
        </w:tabs>
        <w:spacing w:line="336" w:lineRule="auto"/>
        <w:ind w:left="1985" w:hanging="425"/>
        <w:jc w:val="both"/>
        <w:rPr>
          <w:rFonts w:ascii="Bookman Old Style" w:hAnsi="Bookman Old Style" w:cs="Tahoma"/>
          <w:lang w:eastAsia="id-ID"/>
        </w:rPr>
      </w:pPr>
      <w:r w:rsidRPr="00FF1B26">
        <w:rPr>
          <w:rFonts w:ascii="Bookman Old Style" w:eastAsia="Calibri" w:hAnsi="Bookman Old Style" w:cs="Tahoma"/>
          <w:lang w:val="id-ID" w:eastAsia="id-ID"/>
        </w:rPr>
        <w:t xml:space="preserve">Terjalinnya </w:t>
      </w:r>
      <w:r w:rsidR="005E58A6" w:rsidRPr="00FF1B26">
        <w:rPr>
          <w:rFonts w:ascii="Bookman Old Style" w:hAnsi="Bookman Old Style" w:cs="Tahoma"/>
        </w:rPr>
        <w:t xml:space="preserve">sinergi </w:t>
      </w:r>
      <w:r w:rsidRPr="00FF1B26">
        <w:rPr>
          <w:rFonts w:ascii="Bookman Old Style" w:eastAsia="Calibri" w:hAnsi="Bookman Old Style" w:cs="Tahoma"/>
          <w:lang w:val="id-ID" w:eastAsia="id-ID"/>
        </w:rPr>
        <w:t>hubungan yang baik antara Dinas Pertanian dengan instansi-instansi terkait</w:t>
      </w:r>
      <w:r w:rsidR="005E58A6" w:rsidRPr="00FF1B26">
        <w:rPr>
          <w:rFonts w:ascii="Bookman Old Style" w:eastAsia="Calibri" w:hAnsi="Bookman Old Style" w:cs="Tahoma"/>
          <w:lang w:val="id-ID" w:eastAsia="id-ID"/>
        </w:rPr>
        <w:t xml:space="preserve"> </w:t>
      </w:r>
      <w:r w:rsidR="005E58A6" w:rsidRPr="00FF1B26">
        <w:rPr>
          <w:rFonts w:ascii="Bookman Old Style" w:hAnsi="Bookman Old Style" w:cs="Tahoma"/>
          <w:lang w:val="id-ID"/>
        </w:rPr>
        <w:t xml:space="preserve">dan </w:t>
      </w:r>
      <w:r w:rsidR="005E58A6" w:rsidRPr="00FF1B26">
        <w:rPr>
          <w:rFonts w:ascii="Bookman Old Style" w:hAnsi="Bookman Old Style" w:cs="Tahoma"/>
        </w:rPr>
        <w:t>perguruan tinggi atau LSM</w:t>
      </w:r>
      <w:r w:rsidR="005E58A6" w:rsidRPr="00FF1B26">
        <w:rPr>
          <w:rFonts w:ascii="Bookman Old Style" w:hAnsi="Bookman Old Style" w:cs="Tahoma"/>
          <w:lang w:val="id-ID"/>
        </w:rPr>
        <w:t>.</w:t>
      </w:r>
    </w:p>
    <w:p w:rsidR="00893B6E" w:rsidRPr="00FF1B26" w:rsidRDefault="00893B6E" w:rsidP="00FF1B26">
      <w:pPr>
        <w:ind w:left="567" w:firstLine="567"/>
        <w:jc w:val="right"/>
        <w:rPr>
          <w:rFonts w:ascii="Bookman Old Style" w:hAnsi="Bookman Old Style" w:cs="Tahoma"/>
          <w:lang w:val="id-ID"/>
        </w:rPr>
      </w:pPr>
    </w:p>
    <w:p w:rsidR="00893B6E" w:rsidRPr="00FF1B26" w:rsidRDefault="00893B6E" w:rsidP="00FF1B26">
      <w:pPr>
        <w:tabs>
          <w:tab w:val="left" w:pos="2552"/>
        </w:tabs>
        <w:spacing w:line="360" w:lineRule="auto"/>
        <w:ind w:left="709" w:firstLine="567"/>
        <w:jc w:val="both"/>
        <w:rPr>
          <w:rFonts w:ascii="Bookman Old Style" w:eastAsia="MS Mincho" w:hAnsi="Bookman Old Style" w:cs="Tahoma"/>
        </w:rPr>
      </w:pPr>
    </w:p>
    <w:p w:rsidR="003D0887" w:rsidRPr="00FF1B26" w:rsidRDefault="003D0887" w:rsidP="00FF1B26">
      <w:pPr>
        <w:ind w:left="567" w:firstLine="567"/>
        <w:jc w:val="right"/>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pPr>
      <w:r w:rsidRPr="00FF1B26">
        <w:rPr>
          <w:rFonts w:ascii="Bookman Old Style" w:hAnsi="Bookman Old Style" w:cs="Tahoma"/>
        </w:rPr>
        <w:br w:type="page"/>
      </w:r>
      <w:r w:rsidRPr="00FF1B26">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lastRenderedPageBreak/>
        <w:t>BAB I</w:t>
      </w:r>
      <w:r w:rsidR="007D461E"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II</w:t>
      </w:r>
    </w:p>
    <w:p w:rsidR="00E040D4" w:rsidRPr="00FF1B26" w:rsidRDefault="00B65E54" w:rsidP="00FF1B26">
      <w:pPr>
        <w:pStyle w:val="BodyText"/>
        <w:jc w:val="right"/>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pP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PERMASALAHAN DAN </w:t>
      </w:r>
      <w:r w:rsidR="001C370C"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ISU-ISU STRATEGIS </w:t>
      </w:r>
    </w:p>
    <w:p w:rsidR="003D0887" w:rsidRPr="00FF1B26" w:rsidRDefault="00E040D4" w:rsidP="00FF1B26">
      <w:pPr>
        <w:pStyle w:val="BodyText"/>
        <w:jc w:val="right"/>
        <w:rPr>
          <w:rFonts w:ascii="Bookman Old Style" w:hAnsi="Bookman Old Style" w:cs="Tahoma"/>
          <w:b/>
          <w:color w:val="008000"/>
          <w:sz w:val="26"/>
          <w:szCs w:val="26"/>
          <w:lang w:val="id-ID"/>
        </w:rPr>
      </w:pP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DINAS PERTANIAN</w:t>
      </w:r>
    </w:p>
    <w:p w:rsidR="003D0887" w:rsidRPr="00FF1B26" w:rsidRDefault="003D0887" w:rsidP="00FF1B26">
      <w:pPr>
        <w:pStyle w:val="BodyText"/>
        <w:pBdr>
          <w:top w:val="thickThinSmallGap" w:sz="18" w:space="1" w:color="008000"/>
        </w:pBdr>
        <w:spacing w:before="120"/>
        <w:jc w:val="right"/>
        <w:rPr>
          <w:rFonts w:ascii="Bookman Old Style" w:hAnsi="Bookman Old Style" w:cs="Tahoma"/>
          <w:b/>
          <w:sz w:val="28"/>
          <w:szCs w:val="28"/>
          <w:lang w:val="id-ID"/>
        </w:rPr>
      </w:pPr>
    </w:p>
    <w:p w:rsidR="003D0887" w:rsidRPr="00FF1B26" w:rsidRDefault="001C370C" w:rsidP="00FF1B26">
      <w:pPr>
        <w:pStyle w:val="BodyText"/>
        <w:numPr>
          <w:ilvl w:val="1"/>
          <w:numId w:val="14"/>
        </w:numPr>
        <w:tabs>
          <w:tab w:val="left" w:pos="709"/>
        </w:tabs>
        <w:ind w:left="709" w:hanging="709"/>
        <w:rPr>
          <w:rFonts w:ascii="Bookman Old Style" w:hAnsi="Bookman Old Style" w:cs="Tahoma"/>
          <w:b/>
          <w:szCs w:val="24"/>
          <w:lang w:val="sv-SE"/>
        </w:rPr>
      </w:pPr>
      <w:r w:rsidRPr="00FF1B26">
        <w:rPr>
          <w:rFonts w:ascii="Bookman Old Style" w:hAnsi="Bookman Old Style" w:cs="Tahoma"/>
          <w:b/>
          <w:szCs w:val="24"/>
        </w:rPr>
        <w:t xml:space="preserve">Identifikasi Permasalahan Berdasarkan Tugas dan Fungsi Pelayanan </w:t>
      </w:r>
      <w:r w:rsidR="00C01C16" w:rsidRPr="00FF1B26">
        <w:rPr>
          <w:rFonts w:ascii="Bookman Old Style" w:hAnsi="Bookman Old Style" w:cs="Tahoma"/>
          <w:b/>
          <w:szCs w:val="24"/>
          <w:lang w:val="id-ID"/>
        </w:rPr>
        <w:t>Perangkat Daerah Dinas Pertanian Provinsi Kepulauan Bangka Belitung</w:t>
      </w:r>
    </w:p>
    <w:p w:rsidR="0060298D" w:rsidRPr="00FF1B26" w:rsidRDefault="00C01C16" w:rsidP="00FF1B26">
      <w:pPr>
        <w:autoSpaceDE w:val="0"/>
        <w:autoSpaceDN w:val="0"/>
        <w:adjustRightInd w:val="0"/>
        <w:spacing w:before="240" w:line="360" w:lineRule="auto"/>
        <w:ind w:left="709" w:firstLine="567"/>
        <w:jc w:val="both"/>
        <w:rPr>
          <w:rFonts w:ascii="Bookman Old Style" w:eastAsia="Calibri" w:hAnsi="Bookman Old Style" w:cs="Tahoma"/>
          <w:color w:val="000000"/>
          <w:lang w:val="id-ID" w:eastAsia="id-ID"/>
        </w:rPr>
      </w:pPr>
      <w:r w:rsidRPr="00FF1B26">
        <w:rPr>
          <w:rFonts w:ascii="Bookman Old Style" w:eastAsia="Calibri" w:hAnsi="Bookman Old Style" w:cs="Tahoma"/>
          <w:color w:val="000000"/>
          <w:lang w:val="id-ID" w:eastAsia="id-ID"/>
        </w:rPr>
        <w:t xml:space="preserve">Pelaksanaan tugas dan fungsi Pelayanan Dinas Pertanian provinsi Kepulauan Bangka Belitung sangat dipengaruhi oleh kondisi faktor internal dan faktor eksternal. Kondisi sumber daya manusia, dukungan anggaran, sarana dan prasarana serta kelembagaan dan tata laksana penyelenggaraan tugas, mempunyai peran besar terhadap kerberhasilan pelaksanaan tugas dan fungsi dalam menghadapi dinamika pembangunan dan perubahan lingkungan strategis di Kepulauan Bangka belitung. Sumber daya yang ada dan tersedia tersebut harus dapat dimanfaatkan secara optimal guna terwujudnya pencapaian tujuan organisasi sesuai visi, misi, tujuan dan sasaran yang telah ditetapkan. </w:t>
      </w:r>
    </w:p>
    <w:p w:rsidR="0060298D" w:rsidRPr="00FF1B26" w:rsidRDefault="00C01C16" w:rsidP="00FF1B26">
      <w:pPr>
        <w:autoSpaceDE w:val="0"/>
        <w:autoSpaceDN w:val="0"/>
        <w:adjustRightInd w:val="0"/>
        <w:spacing w:line="360" w:lineRule="auto"/>
        <w:ind w:left="709" w:firstLine="567"/>
        <w:jc w:val="both"/>
        <w:rPr>
          <w:rFonts w:ascii="Bookman Old Style" w:eastAsia="Calibri" w:hAnsi="Bookman Old Style" w:cs="Tahoma"/>
          <w:color w:val="000000"/>
          <w:lang w:val="id-ID" w:eastAsia="id-ID"/>
        </w:rPr>
      </w:pPr>
      <w:r w:rsidRPr="00FF1B26">
        <w:rPr>
          <w:rFonts w:ascii="Bookman Old Style" w:eastAsia="Calibri" w:hAnsi="Bookman Old Style" w:cs="Tahoma"/>
          <w:color w:val="000000"/>
          <w:lang w:val="id-ID" w:eastAsia="id-ID"/>
        </w:rPr>
        <w:t xml:space="preserve">Beberapa permasalahan yang dihadapi </w:t>
      </w:r>
      <w:r w:rsidR="0060298D" w:rsidRPr="00FF1B26">
        <w:rPr>
          <w:rFonts w:ascii="Bookman Old Style" w:eastAsia="Calibri" w:hAnsi="Bookman Old Style" w:cs="Tahoma"/>
          <w:color w:val="000000"/>
          <w:lang w:val="id-ID" w:eastAsia="id-ID"/>
        </w:rPr>
        <w:t xml:space="preserve">baik internal maupun ekternal yang mempengaruhi </w:t>
      </w:r>
      <w:r w:rsidRPr="00FF1B26">
        <w:rPr>
          <w:rFonts w:ascii="Bookman Old Style" w:eastAsia="Calibri" w:hAnsi="Bookman Old Style" w:cs="Tahoma"/>
          <w:color w:val="000000"/>
          <w:lang w:val="id-ID" w:eastAsia="id-ID"/>
        </w:rPr>
        <w:t>dalam pelaksanaan tugas dan fungsi pel</w:t>
      </w:r>
      <w:r w:rsidR="00F77CB5" w:rsidRPr="00FF1B26">
        <w:rPr>
          <w:rFonts w:ascii="Bookman Old Style" w:eastAsia="Calibri" w:hAnsi="Bookman Old Style" w:cs="Tahoma"/>
          <w:color w:val="000000"/>
          <w:lang w:val="id-ID" w:eastAsia="id-ID"/>
        </w:rPr>
        <w:t>ayanan</w:t>
      </w:r>
      <w:r w:rsidR="0060298D" w:rsidRPr="00FF1B26">
        <w:rPr>
          <w:rFonts w:ascii="Bookman Old Style" w:eastAsia="Calibri" w:hAnsi="Bookman Old Style" w:cs="Tahoma"/>
          <w:color w:val="000000"/>
          <w:lang w:val="id-ID" w:eastAsia="id-ID"/>
        </w:rPr>
        <w:t xml:space="preserve"> perangkat daerah Dinas Pertanian, </w:t>
      </w:r>
      <w:r w:rsidR="00F77CB5" w:rsidRPr="00FF1B26">
        <w:rPr>
          <w:rFonts w:ascii="Bookman Old Style" w:eastAsia="Calibri" w:hAnsi="Bookman Old Style" w:cs="Tahoma"/>
          <w:color w:val="000000"/>
          <w:lang w:val="id-ID" w:eastAsia="id-ID"/>
        </w:rPr>
        <w:t xml:space="preserve">diantaranya </w:t>
      </w:r>
      <w:r w:rsidR="0060298D" w:rsidRPr="00FF1B26">
        <w:rPr>
          <w:rFonts w:ascii="Bookman Old Style" w:eastAsia="Calibri" w:hAnsi="Bookman Old Style" w:cs="Tahoma"/>
          <w:color w:val="000000"/>
          <w:lang w:val="id-ID" w:eastAsia="id-ID"/>
        </w:rPr>
        <w:t>sebagaimana tabel T-B.35 berikut ini.</w:t>
      </w:r>
    </w:p>
    <w:p w:rsidR="005E79EE" w:rsidRPr="00FF1B26" w:rsidRDefault="005E79EE" w:rsidP="00FF1B26">
      <w:pPr>
        <w:autoSpaceDE w:val="0"/>
        <w:autoSpaceDN w:val="0"/>
        <w:adjustRightInd w:val="0"/>
        <w:spacing w:before="120" w:after="120"/>
        <w:ind w:left="2127" w:hanging="1418"/>
        <w:jc w:val="both"/>
        <w:rPr>
          <w:rFonts w:ascii="Bookman Old Style" w:eastAsia="Calibri" w:hAnsi="Bookman Old Style" w:cs="Tahoma"/>
          <w:color w:val="000000"/>
          <w:sz w:val="20"/>
          <w:szCs w:val="20"/>
          <w:lang w:val="id-ID" w:eastAsia="id-ID"/>
        </w:rPr>
      </w:pPr>
      <w:r w:rsidRPr="00FF1B26">
        <w:rPr>
          <w:rFonts w:ascii="Bookman Old Style" w:eastAsia="Calibri" w:hAnsi="Bookman Old Style" w:cs="Tahoma"/>
          <w:color w:val="000000"/>
          <w:sz w:val="20"/>
          <w:szCs w:val="20"/>
          <w:lang w:val="id-ID" w:eastAsia="id-ID"/>
        </w:rPr>
        <w:t>Tabel T-B.35</w:t>
      </w:r>
      <w:r w:rsidRPr="00FF1B26">
        <w:rPr>
          <w:rFonts w:ascii="Bookman Old Style" w:eastAsia="Calibri" w:hAnsi="Bookman Old Style" w:cs="Tahoma"/>
          <w:color w:val="000000"/>
          <w:sz w:val="20"/>
          <w:szCs w:val="20"/>
          <w:lang w:val="id-ID" w:eastAsia="id-ID"/>
        </w:rPr>
        <w:tab/>
        <w:t>Pemetaan Permasalahan Pelayanan Perangkat Daerah Dinas Pertanian Provinsi Kepulauan Bangka Belitung</w:t>
      </w:r>
    </w:p>
    <w:tbl>
      <w:tblPr>
        <w:tblW w:w="752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1"/>
        <w:gridCol w:w="2353"/>
        <w:gridCol w:w="2353"/>
        <w:gridCol w:w="2353"/>
      </w:tblGrid>
      <w:tr w:rsidR="007E4705" w:rsidRPr="00FF1B26" w:rsidTr="0016256C">
        <w:trPr>
          <w:trHeight w:val="383"/>
        </w:trPr>
        <w:tc>
          <w:tcPr>
            <w:tcW w:w="461" w:type="dxa"/>
            <w:tcBorders>
              <w:bottom w:val="single" w:sz="4" w:space="0" w:color="auto"/>
            </w:tcBorders>
            <w:shd w:val="clear" w:color="auto" w:fill="66FF33"/>
            <w:vAlign w:val="center"/>
          </w:tcPr>
          <w:p w:rsidR="0060298D" w:rsidRPr="00FF1B26" w:rsidRDefault="0060298D" w:rsidP="00FF1B26">
            <w:pPr>
              <w:autoSpaceDE w:val="0"/>
              <w:autoSpaceDN w:val="0"/>
              <w:adjustRightInd w:val="0"/>
              <w:jc w:val="center"/>
              <w:rPr>
                <w:rFonts w:ascii="Bookman Old Style" w:eastAsia="Calibri" w:hAnsi="Bookman Old Style" w:cs="Tahoma"/>
                <w:b/>
                <w:color w:val="000000"/>
                <w:sz w:val="18"/>
                <w:szCs w:val="18"/>
                <w:lang w:val="id-ID" w:eastAsia="id-ID"/>
              </w:rPr>
            </w:pPr>
            <w:r w:rsidRPr="00FF1B26">
              <w:rPr>
                <w:rFonts w:ascii="Bookman Old Style" w:eastAsia="Calibri" w:hAnsi="Bookman Old Style" w:cs="Tahoma"/>
                <w:b/>
                <w:color w:val="000000"/>
                <w:sz w:val="18"/>
                <w:szCs w:val="18"/>
                <w:lang w:val="id-ID" w:eastAsia="id-ID"/>
              </w:rPr>
              <w:t>No</w:t>
            </w:r>
          </w:p>
        </w:tc>
        <w:tc>
          <w:tcPr>
            <w:tcW w:w="2353" w:type="dxa"/>
            <w:tcBorders>
              <w:bottom w:val="single" w:sz="4" w:space="0" w:color="auto"/>
            </w:tcBorders>
            <w:shd w:val="clear" w:color="auto" w:fill="66FF33"/>
            <w:vAlign w:val="center"/>
          </w:tcPr>
          <w:p w:rsidR="0060298D" w:rsidRPr="00FF1B26" w:rsidRDefault="0060298D" w:rsidP="00FF1B26">
            <w:pPr>
              <w:autoSpaceDE w:val="0"/>
              <w:autoSpaceDN w:val="0"/>
              <w:adjustRightInd w:val="0"/>
              <w:jc w:val="center"/>
              <w:rPr>
                <w:rFonts w:ascii="Bookman Old Style" w:eastAsia="Calibri" w:hAnsi="Bookman Old Style" w:cs="Tahoma"/>
                <w:b/>
                <w:color w:val="000000"/>
                <w:sz w:val="18"/>
                <w:szCs w:val="18"/>
                <w:lang w:val="id-ID" w:eastAsia="id-ID"/>
              </w:rPr>
            </w:pPr>
            <w:r w:rsidRPr="00FF1B26">
              <w:rPr>
                <w:rFonts w:ascii="Bookman Old Style" w:eastAsia="Calibri" w:hAnsi="Bookman Old Style" w:cs="Tahoma"/>
                <w:b/>
                <w:color w:val="000000"/>
                <w:sz w:val="18"/>
                <w:szCs w:val="18"/>
                <w:lang w:val="id-ID" w:eastAsia="id-ID"/>
              </w:rPr>
              <w:t>Masalah</w:t>
            </w:r>
            <w:r w:rsidR="0016256C" w:rsidRPr="00FF1B26">
              <w:rPr>
                <w:rFonts w:ascii="Bookman Old Style" w:eastAsia="Calibri" w:hAnsi="Bookman Old Style" w:cs="Tahoma"/>
                <w:b/>
                <w:color w:val="000000"/>
                <w:sz w:val="18"/>
                <w:szCs w:val="18"/>
                <w:lang w:val="id-ID" w:eastAsia="id-ID"/>
              </w:rPr>
              <w:t xml:space="preserve"> </w:t>
            </w:r>
            <w:r w:rsidRPr="00FF1B26">
              <w:rPr>
                <w:rFonts w:ascii="Bookman Old Style" w:eastAsia="Calibri" w:hAnsi="Bookman Old Style" w:cs="Tahoma"/>
                <w:b/>
                <w:color w:val="000000"/>
                <w:sz w:val="18"/>
                <w:szCs w:val="18"/>
                <w:lang w:val="id-ID" w:eastAsia="id-ID"/>
              </w:rPr>
              <w:t>Pokok</w:t>
            </w:r>
          </w:p>
        </w:tc>
        <w:tc>
          <w:tcPr>
            <w:tcW w:w="2353" w:type="dxa"/>
            <w:tcBorders>
              <w:bottom w:val="single" w:sz="4" w:space="0" w:color="auto"/>
            </w:tcBorders>
            <w:shd w:val="clear" w:color="auto" w:fill="66FF33"/>
            <w:vAlign w:val="center"/>
          </w:tcPr>
          <w:p w:rsidR="0060298D" w:rsidRPr="00FF1B26" w:rsidRDefault="0060298D" w:rsidP="00FF1B26">
            <w:pPr>
              <w:autoSpaceDE w:val="0"/>
              <w:autoSpaceDN w:val="0"/>
              <w:adjustRightInd w:val="0"/>
              <w:jc w:val="center"/>
              <w:rPr>
                <w:rFonts w:ascii="Bookman Old Style" w:eastAsia="Calibri" w:hAnsi="Bookman Old Style" w:cs="Tahoma"/>
                <w:b/>
                <w:color w:val="000000"/>
                <w:sz w:val="18"/>
                <w:szCs w:val="18"/>
                <w:lang w:val="id-ID" w:eastAsia="id-ID"/>
              </w:rPr>
            </w:pPr>
            <w:r w:rsidRPr="00FF1B26">
              <w:rPr>
                <w:rFonts w:ascii="Bookman Old Style" w:eastAsia="Calibri" w:hAnsi="Bookman Old Style" w:cs="Tahoma"/>
                <w:b/>
                <w:color w:val="000000"/>
                <w:sz w:val="18"/>
                <w:szCs w:val="18"/>
                <w:lang w:val="id-ID" w:eastAsia="id-ID"/>
              </w:rPr>
              <w:t>Masalah</w:t>
            </w:r>
          </w:p>
        </w:tc>
        <w:tc>
          <w:tcPr>
            <w:tcW w:w="2353" w:type="dxa"/>
            <w:tcBorders>
              <w:bottom w:val="single" w:sz="4" w:space="0" w:color="auto"/>
            </w:tcBorders>
            <w:shd w:val="clear" w:color="auto" w:fill="66FF33"/>
            <w:vAlign w:val="center"/>
          </w:tcPr>
          <w:p w:rsidR="0060298D" w:rsidRPr="00FF1B26" w:rsidRDefault="0060298D" w:rsidP="00FF1B26">
            <w:pPr>
              <w:autoSpaceDE w:val="0"/>
              <w:autoSpaceDN w:val="0"/>
              <w:adjustRightInd w:val="0"/>
              <w:jc w:val="center"/>
              <w:rPr>
                <w:rFonts w:ascii="Bookman Old Style" w:eastAsia="Calibri" w:hAnsi="Bookman Old Style" w:cs="Tahoma"/>
                <w:b/>
                <w:color w:val="000000"/>
                <w:sz w:val="18"/>
                <w:szCs w:val="18"/>
                <w:lang w:val="id-ID" w:eastAsia="id-ID"/>
              </w:rPr>
            </w:pPr>
            <w:r w:rsidRPr="00FF1B26">
              <w:rPr>
                <w:rFonts w:ascii="Bookman Old Style" w:eastAsia="Calibri" w:hAnsi="Bookman Old Style" w:cs="Tahoma"/>
                <w:b/>
                <w:color w:val="000000"/>
                <w:sz w:val="18"/>
                <w:szCs w:val="18"/>
                <w:lang w:val="id-ID" w:eastAsia="id-ID"/>
              </w:rPr>
              <w:t>Akar Masalah</w:t>
            </w:r>
          </w:p>
        </w:tc>
      </w:tr>
      <w:tr w:rsidR="007E4705" w:rsidRPr="00FF1B26" w:rsidTr="0016256C">
        <w:tc>
          <w:tcPr>
            <w:tcW w:w="461" w:type="dxa"/>
            <w:tcBorders>
              <w:bottom w:val="nil"/>
            </w:tcBorders>
          </w:tcPr>
          <w:p w:rsidR="0060298D" w:rsidRPr="00FF1B26" w:rsidRDefault="0060298D" w:rsidP="00FF1B26">
            <w:pPr>
              <w:autoSpaceDE w:val="0"/>
              <w:autoSpaceDN w:val="0"/>
              <w:adjustRightInd w:val="0"/>
              <w:spacing w:line="120" w:lineRule="auto"/>
              <w:jc w:val="both"/>
              <w:rPr>
                <w:rFonts w:ascii="Bookman Old Style" w:eastAsia="Calibri" w:hAnsi="Bookman Old Style" w:cs="Tahoma"/>
                <w:color w:val="000000"/>
                <w:sz w:val="16"/>
                <w:szCs w:val="16"/>
                <w:lang w:val="id-ID" w:eastAsia="id-ID"/>
              </w:rPr>
            </w:pPr>
          </w:p>
        </w:tc>
        <w:tc>
          <w:tcPr>
            <w:tcW w:w="2353" w:type="dxa"/>
            <w:tcBorders>
              <w:bottom w:val="nil"/>
            </w:tcBorders>
          </w:tcPr>
          <w:p w:rsidR="0060298D" w:rsidRPr="00FF1B26" w:rsidRDefault="0060298D" w:rsidP="00FF1B26">
            <w:pPr>
              <w:autoSpaceDE w:val="0"/>
              <w:autoSpaceDN w:val="0"/>
              <w:adjustRightInd w:val="0"/>
              <w:spacing w:line="120" w:lineRule="auto"/>
              <w:rPr>
                <w:rFonts w:ascii="Bookman Old Style" w:eastAsia="Calibri" w:hAnsi="Bookman Old Style" w:cs="Tahoma"/>
                <w:color w:val="000000"/>
                <w:sz w:val="16"/>
                <w:szCs w:val="16"/>
                <w:lang w:val="id-ID" w:eastAsia="id-ID"/>
              </w:rPr>
            </w:pPr>
          </w:p>
        </w:tc>
        <w:tc>
          <w:tcPr>
            <w:tcW w:w="2353" w:type="dxa"/>
            <w:tcBorders>
              <w:bottom w:val="nil"/>
            </w:tcBorders>
          </w:tcPr>
          <w:p w:rsidR="0060298D" w:rsidRPr="00FF1B26" w:rsidRDefault="0060298D" w:rsidP="00FF1B26">
            <w:pPr>
              <w:autoSpaceDE w:val="0"/>
              <w:autoSpaceDN w:val="0"/>
              <w:adjustRightInd w:val="0"/>
              <w:spacing w:line="120" w:lineRule="auto"/>
              <w:rPr>
                <w:rFonts w:ascii="Bookman Old Style" w:eastAsia="Calibri" w:hAnsi="Bookman Old Style" w:cs="Tahoma"/>
                <w:color w:val="000000"/>
                <w:sz w:val="16"/>
                <w:szCs w:val="16"/>
                <w:lang w:val="id-ID" w:eastAsia="id-ID"/>
              </w:rPr>
            </w:pPr>
          </w:p>
        </w:tc>
        <w:tc>
          <w:tcPr>
            <w:tcW w:w="2353" w:type="dxa"/>
            <w:tcBorders>
              <w:bottom w:val="nil"/>
            </w:tcBorders>
          </w:tcPr>
          <w:p w:rsidR="0060298D" w:rsidRPr="00FF1B26" w:rsidRDefault="0060298D" w:rsidP="00FF1B26">
            <w:pPr>
              <w:autoSpaceDE w:val="0"/>
              <w:autoSpaceDN w:val="0"/>
              <w:adjustRightInd w:val="0"/>
              <w:spacing w:line="120" w:lineRule="auto"/>
              <w:rPr>
                <w:rFonts w:ascii="Bookman Old Style" w:eastAsia="Calibri" w:hAnsi="Bookman Old Style" w:cs="Tahoma"/>
                <w:color w:val="000000"/>
                <w:sz w:val="16"/>
                <w:szCs w:val="16"/>
                <w:lang w:val="id-ID" w:eastAsia="id-ID"/>
              </w:rPr>
            </w:pPr>
          </w:p>
        </w:tc>
      </w:tr>
      <w:tr w:rsidR="007E4705" w:rsidRPr="00FF1B26" w:rsidTr="005E79EE">
        <w:tc>
          <w:tcPr>
            <w:tcW w:w="461" w:type="dxa"/>
            <w:tcBorders>
              <w:top w:val="nil"/>
              <w:bottom w:val="nil"/>
            </w:tcBorders>
          </w:tcPr>
          <w:p w:rsidR="00945028" w:rsidRPr="00FF1B26" w:rsidRDefault="00945028" w:rsidP="00FF1B26">
            <w:pPr>
              <w:autoSpaceDE w:val="0"/>
              <w:autoSpaceDN w:val="0"/>
              <w:adjustRightInd w:val="0"/>
              <w:rPr>
                <w:rFonts w:ascii="Bookman Old Style" w:eastAsia="Calibri" w:hAnsi="Bookman Old Style" w:cs="Tahoma"/>
                <w:color w:val="000000"/>
                <w:sz w:val="16"/>
                <w:szCs w:val="16"/>
                <w:lang w:val="id-ID" w:eastAsia="id-ID"/>
              </w:rPr>
            </w:pPr>
            <w:r w:rsidRPr="00FF1B26">
              <w:rPr>
                <w:rFonts w:ascii="Bookman Old Style" w:eastAsia="Calibri" w:hAnsi="Bookman Old Style" w:cs="Tahoma"/>
                <w:color w:val="000000"/>
                <w:sz w:val="16"/>
                <w:szCs w:val="16"/>
                <w:lang w:val="id-ID" w:eastAsia="id-ID"/>
              </w:rPr>
              <w:t>1.</w:t>
            </w:r>
          </w:p>
        </w:tc>
        <w:tc>
          <w:tcPr>
            <w:tcW w:w="2353" w:type="dxa"/>
            <w:tcBorders>
              <w:top w:val="nil"/>
              <w:bottom w:val="nil"/>
            </w:tcBorders>
          </w:tcPr>
          <w:p w:rsidR="00945028" w:rsidRPr="00FF1B26" w:rsidRDefault="00945028" w:rsidP="00FF1B26">
            <w:pPr>
              <w:autoSpaceDE w:val="0"/>
              <w:autoSpaceDN w:val="0"/>
              <w:adjustRightInd w:val="0"/>
              <w:rPr>
                <w:rFonts w:ascii="Bookman Old Style" w:eastAsia="Calibri" w:hAnsi="Bookman Old Style" w:cs="Tahoma"/>
                <w:color w:val="000000"/>
                <w:sz w:val="16"/>
                <w:szCs w:val="16"/>
                <w:lang w:val="id-ID" w:eastAsia="id-ID"/>
              </w:rPr>
            </w:pPr>
            <w:r w:rsidRPr="00FF1B26">
              <w:rPr>
                <w:rFonts w:ascii="Bookman Old Style" w:eastAsia="Calibri" w:hAnsi="Bookman Old Style" w:cs="Tahoma"/>
                <w:sz w:val="16"/>
                <w:szCs w:val="16"/>
                <w:lang w:val="id-ID" w:eastAsia="id-ID"/>
              </w:rPr>
              <w:t>Belum optimalnya produksi dan produktivitas sub-sektor tanaman pangan, hortikultura dan perkebunan, serta populasi</w:t>
            </w:r>
            <w:r w:rsidR="007900EF" w:rsidRPr="00FF1B26">
              <w:rPr>
                <w:rFonts w:ascii="Bookman Old Style" w:eastAsia="Calibri" w:hAnsi="Bookman Old Style" w:cs="Tahoma"/>
                <w:sz w:val="16"/>
                <w:szCs w:val="16"/>
                <w:lang w:val="id-ID" w:eastAsia="id-ID"/>
              </w:rPr>
              <w:t>, produksi</w:t>
            </w:r>
            <w:r w:rsidRPr="00FF1B26">
              <w:rPr>
                <w:rFonts w:ascii="Bookman Old Style" w:eastAsia="Calibri" w:hAnsi="Bookman Old Style" w:cs="Tahoma"/>
                <w:sz w:val="16"/>
                <w:szCs w:val="16"/>
                <w:lang w:val="id-ID" w:eastAsia="id-ID"/>
              </w:rPr>
              <w:t xml:space="preserve"> dan produk</w:t>
            </w:r>
            <w:r w:rsidR="007900EF" w:rsidRPr="00FF1B26">
              <w:rPr>
                <w:rFonts w:ascii="Bookman Old Style" w:eastAsia="Calibri" w:hAnsi="Bookman Old Style" w:cs="Tahoma"/>
                <w:sz w:val="16"/>
                <w:szCs w:val="16"/>
                <w:lang w:val="id-ID" w:eastAsia="id-ID"/>
              </w:rPr>
              <w:t>tivitas</w:t>
            </w:r>
            <w:r w:rsidRPr="00FF1B26">
              <w:rPr>
                <w:rFonts w:ascii="Bookman Old Style" w:eastAsia="Calibri" w:hAnsi="Bookman Old Style" w:cs="Tahoma"/>
                <w:sz w:val="16"/>
                <w:szCs w:val="16"/>
                <w:lang w:val="id-ID" w:eastAsia="id-ID"/>
              </w:rPr>
              <w:t xml:space="preserve"> sub-sektor peternakan</w:t>
            </w:r>
          </w:p>
        </w:tc>
        <w:tc>
          <w:tcPr>
            <w:tcW w:w="2353" w:type="dxa"/>
            <w:tcBorders>
              <w:top w:val="nil"/>
              <w:bottom w:val="nil"/>
            </w:tcBorders>
          </w:tcPr>
          <w:p w:rsidR="008D50F6" w:rsidRPr="00FF1B26" w:rsidRDefault="003D1980" w:rsidP="00FF1B26">
            <w:pPr>
              <w:numPr>
                <w:ilvl w:val="0"/>
                <w:numId w:val="41"/>
              </w:numPr>
              <w:autoSpaceDE w:val="0"/>
              <w:autoSpaceDN w:val="0"/>
              <w:adjustRightInd w:val="0"/>
              <w:ind w:left="165" w:hanging="142"/>
              <w:rPr>
                <w:rFonts w:ascii="Bookman Old Style" w:hAnsi="Bookman Old Style" w:cs="Tahoma"/>
                <w:sz w:val="16"/>
                <w:szCs w:val="16"/>
                <w:lang w:val="id-ID"/>
              </w:rPr>
            </w:pPr>
            <w:r w:rsidRPr="00FF1B26">
              <w:rPr>
                <w:rFonts w:ascii="Bookman Old Style" w:hAnsi="Bookman Old Style" w:cs="Tahoma"/>
                <w:sz w:val="16"/>
                <w:szCs w:val="16"/>
              </w:rPr>
              <w:t>Sumber-sumber benih yang bermutu dan unggul belum tersedia dalam tepat jumlah, waktu dan tepat sasaran</w:t>
            </w:r>
            <w:r w:rsidR="008D50F6" w:rsidRPr="00FF1B26">
              <w:rPr>
                <w:rFonts w:ascii="Bookman Old Style" w:hAnsi="Bookman Old Style" w:cs="Tahoma"/>
                <w:sz w:val="16"/>
                <w:szCs w:val="16"/>
                <w:lang w:val="id-ID"/>
              </w:rPr>
              <w:t>.</w:t>
            </w:r>
          </w:p>
          <w:p w:rsidR="008D50F6" w:rsidRPr="00FF1B26" w:rsidRDefault="008D50F6" w:rsidP="00FF1B26">
            <w:pPr>
              <w:numPr>
                <w:ilvl w:val="0"/>
                <w:numId w:val="41"/>
              </w:numPr>
              <w:autoSpaceDE w:val="0"/>
              <w:autoSpaceDN w:val="0"/>
              <w:adjustRightInd w:val="0"/>
              <w:ind w:left="165" w:hanging="142"/>
              <w:rPr>
                <w:rFonts w:ascii="Bookman Old Style" w:hAnsi="Bookman Old Style" w:cs="Tahoma"/>
                <w:sz w:val="16"/>
                <w:szCs w:val="16"/>
                <w:lang w:val="id-ID"/>
              </w:rPr>
            </w:pPr>
            <w:r w:rsidRPr="00FF1B26">
              <w:rPr>
                <w:rStyle w:val="a"/>
                <w:rFonts w:ascii="Bookman Old Style" w:hAnsi="Bookman Old Style" w:cs="Tahoma"/>
                <w:iCs/>
                <w:color w:val="000000"/>
                <w:sz w:val="16"/>
                <w:szCs w:val="16"/>
                <w:bdr w:val="none" w:sz="0" w:space="0" w:color="auto" w:frame="1"/>
                <w:lang w:val="id-ID"/>
              </w:rPr>
              <w:t>B</w:t>
            </w:r>
            <w:r w:rsidRPr="00FF1B26">
              <w:rPr>
                <w:rStyle w:val="a"/>
                <w:rFonts w:ascii="Bookman Old Style" w:hAnsi="Bookman Old Style" w:cs="Tahoma"/>
                <w:iCs/>
                <w:color w:val="000000"/>
                <w:sz w:val="16"/>
                <w:szCs w:val="16"/>
                <w:bdr w:val="none" w:sz="0" w:space="0" w:color="auto" w:frame="1"/>
              </w:rPr>
              <w:t>elum optimalnya pemanfaan lahan</w:t>
            </w:r>
            <w:r w:rsidRPr="00FF1B26">
              <w:rPr>
                <w:rStyle w:val="a"/>
                <w:rFonts w:ascii="Bookman Old Style" w:hAnsi="Bookman Old Style" w:cs="Tahoma"/>
                <w:iCs/>
                <w:color w:val="000000"/>
                <w:sz w:val="16"/>
                <w:szCs w:val="16"/>
                <w:bdr w:val="none" w:sz="0" w:space="0" w:color="auto" w:frame="1"/>
                <w:lang w:val="id-ID"/>
              </w:rPr>
              <w:t xml:space="preserve"> yang tersedia</w:t>
            </w:r>
            <w:r w:rsidRPr="00FF1B26">
              <w:rPr>
                <w:rStyle w:val="a"/>
                <w:rFonts w:ascii="Bookman Old Style" w:hAnsi="Bookman Old Style" w:cs="Tahoma"/>
                <w:iCs/>
                <w:color w:val="000000"/>
                <w:sz w:val="16"/>
                <w:szCs w:val="16"/>
                <w:bdr w:val="none" w:sz="0" w:space="0" w:color="auto" w:frame="1"/>
              </w:rPr>
              <w:t xml:space="preserve"> untuk usaha pertanian</w:t>
            </w:r>
            <w:r w:rsidR="00492DBE" w:rsidRPr="00FF1B26">
              <w:rPr>
                <w:rStyle w:val="a"/>
                <w:rFonts w:ascii="Bookman Old Style" w:hAnsi="Bookman Old Style" w:cs="Tahoma"/>
                <w:iCs/>
                <w:color w:val="000000"/>
                <w:sz w:val="16"/>
                <w:szCs w:val="16"/>
                <w:bdr w:val="none" w:sz="0" w:space="0" w:color="auto" w:frame="1"/>
                <w:lang w:val="id-ID"/>
              </w:rPr>
              <w:t>.</w:t>
            </w:r>
          </w:p>
        </w:tc>
        <w:tc>
          <w:tcPr>
            <w:tcW w:w="2353" w:type="dxa"/>
            <w:tcBorders>
              <w:top w:val="nil"/>
              <w:bottom w:val="nil"/>
            </w:tcBorders>
          </w:tcPr>
          <w:p w:rsidR="008D50F6" w:rsidRPr="00FF1B26" w:rsidRDefault="00945028" w:rsidP="00FF1B26">
            <w:pPr>
              <w:numPr>
                <w:ilvl w:val="0"/>
                <w:numId w:val="41"/>
              </w:numPr>
              <w:autoSpaceDE w:val="0"/>
              <w:autoSpaceDN w:val="0"/>
              <w:adjustRightInd w:val="0"/>
              <w:ind w:left="193" w:hanging="193"/>
              <w:rPr>
                <w:rFonts w:ascii="Bookman Old Style" w:eastAsia="Calibri" w:hAnsi="Bookman Old Style" w:cs="Tahoma"/>
                <w:color w:val="000000"/>
                <w:sz w:val="16"/>
                <w:szCs w:val="16"/>
                <w:lang w:val="id-ID" w:eastAsia="id-ID"/>
              </w:rPr>
            </w:pPr>
            <w:r w:rsidRPr="00FF1B26">
              <w:rPr>
                <w:rFonts w:ascii="Bookman Old Style" w:eastAsia="Calibri" w:hAnsi="Bookman Old Style" w:cs="Tahoma"/>
                <w:sz w:val="16"/>
                <w:szCs w:val="16"/>
                <w:lang w:val="id-ID" w:eastAsia="id-ID"/>
              </w:rPr>
              <w:t>Belum optimalnya ketersediaan infrastruktur, sarana dan prasarana dalam pendukung produksi pertanian (irigasi, jalan usaha tani, alsin dan pupuk)</w:t>
            </w:r>
            <w:r w:rsidR="008D50F6" w:rsidRPr="00FF1B26">
              <w:rPr>
                <w:rFonts w:ascii="Bookman Old Style" w:eastAsia="Calibri" w:hAnsi="Bookman Old Style" w:cs="Tahoma"/>
                <w:sz w:val="16"/>
                <w:szCs w:val="16"/>
                <w:lang w:val="id-ID" w:eastAsia="id-ID"/>
              </w:rPr>
              <w:t>.</w:t>
            </w:r>
            <w:r w:rsidR="008D50F6" w:rsidRPr="00FF1B26">
              <w:rPr>
                <w:rFonts w:ascii="Bookman Old Style" w:hAnsi="Bookman Old Style" w:cs="Tahoma"/>
                <w:sz w:val="16"/>
                <w:szCs w:val="16"/>
              </w:rPr>
              <w:t xml:space="preserve"> </w:t>
            </w:r>
          </w:p>
          <w:p w:rsidR="00945028" w:rsidRPr="00FF1B26" w:rsidRDefault="008D50F6" w:rsidP="00FF1B26">
            <w:pPr>
              <w:numPr>
                <w:ilvl w:val="0"/>
                <w:numId w:val="41"/>
              </w:numPr>
              <w:autoSpaceDE w:val="0"/>
              <w:autoSpaceDN w:val="0"/>
              <w:adjustRightInd w:val="0"/>
              <w:ind w:left="193" w:hanging="193"/>
              <w:rPr>
                <w:rFonts w:ascii="Bookman Old Style" w:eastAsia="Calibri" w:hAnsi="Bookman Old Style" w:cs="Tahoma"/>
                <w:color w:val="000000"/>
                <w:sz w:val="16"/>
                <w:szCs w:val="16"/>
                <w:lang w:val="id-ID" w:eastAsia="id-ID"/>
              </w:rPr>
            </w:pPr>
            <w:r w:rsidRPr="00FF1B26">
              <w:rPr>
                <w:rFonts w:ascii="Bookman Old Style" w:hAnsi="Bookman Old Style" w:cs="Tahoma"/>
                <w:sz w:val="16"/>
                <w:szCs w:val="16"/>
              </w:rPr>
              <w:t xml:space="preserve">Konversi lahan pertanian/perubahan fungsi lahan pertanian untuk kebutuhan </w:t>
            </w:r>
            <w:r w:rsidRPr="00FF1B26">
              <w:rPr>
                <w:rFonts w:ascii="Bookman Old Style" w:eastAsia="Calibri" w:hAnsi="Bookman Old Style" w:cs="Tahoma"/>
                <w:sz w:val="16"/>
                <w:szCs w:val="16"/>
                <w:lang w:val="id-ID" w:eastAsia="id-ID"/>
              </w:rPr>
              <w:t>non pertanian</w:t>
            </w:r>
            <w:r w:rsidR="00492DBE" w:rsidRPr="00FF1B26">
              <w:rPr>
                <w:rFonts w:ascii="Bookman Old Style" w:eastAsia="Calibri" w:hAnsi="Bookman Old Style" w:cs="Tahoma"/>
                <w:sz w:val="16"/>
                <w:szCs w:val="16"/>
                <w:lang w:val="id-ID" w:eastAsia="id-ID"/>
              </w:rPr>
              <w:t>.</w:t>
            </w:r>
          </w:p>
          <w:p w:rsidR="00492DBE" w:rsidRPr="00FF1B26" w:rsidRDefault="00492DBE" w:rsidP="00FF1B26">
            <w:pPr>
              <w:autoSpaceDE w:val="0"/>
              <w:autoSpaceDN w:val="0"/>
              <w:adjustRightInd w:val="0"/>
              <w:spacing w:after="40"/>
              <w:rPr>
                <w:rFonts w:ascii="Bookman Old Style" w:eastAsia="Calibri" w:hAnsi="Bookman Old Style" w:cs="Tahoma"/>
                <w:color w:val="000000"/>
                <w:sz w:val="16"/>
                <w:szCs w:val="16"/>
                <w:lang w:val="id-ID" w:eastAsia="id-ID"/>
              </w:rPr>
            </w:pPr>
          </w:p>
        </w:tc>
      </w:tr>
      <w:tr w:rsidR="005E79EE" w:rsidRPr="00FF1B26" w:rsidTr="005E79EE">
        <w:tc>
          <w:tcPr>
            <w:tcW w:w="461" w:type="dxa"/>
            <w:tcBorders>
              <w:top w:val="nil"/>
              <w:bottom w:val="single" w:sz="4" w:space="0" w:color="auto"/>
            </w:tcBorders>
          </w:tcPr>
          <w:p w:rsidR="005E79EE" w:rsidRPr="00FF1B26" w:rsidRDefault="005E79EE" w:rsidP="00FF1B26">
            <w:pPr>
              <w:autoSpaceDE w:val="0"/>
              <w:autoSpaceDN w:val="0"/>
              <w:adjustRightInd w:val="0"/>
              <w:jc w:val="both"/>
              <w:rPr>
                <w:rFonts w:ascii="Bookman Old Style" w:eastAsia="Calibri" w:hAnsi="Bookman Old Style" w:cs="Tahoma"/>
                <w:color w:val="000000"/>
                <w:sz w:val="16"/>
                <w:szCs w:val="16"/>
                <w:lang w:val="id-ID" w:eastAsia="id-ID"/>
              </w:rPr>
            </w:pPr>
          </w:p>
        </w:tc>
        <w:tc>
          <w:tcPr>
            <w:tcW w:w="2353" w:type="dxa"/>
            <w:tcBorders>
              <w:top w:val="nil"/>
              <w:bottom w:val="single" w:sz="4" w:space="0" w:color="auto"/>
            </w:tcBorders>
          </w:tcPr>
          <w:p w:rsidR="005E79EE" w:rsidRPr="00FF1B26" w:rsidRDefault="005E79EE" w:rsidP="00FF1B26">
            <w:pPr>
              <w:autoSpaceDE w:val="0"/>
              <w:autoSpaceDN w:val="0"/>
              <w:adjustRightInd w:val="0"/>
              <w:rPr>
                <w:rFonts w:ascii="Bookman Old Style" w:eastAsia="Calibri" w:hAnsi="Bookman Old Style" w:cs="Tahoma"/>
                <w:sz w:val="16"/>
                <w:szCs w:val="16"/>
                <w:lang w:val="id-ID" w:eastAsia="id-ID"/>
              </w:rPr>
            </w:pPr>
          </w:p>
        </w:tc>
        <w:tc>
          <w:tcPr>
            <w:tcW w:w="2353" w:type="dxa"/>
            <w:tcBorders>
              <w:top w:val="nil"/>
              <w:bottom w:val="single" w:sz="4" w:space="0" w:color="auto"/>
            </w:tcBorders>
          </w:tcPr>
          <w:p w:rsidR="005E79EE" w:rsidRPr="00FF1B26" w:rsidRDefault="005E79EE" w:rsidP="00FF1B26">
            <w:pPr>
              <w:autoSpaceDE w:val="0"/>
              <w:autoSpaceDN w:val="0"/>
              <w:adjustRightInd w:val="0"/>
              <w:rPr>
                <w:rFonts w:ascii="Bookman Old Style" w:hAnsi="Bookman Old Style" w:cs="Tahoma"/>
                <w:sz w:val="16"/>
                <w:szCs w:val="16"/>
              </w:rPr>
            </w:pPr>
          </w:p>
        </w:tc>
        <w:tc>
          <w:tcPr>
            <w:tcW w:w="2353" w:type="dxa"/>
            <w:tcBorders>
              <w:top w:val="nil"/>
              <w:bottom w:val="single" w:sz="4" w:space="0" w:color="auto"/>
            </w:tcBorders>
          </w:tcPr>
          <w:p w:rsidR="005E79EE" w:rsidRPr="00FF1B26" w:rsidRDefault="005E79EE" w:rsidP="00FF1B26">
            <w:pPr>
              <w:autoSpaceDE w:val="0"/>
              <w:autoSpaceDN w:val="0"/>
              <w:adjustRightInd w:val="0"/>
              <w:rPr>
                <w:rFonts w:ascii="Bookman Old Style" w:eastAsia="Calibri" w:hAnsi="Bookman Old Style" w:cs="Tahoma"/>
                <w:sz w:val="16"/>
                <w:szCs w:val="16"/>
                <w:lang w:val="id-ID" w:eastAsia="id-ID"/>
              </w:rPr>
            </w:pPr>
          </w:p>
        </w:tc>
      </w:tr>
      <w:tr w:rsidR="005E79EE" w:rsidRPr="00FF1B26" w:rsidTr="005E79EE">
        <w:tc>
          <w:tcPr>
            <w:tcW w:w="461" w:type="dxa"/>
            <w:tcBorders>
              <w:top w:val="single" w:sz="4" w:space="0" w:color="auto"/>
              <w:left w:val="nil"/>
              <w:bottom w:val="nil"/>
              <w:right w:val="nil"/>
            </w:tcBorders>
          </w:tcPr>
          <w:p w:rsidR="005E79EE" w:rsidRPr="00FF1B26" w:rsidRDefault="005E79EE" w:rsidP="00FF1B26">
            <w:pPr>
              <w:autoSpaceDE w:val="0"/>
              <w:autoSpaceDN w:val="0"/>
              <w:adjustRightInd w:val="0"/>
              <w:jc w:val="both"/>
              <w:rPr>
                <w:rFonts w:ascii="Bookman Old Style" w:eastAsia="Calibri" w:hAnsi="Bookman Old Style" w:cs="Tahoma"/>
                <w:color w:val="000000"/>
                <w:sz w:val="16"/>
                <w:szCs w:val="16"/>
                <w:lang w:val="id-ID" w:eastAsia="id-ID"/>
              </w:rPr>
            </w:pPr>
          </w:p>
        </w:tc>
        <w:tc>
          <w:tcPr>
            <w:tcW w:w="2353" w:type="dxa"/>
            <w:tcBorders>
              <w:top w:val="single" w:sz="4" w:space="0" w:color="auto"/>
              <w:left w:val="nil"/>
              <w:bottom w:val="nil"/>
              <w:right w:val="nil"/>
            </w:tcBorders>
          </w:tcPr>
          <w:p w:rsidR="005E79EE" w:rsidRPr="00FF1B26" w:rsidRDefault="005E79EE" w:rsidP="00FF1B26">
            <w:pPr>
              <w:autoSpaceDE w:val="0"/>
              <w:autoSpaceDN w:val="0"/>
              <w:adjustRightInd w:val="0"/>
              <w:rPr>
                <w:rFonts w:ascii="Bookman Old Style" w:eastAsia="Calibri" w:hAnsi="Bookman Old Style" w:cs="Tahoma"/>
                <w:sz w:val="16"/>
                <w:szCs w:val="16"/>
                <w:lang w:val="id-ID" w:eastAsia="id-ID"/>
              </w:rPr>
            </w:pPr>
          </w:p>
        </w:tc>
        <w:tc>
          <w:tcPr>
            <w:tcW w:w="2353" w:type="dxa"/>
            <w:tcBorders>
              <w:top w:val="single" w:sz="4" w:space="0" w:color="auto"/>
              <w:left w:val="nil"/>
              <w:bottom w:val="nil"/>
              <w:right w:val="nil"/>
            </w:tcBorders>
          </w:tcPr>
          <w:p w:rsidR="005E79EE" w:rsidRPr="00FF1B26" w:rsidRDefault="005E79EE" w:rsidP="00FF1B26">
            <w:pPr>
              <w:autoSpaceDE w:val="0"/>
              <w:autoSpaceDN w:val="0"/>
              <w:adjustRightInd w:val="0"/>
              <w:rPr>
                <w:rFonts w:ascii="Bookman Old Style" w:hAnsi="Bookman Old Style" w:cs="Tahoma"/>
                <w:sz w:val="16"/>
                <w:szCs w:val="16"/>
              </w:rPr>
            </w:pPr>
          </w:p>
        </w:tc>
        <w:tc>
          <w:tcPr>
            <w:tcW w:w="2353" w:type="dxa"/>
            <w:tcBorders>
              <w:top w:val="single" w:sz="4" w:space="0" w:color="auto"/>
              <w:left w:val="nil"/>
              <w:bottom w:val="nil"/>
              <w:right w:val="nil"/>
            </w:tcBorders>
          </w:tcPr>
          <w:p w:rsidR="005E79EE" w:rsidRPr="00FF1B26" w:rsidRDefault="005E79EE" w:rsidP="00FF1B26">
            <w:pPr>
              <w:autoSpaceDE w:val="0"/>
              <w:autoSpaceDN w:val="0"/>
              <w:adjustRightInd w:val="0"/>
              <w:rPr>
                <w:rFonts w:ascii="Bookman Old Style" w:eastAsia="Calibri" w:hAnsi="Bookman Old Style" w:cs="Tahoma"/>
                <w:sz w:val="16"/>
                <w:szCs w:val="16"/>
                <w:lang w:val="id-ID" w:eastAsia="id-ID"/>
              </w:rPr>
            </w:pPr>
          </w:p>
        </w:tc>
      </w:tr>
      <w:tr w:rsidR="005E79EE" w:rsidRPr="00FF1B26" w:rsidTr="005E79EE">
        <w:tc>
          <w:tcPr>
            <w:tcW w:w="461" w:type="dxa"/>
            <w:tcBorders>
              <w:top w:val="single" w:sz="4" w:space="0" w:color="auto"/>
              <w:left w:val="nil"/>
              <w:bottom w:val="single" w:sz="4" w:space="0" w:color="auto"/>
              <w:right w:val="nil"/>
            </w:tcBorders>
          </w:tcPr>
          <w:p w:rsidR="005E79EE" w:rsidRPr="00FF1B26" w:rsidRDefault="005E79EE" w:rsidP="00FF1B26">
            <w:pPr>
              <w:autoSpaceDE w:val="0"/>
              <w:autoSpaceDN w:val="0"/>
              <w:adjustRightInd w:val="0"/>
              <w:jc w:val="both"/>
              <w:rPr>
                <w:rFonts w:ascii="Bookman Old Style" w:eastAsia="Calibri" w:hAnsi="Bookman Old Style" w:cs="Tahoma"/>
                <w:color w:val="000000"/>
                <w:sz w:val="16"/>
                <w:szCs w:val="16"/>
                <w:lang w:val="id-ID" w:eastAsia="id-ID"/>
              </w:rPr>
            </w:pPr>
          </w:p>
        </w:tc>
        <w:tc>
          <w:tcPr>
            <w:tcW w:w="2353" w:type="dxa"/>
            <w:tcBorders>
              <w:top w:val="single" w:sz="4" w:space="0" w:color="auto"/>
              <w:left w:val="nil"/>
              <w:bottom w:val="single" w:sz="4" w:space="0" w:color="auto"/>
              <w:right w:val="nil"/>
            </w:tcBorders>
          </w:tcPr>
          <w:p w:rsidR="005E79EE" w:rsidRPr="00FF1B26" w:rsidRDefault="005E79EE" w:rsidP="00FF1B26">
            <w:pPr>
              <w:autoSpaceDE w:val="0"/>
              <w:autoSpaceDN w:val="0"/>
              <w:adjustRightInd w:val="0"/>
              <w:rPr>
                <w:rFonts w:ascii="Bookman Old Style" w:eastAsia="Calibri" w:hAnsi="Bookman Old Style" w:cs="Tahoma"/>
                <w:sz w:val="16"/>
                <w:szCs w:val="16"/>
                <w:lang w:val="id-ID" w:eastAsia="id-ID"/>
              </w:rPr>
            </w:pPr>
          </w:p>
        </w:tc>
        <w:tc>
          <w:tcPr>
            <w:tcW w:w="2353" w:type="dxa"/>
            <w:tcBorders>
              <w:top w:val="single" w:sz="4" w:space="0" w:color="auto"/>
              <w:left w:val="nil"/>
              <w:bottom w:val="single" w:sz="4" w:space="0" w:color="auto"/>
              <w:right w:val="nil"/>
            </w:tcBorders>
          </w:tcPr>
          <w:p w:rsidR="005E79EE" w:rsidRPr="00FF1B26" w:rsidRDefault="005E79EE" w:rsidP="00FF1B26">
            <w:pPr>
              <w:autoSpaceDE w:val="0"/>
              <w:autoSpaceDN w:val="0"/>
              <w:adjustRightInd w:val="0"/>
              <w:rPr>
                <w:rFonts w:ascii="Bookman Old Style" w:hAnsi="Bookman Old Style" w:cs="Tahoma"/>
                <w:sz w:val="16"/>
                <w:szCs w:val="16"/>
              </w:rPr>
            </w:pPr>
          </w:p>
        </w:tc>
        <w:tc>
          <w:tcPr>
            <w:tcW w:w="2353" w:type="dxa"/>
            <w:tcBorders>
              <w:top w:val="single" w:sz="4" w:space="0" w:color="auto"/>
              <w:left w:val="nil"/>
              <w:bottom w:val="single" w:sz="4" w:space="0" w:color="auto"/>
              <w:right w:val="nil"/>
            </w:tcBorders>
          </w:tcPr>
          <w:p w:rsidR="005E79EE" w:rsidRPr="00FF1B26" w:rsidRDefault="005E79EE" w:rsidP="00FF1B26">
            <w:pPr>
              <w:autoSpaceDE w:val="0"/>
              <w:autoSpaceDN w:val="0"/>
              <w:adjustRightInd w:val="0"/>
              <w:rPr>
                <w:rFonts w:ascii="Bookman Old Style" w:eastAsia="Calibri" w:hAnsi="Bookman Old Style" w:cs="Tahoma"/>
                <w:sz w:val="16"/>
                <w:szCs w:val="16"/>
                <w:lang w:val="id-ID" w:eastAsia="id-ID"/>
              </w:rPr>
            </w:pPr>
          </w:p>
        </w:tc>
      </w:tr>
      <w:tr w:rsidR="005E79EE" w:rsidRPr="00FF1B26" w:rsidTr="005E79EE">
        <w:tc>
          <w:tcPr>
            <w:tcW w:w="461" w:type="dxa"/>
            <w:tcBorders>
              <w:top w:val="single" w:sz="4" w:space="0" w:color="auto"/>
              <w:bottom w:val="nil"/>
            </w:tcBorders>
          </w:tcPr>
          <w:p w:rsidR="005E79EE" w:rsidRPr="00FF1B26" w:rsidRDefault="005E79EE" w:rsidP="00FF1B26">
            <w:pPr>
              <w:autoSpaceDE w:val="0"/>
              <w:autoSpaceDN w:val="0"/>
              <w:adjustRightInd w:val="0"/>
              <w:spacing w:line="120" w:lineRule="auto"/>
              <w:jc w:val="both"/>
              <w:rPr>
                <w:rFonts w:ascii="Bookman Old Style" w:eastAsia="Calibri" w:hAnsi="Bookman Old Style" w:cs="Tahoma"/>
                <w:color w:val="000000"/>
                <w:sz w:val="16"/>
                <w:szCs w:val="16"/>
                <w:lang w:val="id-ID" w:eastAsia="id-ID"/>
              </w:rPr>
            </w:pPr>
          </w:p>
        </w:tc>
        <w:tc>
          <w:tcPr>
            <w:tcW w:w="2353" w:type="dxa"/>
            <w:tcBorders>
              <w:top w:val="single" w:sz="4" w:space="0" w:color="auto"/>
              <w:bottom w:val="nil"/>
            </w:tcBorders>
          </w:tcPr>
          <w:p w:rsidR="005E79EE" w:rsidRPr="00FF1B26" w:rsidRDefault="005E79EE" w:rsidP="00FF1B26">
            <w:pPr>
              <w:autoSpaceDE w:val="0"/>
              <w:autoSpaceDN w:val="0"/>
              <w:adjustRightInd w:val="0"/>
              <w:spacing w:line="120" w:lineRule="auto"/>
              <w:rPr>
                <w:rFonts w:ascii="Bookman Old Style" w:eastAsia="Calibri" w:hAnsi="Bookman Old Style" w:cs="Tahoma"/>
                <w:sz w:val="16"/>
                <w:szCs w:val="16"/>
                <w:lang w:val="id-ID" w:eastAsia="id-ID"/>
              </w:rPr>
            </w:pPr>
          </w:p>
        </w:tc>
        <w:tc>
          <w:tcPr>
            <w:tcW w:w="2353" w:type="dxa"/>
            <w:tcBorders>
              <w:top w:val="single" w:sz="4" w:space="0" w:color="auto"/>
              <w:bottom w:val="nil"/>
            </w:tcBorders>
          </w:tcPr>
          <w:p w:rsidR="005E79EE" w:rsidRPr="00FF1B26" w:rsidRDefault="005E79EE" w:rsidP="00FF1B26">
            <w:pPr>
              <w:autoSpaceDE w:val="0"/>
              <w:autoSpaceDN w:val="0"/>
              <w:adjustRightInd w:val="0"/>
              <w:spacing w:line="120" w:lineRule="auto"/>
              <w:rPr>
                <w:rFonts w:ascii="Bookman Old Style" w:hAnsi="Bookman Old Style" w:cs="Tahoma"/>
                <w:sz w:val="16"/>
                <w:szCs w:val="16"/>
              </w:rPr>
            </w:pPr>
          </w:p>
        </w:tc>
        <w:tc>
          <w:tcPr>
            <w:tcW w:w="2353" w:type="dxa"/>
            <w:tcBorders>
              <w:top w:val="single" w:sz="4" w:space="0" w:color="auto"/>
              <w:bottom w:val="nil"/>
            </w:tcBorders>
          </w:tcPr>
          <w:p w:rsidR="005E79EE" w:rsidRPr="00FF1B26" w:rsidRDefault="005E79EE" w:rsidP="00FF1B26">
            <w:pPr>
              <w:autoSpaceDE w:val="0"/>
              <w:autoSpaceDN w:val="0"/>
              <w:adjustRightInd w:val="0"/>
              <w:spacing w:line="120" w:lineRule="auto"/>
              <w:rPr>
                <w:rFonts w:ascii="Bookman Old Style" w:eastAsia="Calibri" w:hAnsi="Bookman Old Style" w:cs="Tahoma"/>
                <w:sz w:val="16"/>
                <w:szCs w:val="16"/>
                <w:lang w:val="id-ID" w:eastAsia="id-ID"/>
              </w:rPr>
            </w:pPr>
          </w:p>
        </w:tc>
      </w:tr>
      <w:tr w:rsidR="005E79EE" w:rsidRPr="00FF1B26" w:rsidTr="0016256C">
        <w:tc>
          <w:tcPr>
            <w:tcW w:w="461" w:type="dxa"/>
            <w:tcBorders>
              <w:top w:val="nil"/>
              <w:bottom w:val="single" w:sz="4" w:space="0" w:color="auto"/>
            </w:tcBorders>
          </w:tcPr>
          <w:p w:rsidR="005E79EE" w:rsidRPr="00FF1B26" w:rsidRDefault="005E79EE" w:rsidP="00FF1B26">
            <w:pPr>
              <w:autoSpaceDE w:val="0"/>
              <w:autoSpaceDN w:val="0"/>
              <w:adjustRightInd w:val="0"/>
              <w:jc w:val="both"/>
              <w:rPr>
                <w:rFonts w:ascii="Bookman Old Style" w:eastAsia="Calibri" w:hAnsi="Bookman Old Style" w:cs="Tahoma"/>
                <w:color w:val="000000"/>
                <w:sz w:val="16"/>
                <w:szCs w:val="16"/>
                <w:lang w:val="id-ID" w:eastAsia="id-ID"/>
              </w:rPr>
            </w:pPr>
          </w:p>
        </w:tc>
        <w:tc>
          <w:tcPr>
            <w:tcW w:w="2353" w:type="dxa"/>
            <w:tcBorders>
              <w:top w:val="nil"/>
              <w:bottom w:val="single" w:sz="4" w:space="0" w:color="auto"/>
            </w:tcBorders>
          </w:tcPr>
          <w:p w:rsidR="005E79EE" w:rsidRPr="00FF1B26" w:rsidRDefault="005E79EE" w:rsidP="00FF1B26">
            <w:pPr>
              <w:autoSpaceDE w:val="0"/>
              <w:autoSpaceDN w:val="0"/>
              <w:adjustRightInd w:val="0"/>
              <w:rPr>
                <w:rFonts w:ascii="Bookman Old Style" w:eastAsia="Calibri" w:hAnsi="Bookman Old Style" w:cs="Tahoma"/>
                <w:sz w:val="16"/>
                <w:szCs w:val="16"/>
                <w:lang w:val="id-ID" w:eastAsia="id-ID"/>
              </w:rPr>
            </w:pPr>
          </w:p>
        </w:tc>
        <w:tc>
          <w:tcPr>
            <w:tcW w:w="2353" w:type="dxa"/>
            <w:tcBorders>
              <w:top w:val="nil"/>
              <w:bottom w:val="single" w:sz="4" w:space="0" w:color="auto"/>
            </w:tcBorders>
          </w:tcPr>
          <w:p w:rsidR="005E79EE" w:rsidRPr="00FF1B26" w:rsidRDefault="005E79EE" w:rsidP="00FF1B26">
            <w:pPr>
              <w:autoSpaceDE w:val="0"/>
              <w:autoSpaceDN w:val="0"/>
              <w:adjustRightInd w:val="0"/>
              <w:rPr>
                <w:rFonts w:ascii="Bookman Old Style" w:hAnsi="Bookman Old Style" w:cs="Tahoma"/>
                <w:sz w:val="16"/>
                <w:szCs w:val="16"/>
              </w:rPr>
            </w:pPr>
          </w:p>
        </w:tc>
        <w:tc>
          <w:tcPr>
            <w:tcW w:w="2353" w:type="dxa"/>
            <w:tcBorders>
              <w:top w:val="nil"/>
              <w:bottom w:val="single" w:sz="4" w:space="0" w:color="auto"/>
            </w:tcBorders>
          </w:tcPr>
          <w:p w:rsidR="005E79EE" w:rsidRPr="00FF1B26" w:rsidRDefault="005E79EE" w:rsidP="00FF1B26">
            <w:pPr>
              <w:numPr>
                <w:ilvl w:val="0"/>
                <w:numId w:val="41"/>
              </w:numPr>
              <w:autoSpaceDE w:val="0"/>
              <w:autoSpaceDN w:val="0"/>
              <w:adjustRightInd w:val="0"/>
              <w:spacing w:after="120"/>
              <w:ind w:left="193" w:hanging="193"/>
              <w:rPr>
                <w:rFonts w:ascii="Bookman Old Style" w:eastAsia="Calibri" w:hAnsi="Bookman Old Style" w:cs="Tahoma"/>
                <w:sz w:val="16"/>
                <w:szCs w:val="16"/>
                <w:lang w:val="id-ID" w:eastAsia="id-ID"/>
              </w:rPr>
            </w:pPr>
            <w:r w:rsidRPr="00FF1B26">
              <w:rPr>
                <w:rFonts w:ascii="Bookman Old Style" w:eastAsia="Calibri" w:hAnsi="Bookman Old Style" w:cs="Tahoma"/>
                <w:color w:val="000000"/>
                <w:sz w:val="16"/>
                <w:szCs w:val="16"/>
                <w:lang w:val="id-ID" w:eastAsia="id-ID"/>
              </w:rPr>
              <w:t>Belum optimalnya penerapan peraturan tentang tata ruang dan lahan pertanian pangan berkelanjutan untuk membatasi alih fungsi lahan pertanian</w:t>
            </w:r>
          </w:p>
        </w:tc>
      </w:tr>
      <w:tr w:rsidR="0016256C" w:rsidRPr="00FF1B26" w:rsidTr="0016256C">
        <w:tc>
          <w:tcPr>
            <w:tcW w:w="461" w:type="dxa"/>
            <w:tcBorders>
              <w:top w:val="single" w:sz="4" w:space="0" w:color="auto"/>
              <w:bottom w:val="nil"/>
            </w:tcBorders>
          </w:tcPr>
          <w:p w:rsidR="0016256C" w:rsidRPr="00FF1B26" w:rsidRDefault="0016256C" w:rsidP="00FF1B26">
            <w:pPr>
              <w:autoSpaceDE w:val="0"/>
              <w:autoSpaceDN w:val="0"/>
              <w:adjustRightInd w:val="0"/>
              <w:jc w:val="both"/>
              <w:rPr>
                <w:rFonts w:ascii="Bookman Old Style" w:eastAsia="Calibri" w:hAnsi="Bookman Old Style" w:cs="Tahoma"/>
                <w:color w:val="000000"/>
                <w:sz w:val="16"/>
                <w:szCs w:val="16"/>
                <w:lang w:val="id-ID" w:eastAsia="id-ID"/>
              </w:rPr>
            </w:pPr>
          </w:p>
        </w:tc>
        <w:tc>
          <w:tcPr>
            <w:tcW w:w="2353" w:type="dxa"/>
            <w:tcBorders>
              <w:top w:val="single" w:sz="4" w:space="0" w:color="auto"/>
              <w:bottom w:val="nil"/>
            </w:tcBorders>
          </w:tcPr>
          <w:p w:rsidR="0016256C" w:rsidRPr="00FF1B26" w:rsidRDefault="0016256C" w:rsidP="00FF1B26">
            <w:pPr>
              <w:autoSpaceDE w:val="0"/>
              <w:autoSpaceDN w:val="0"/>
              <w:adjustRightInd w:val="0"/>
              <w:rPr>
                <w:rFonts w:ascii="Bookman Old Style" w:eastAsia="Calibri" w:hAnsi="Bookman Old Style" w:cs="Tahoma"/>
                <w:sz w:val="16"/>
                <w:szCs w:val="16"/>
                <w:lang w:val="id-ID" w:eastAsia="id-ID"/>
              </w:rPr>
            </w:pPr>
          </w:p>
        </w:tc>
        <w:tc>
          <w:tcPr>
            <w:tcW w:w="2353" w:type="dxa"/>
            <w:tcBorders>
              <w:top w:val="single" w:sz="4" w:space="0" w:color="auto"/>
              <w:bottom w:val="nil"/>
            </w:tcBorders>
          </w:tcPr>
          <w:p w:rsidR="0016256C" w:rsidRPr="00FF1B26" w:rsidRDefault="0016256C" w:rsidP="00FF1B26">
            <w:pPr>
              <w:autoSpaceDE w:val="0"/>
              <w:autoSpaceDN w:val="0"/>
              <w:adjustRightInd w:val="0"/>
              <w:rPr>
                <w:rFonts w:ascii="Bookman Old Style" w:hAnsi="Bookman Old Style" w:cs="Tahoma"/>
                <w:sz w:val="16"/>
                <w:szCs w:val="16"/>
              </w:rPr>
            </w:pPr>
          </w:p>
        </w:tc>
        <w:tc>
          <w:tcPr>
            <w:tcW w:w="2353" w:type="dxa"/>
            <w:tcBorders>
              <w:top w:val="single" w:sz="4" w:space="0" w:color="auto"/>
              <w:bottom w:val="nil"/>
            </w:tcBorders>
          </w:tcPr>
          <w:p w:rsidR="0016256C" w:rsidRPr="00FF1B26" w:rsidRDefault="0016256C" w:rsidP="00FF1B26">
            <w:pPr>
              <w:autoSpaceDE w:val="0"/>
              <w:autoSpaceDN w:val="0"/>
              <w:adjustRightInd w:val="0"/>
              <w:rPr>
                <w:rFonts w:ascii="Bookman Old Style" w:eastAsia="Calibri" w:hAnsi="Bookman Old Style" w:cs="Tahoma"/>
                <w:sz w:val="16"/>
                <w:szCs w:val="16"/>
                <w:lang w:val="id-ID" w:eastAsia="id-ID"/>
              </w:rPr>
            </w:pPr>
          </w:p>
        </w:tc>
      </w:tr>
      <w:tr w:rsidR="007E4705" w:rsidRPr="00FF1B26" w:rsidTr="0016256C">
        <w:tc>
          <w:tcPr>
            <w:tcW w:w="461" w:type="dxa"/>
            <w:tcBorders>
              <w:top w:val="nil"/>
            </w:tcBorders>
          </w:tcPr>
          <w:p w:rsidR="00F9129B" w:rsidRPr="00FF1B26" w:rsidRDefault="00F9129B" w:rsidP="00FF1B26">
            <w:pPr>
              <w:autoSpaceDE w:val="0"/>
              <w:autoSpaceDN w:val="0"/>
              <w:adjustRightInd w:val="0"/>
              <w:spacing w:before="40"/>
              <w:jc w:val="both"/>
              <w:rPr>
                <w:rFonts w:ascii="Bookman Old Style" w:eastAsia="Calibri" w:hAnsi="Bookman Old Style" w:cs="Tahoma"/>
                <w:color w:val="000000"/>
                <w:sz w:val="16"/>
                <w:szCs w:val="16"/>
                <w:lang w:val="id-ID" w:eastAsia="id-ID"/>
              </w:rPr>
            </w:pPr>
            <w:r w:rsidRPr="00FF1B26">
              <w:rPr>
                <w:rFonts w:ascii="Bookman Old Style" w:eastAsia="Calibri" w:hAnsi="Bookman Old Style" w:cs="Tahoma"/>
                <w:color w:val="000000"/>
                <w:sz w:val="16"/>
                <w:szCs w:val="16"/>
                <w:lang w:val="id-ID" w:eastAsia="id-ID"/>
              </w:rPr>
              <w:t>2.</w:t>
            </w:r>
          </w:p>
        </w:tc>
        <w:tc>
          <w:tcPr>
            <w:tcW w:w="2353" w:type="dxa"/>
            <w:tcBorders>
              <w:top w:val="nil"/>
            </w:tcBorders>
          </w:tcPr>
          <w:p w:rsidR="00F9129B" w:rsidRPr="00FF1B26" w:rsidRDefault="00492DBE" w:rsidP="00FF1B26">
            <w:pPr>
              <w:autoSpaceDE w:val="0"/>
              <w:autoSpaceDN w:val="0"/>
              <w:adjustRightInd w:val="0"/>
              <w:spacing w:before="40" w:after="40"/>
              <w:rPr>
                <w:rFonts w:ascii="Bookman Old Style" w:eastAsia="Calibri" w:hAnsi="Bookman Old Style" w:cs="Tahoma"/>
                <w:sz w:val="16"/>
                <w:szCs w:val="16"/>
                <w:lang w:val="id-ID" w:eastAsia="id-ID"/>
              </w:rPr>
            </w:pPr>
            <w:r w:rsidRPr="00FF1B26">
              <w:rPr>
                <w:rFonts w:ascii="Bookman Old Style" w:eastAsia="Calibri" w:hAnsi="Bookman Old Style" w:cs="Tahoma"/>
                <w:sz w:val="16"/>
                <w:szCs w:val="16"/>
                <w:lang w:val="id-ID" w:eastAsia="id-ID"/>
              </w:rPr>
              <w:t>Masih rendahnya daya saing sektor primer (pertanian) dilihat dari kuantitas, kualitas dan kontinuitas dalam memenuhi kebutuhan konsumsi dan bahan baku pengolahan hasil pertanian serta</w:t>
            </w:r>
            <w:r w:rsidR="00F9129B" w:rsidRPr="00FF1B26">
              <w:rPr>
                <w:rFonts w:ascii="Bookman Old Style" w:eastAsia="Calibri" w:hAnsi="Bookman Old Style" w:cs="Tahoma"/>
                <w:sz w:val="16"/>
                <w:szCs w:val="16"/>
                <w:lang w:val="id-ID" w:eastAsia="id-ID"/>
              </w:rPr>
              <w:t xml:space="preserve"> </w:t>
            </w:r>
            <w:r w:rsidRPr="00FF1B26">
              <w:rPr>
                <w:rFonts w:ascii="Bookman Old Style" w:eastAsia="Calibri" w:hAnsi="Bookman Old Style" w:cs="Tahoma"/>
                <w:sz w:val="16"/>
                <w:szCs w:val="16"/>
                <w:lang w:val="id-ID" w:eastAsia="id-ID"/>
              </w:rPr>
              <w:t>p</w:t>
            </w:r>
            <w:r w:rsidR="00F9129B" w:rsidRPr="00FF1B26">
              <w:rPr>
                <w:rFonts w:ascii="Bookman Old Style" w:eastAsia="Calibri" w:hAnsi="Bookman Old Style" w:cs="Tahoma"/>
                <w:sz w:val="16"/>
                <w:szCs w:val="16"/>
                <w:lang w:val="id-ID" w:eastAsia="id-ID"/>
              </w:rPr>
              <w:t>osisi tawar petani rendah</w:t>
            </w:r>
            <w:r w:rsidR="003D1980" w:rsidRPr="00FF1B26">
              <w:rPr>
                <w:rFonts w:ascii="Bookman Old Style" w:eastAsia="Calibri" w:hAnsi="Bookman Old Style" w:cs="Tahoma"/>
                <w:sz w:val="16"/>
                <w:szCs w:val="16"/>
                <w:lang w:val="id-ID" w:eastAsia="id-ID"/>
              </w:rPr>
              <w:t>.</w:t>
            </w:r>
          </w:p>
        </w:tc>
        <w:tc>
          <w:tcPr>
            <w:tcW w:w="2353" w:type="dxa"/>
            <w:tcBorders>
              <w:top w:val="nil"/>
            </w:tcBorders>
          </w:tcPr>
          <w:p w:rsidR="0016256C" w:rsidRPr="00FF1B26" w:rsidRDefault="003D1980" w:rsidP="00FF1B26">
            <w:pPr>
              <w:numPr>
                <w:ilvl w:val="0"/>
                <w:numId w:val="42"/>
              </w:numPr>
              <w:autoSpaceDE w:val="0"/>
              <w:autoSpaceDN w:val="0"/>
              <w:adjustRightInd w:val="0"/>
              <w:spacing w:before="40"/>
              <w:ind w:left="197" w:hanging="197"/>
              <w:rPr>
                <w:rFonts w:ascii="Bookman Old Style" w:hAnsi="Bookman Old Style" w:cs="Tahoma"/>
                <w:sz w:val="16"/>
                <w:szCs w:val="16"/>
              </w:rPr>
            </w:pPr>
            <w:r w:rsidRPr="00FF1B26">
              <w:rPr>
                <w:rFonts w:ascii="Bookman Old Style" w:hAnsi="Bookman Old Style" w:cs="Tahoma"/>
                <w:sz w:val="16"/>
                <w:szCs w:val="16"/>
                <w:lang w:val="id-ID"/>
              </w:rPr>
              <w:t>S</w:t>
            </w:r>
            <w:r w:rsidRPr="00FF1B26">
              <w:rPr>
                <w:rFonts w:ascii="Bookman Old Style" w:hAnsi="Bookman Old Style" w:cs="Tahoma"/>
                <w:sz w:val="16"/>
                <w:szCs w:val="16"/>
              </w:rPr>
              <w:t xml:space="preserve">tandarisasi produk pertanian atau </w:t>
            </w:r>
            <w:r w:rsidRPr="00FF1B26">
              <w:rPr>
                <w:rFonts w:ascii="Bookman Old Style" w:hAnsi="Bookman Old Style" w:cs="Tahoma"/>
                <w:sz w:val="16"/>
                <w:szCs w:val="16"/>
                <w:lang w:val="sv-SE"/>
              </w:rPr>
              <w:t xml:space="preserve">kualitas produk </w:t>
            </w:r>
            <w:r w:rsidRPr="00FF1B26">
              <w:rPr>
                <w:rFonts w:ascii="Bookman Old Style" w:hAnsi="Bookman Old Style" w:cs="Tahoma"/>
                <w:sz w:val="16"/>
                <w:szCs w:val="16"/>
                <w:lang w:val="id-ID"/>
              </w:rPr>
              <w:t xml:space="preserve">pertanian </w:t>
            </w:r>
            <w:r w:rsidRPr="00FF1B26">
              <w:rPr>
                <w:rFonts w:ascii="Bookman Old Style" w:hAnsi="Bookman Old Style" w:cs="Tahoma"/>
                <w:sz w:val="16"/>
                <w:szCs w:val="16"/>
                <w:lang w:val="sv-SE"/>
              </w:rPr>
              <w:t xml:space="preserve">yang </w:t>
            </w:r>
            <w:r w:rsidRPr="00FF1B26">
              <w:rPr>
                <w:rFonts w:ascii="Bookman Old Style" w:hAnsi="Bookman Old Style" w:cs="Tahoma"/>
                <w:sz w:val="16"/>
                <w:szCs w:val="16"/>
                <w:lang w:val="id-ID"/>
              </w:rPr>
              <w:t xml:space="preserve">relatif </w:t>
            </w:r>
            <w:r w:rsidRPr="00FF1B26">
              <w:rPr>
                <w:rFonts w:ascii="Bookman Old Style" w:hAnsi="Bookman Old Style" w:cs="Tahoma"/>
                <w:sz w:val="16"/>
                <w:szCs w:val="16"/>
                <w:lang w:val="sv-SE"/>
              </w:rPr>
              <w:t>masih rendah</w:t>
            </w:r>
            <w:r w:rsidR="0016256C" w:rsidRPr="00FF1B26">
              <w:rPr>
                <w:rFonts w:ascii="Bookman Old Style" w:hAnsi="Bookman Old Style" w:cs="Tahoma"/>
                <w:sz w:val="16"/>
                <w:szCs w:val="16"/>
                <w:lang w:val="id-ID"/>
              </w:rPr>
              <w:t>.</w:t>
            </w:r>
          </w:p>
          <w:p w:rsidR="00F9129B" w:rsidRPr="00FF1B26" w:rsidRDefault="0016256C" w:rsidP="00FF1B26">
            <w:pPr>
              <w:numPr>
                <w:ilvl w:val="0"/>
                <w:numId w:val="42"/>
              </w:numPr>
              <w:autoSpaceDE w:val="0"/>
              <w:autoSpaceDN w:val="0"/>
              <w:adjustRightInd w:val="0"/>
              <w:spacing w:before="40" w:after="60"/>
              <w:ind w:left="198" w:hanging="198"/>
              <w:rPr>
                <w:rFonts w:ascii="Bookman Old Style" w:hAnsi="Bookman Old Style" w:cs="Tahoma"/>
                <w:sz w:val="16"/>
                <w:szCs w:val="16"/>
              </w:rPr>
            </w:pPr>
            <w:r w:rsidRPr="00FF1B26">
              <w:rPr>
                <w:rFonts w:ascii="Bookman Old Style" w:eastAsia="Calibri" w:hAnsi="Bookman Old Style" w:cs="Tahoma"/>
                <w:color w:val="000000"/>
                <w:sz w:val="16"/>
                <w:szCs w:val="16"/>
                <w:lang w:val="id-ID" w:eastAsia="id-ID"/>
              </w:rPr>
              <w:t>Globalisasi, semakin terbukanya persaingan bebas dalam memasuki pasar global, dan kemajuan dan perkembangan teknologi informasi</w:t>
            </w:r>
          </w:p>
        </w:tc>
        <w:tc>
          <w:tcPr>
            <w:tcW w:w="2353" w:type="dxa"/>
            <w:tcBorders>
              <w:top w:val="nil"/>
            </w:tcBorders>
          </w:tcPr>
          <w:p w:rsidR="003D1980" w:rsidRPr="00FF1B26" w:rsidRDefault="003D1980" w:rsidP="00FF1B26">
            <w:pPr>
              <w:numPr>
                <w:ilvl w:val="0"/>
                <w:numId w:val="40"/>
              </w:numPr>
              <w:autoSpaceDE w:val="0"/>
              <w:autoSpaceDN w:val="0"/>
              <w:adjustRightInd w:val="0"/>
              <w:spacing w:before="40"/>
              <w:ind w:left="193" w:hanging="193"/>
              <w:rPr>
                <w:rFonts w:ascii="Bookman Old Style" w:eastAsia="Calibri" w:hAnsi="Bookman Old Style" w:cs="Tahoma"/>
                <w:sz w:val="16"/>
                <w:szCs w:val="16"/>
                <w:lang w:val="id-ID" w:eastAsia="id-ID"/>
              </w:rPr>
            </w:pPr>
            <w:r w:rsidRPr="00FF1B26">
              <w:rPr>
                <w:rFonts w:ascii="Bookman Old Style" w:eastAsia="Calibri" w:hAnsi="Bookman Old Style" w:cs="Tahoma"/>
                <w:sz w:val="16"/>
                <w:szCs w:val="16"/>
                <w:lang w:val="id-ID" w:eastAsia="id-ID"/>
              </w:rPr>
              <w:t>M</w:t>
            </w:r>
            <w:r w:rsidR="00F9129B" w:rsidRPr="00FF1B26">
              <w:rPr>
                <w:rFonts w:ascii="Bookman Old Style" w:eastAsia="Calibri" w:hAnsi="Bookman Old Style" w:cs="Tahoma"/>
                <w:sz w:val="16"/>
                <w:szCs w:val="16"/>
                <w:lang w:val="id-ID" w:eastAsia="id-ID"/>
              </w:rPr>
              <w:t xml:space="preserve">asih </w:t>
            </w:r>
            <w:r w:rsidRPr="00FF1B26">
              <w:rPr>
                <w:rFonts w:ascii="Bookman Old Style" w:eastAsia="Calibri" w:hAnsi="Bookman Old Style" w:cs="Tahoma"/>
                <w:sz w:val="16"/>
                <w:szCs w:val="16"/>
                <w:lang w:val="id-ID" w:eastAsia="id-ID"/>
              </w:rPr>
              <w:t>rendahnya penerapan mutu ditingkat petani/ pelaku usaha;</w:t>
            </w:r>
          </w:p>
          <w:p w:rsidR="00F9129B" w:rsidRPr="00FF1B26" w:rsidRDefault="00492DBE" w:rsidP="00FF1B26">
            <w:pPr>
              <w:numPr>
                <w:ilvl w:val="0"/>
                <w:numId w:val="40"/>
              </w:numPr>
              <w:autoSpaceDE w:val="0"/>
              <w:autoSpaceDN w:val="0"/>
              <w:adjustRightInd w:val="0"/>
              <w:spacing w:after="40"/>
              <w:ind w:left="193" w:hanging="193"/>
              <w:rPr>
                <w:rFonts w:ascii="Bookman Old Style" w:eastAsia="Calibri" w:hAnsi="Bookman Old Style" w:cs="Tahoma"/>
                <w:sz w:val="16"/>
                <w:szCs w:val="16"/>
                <w:lang w:val="id-ID" w:eastAsia="id-ID"/>
              </w:rPr>
            </w:pPr>
            <w:r w:rsidRPr="00FF1B26">
              <w:rPr>
                <w:rFonts w:ascii="Bookman Old Style" w:eastAsia="Calibri" w:hAnsi="Bookman Old Style" w:cs="Tahoma"/>
                <w:sz w:val="16"/>
                <w:szCs w:val="16"/>
                <w:lang w:val="id-ID" w:eastAsia="id-ID"/>
              </w:rPr>
              <w:t>M</w:t>
            </w:r>
            <w:r w:rsidR="003D1980" w:rsidRPr="00FF1B26">
              <w:rPr>
                <w:rFonts w:ascii="Bookman Old Style" w:eastAsia="Calibri" w:hAnsi="Bookman Old Style" w:cs="Tahoma"/>
                <w:sz w:val="16"/>
                <w:szCs w:val="16"/>
                <w:lang w:val="id-ID" w:eastAsia="id-ID"/>
              </w:rPr>
              <w:t xml:space="preserve">asih </w:t>
            </w:r>
            <w:r w:rsidR="00F9129B" w:rsidRPr="00FF1B26">
              <w:rPr>
                <w:rFonts w:ascii="Bookman Old Style" w:eastAsia="Calibri" w:hAnsi="Bookman Old Style" w:cs="Tahoma"/>
                <w:sz w:val="16"/>
                <w:szCs w:val="16"/>
                <w:lang w:val="id-ID" w:eastAsia="id-ID"/>
              </w:rPr>
              <w:t>lemahnya jaringan informasi pasar</w:t>
            </w:r>
            <w:r w:rsidR="003D1980" w:rsidRPr="00FF1B26">
              <w:rPr>
                <w:rFonts w:ascii="Bookman Old Style" w:eastAsia="Calibri" w:hAnsi="Bookman Old Style" w:cs="Tahoma"/>
                <w:sz w:val="16"/>
                <w:szCs w:val="16"/>
                <w:lang w:val="id-ID" w:eastAsia="id-ID"/>
              </w:rPr>
              <w:t>.</w:t>
            </w:r>
          </w:p>
        </w:tc>
      </w:tr>
      <w:tr w:rsidR="007E4705" w:rsidRPr="00FF1B26" w:rsidTr="005E79EE">
        <w:tc>
          <w:tcPr>
            <w:tcW w:w="461" w:type="dxa"/>
            <w:tcBorders>
              <w:bottom w:val="nil"/>
            </w:tcBorders>
          </w:tcPr>
          <w:p w:rsidR="0060298D" w:rsidRPr="00FF1B26" w:rsidRDefault="003D1980" w:rsidP="00FF1B26">
            <w:pPr>
              <w:autoSpaceDE w:val="0"/>
              <w:autoSpaceDN w:val="0"/>
              <w:adjustRightInd w:val="0"/>
              <w:spacing w:before="40"/>
              <w:jc w:val="both"/>
              <w:rPr>
                <w:rFonts w:ascii="Bookman Old Style" w:eastAsia="Calibri" w:hAnsi="Bookman Old Style" w:cs="Tahoma"/>
                <w:color w:val="000000"/>
                <w:sz w:val="16"/>
                <w:szCs w:val="16"/>
                <w:lang w:val="id-ID" w:eastAsia="id-ID"/>
              </w:rPr>
            </w:pPr>
            <w:r w:rsidRPr="00FF1B26">
              <w:rPr>
                <w:rFonts w:ascii="Bookman Old Style" w:eastAsia="Calibri" w:hAnsi="Bookman Old Style" w:cs="Tahoma"/>
                <w:color w:val="000000"/>
                <w:sz w:val="16"/>
                <w:szCs w:val="16"/>
                <w:lang w:val="id-ID" w:eastAsia="id-ID"/>
              </w:rPr>
              <w:t>3</w:t>
            </w:r>
            <w:r w:rsidR="0060298D" w:rsidRPr="00FF1B26">
              <w:rPr>
                <w:rFonts w:ascii="Bookman Old Style" w:eastAsia="Calibri" w:hAnsi="Bookman Old Style" w:cs="Tahoma"/>
                <w:color w:val="000000"/>
                <w:sz w:val="16"/>
                <w:szCs w:val="16"/>
                <w:lang w:val="id-ID" w:eastAsia="id-ID"/>
              </w:rPr>
              <w:t>.</w:t>
            </w:r>
          </w:p>
        </w:tc>
        <w:tc>
          <w:tcPr>
            <w:tcW w:w="2353" w:type="dxa"/>
            <w:tcBorders>
              <w:bottom w:val="nil"/>
            </w:tcBorders>
          </w:tcPr>
          <w:p w:rsidR="0060298D" w:rsidRPr="00FF1B26" w:rsidRDefault="003D1980" w:rsidP="00FF1B26">
            <w:pPr>
              <w:autoSpaceDE w:val="0"/>
              <w:autoSpaceDN w:val="0"/>
              <w:adjustRightInd w:val="0"/>
              <w:spacing w:before="40"/>
              <w:rPr>
                <w:rFonts w:ascii="Bookman Old Style" w:eastAsia="Calibri" w:hAnsi="Bookman Old Style" w:cs="Tahoma"/>
                <w:color w:val="000000"/>
                <w:sz w:val="16"/>
                <w:szCs w:val="16"/>
                <w:lang w:val="id-ID" w:eastAsia="id-ID"/>
              </w:rPr>
            </w:pPr>
            <w:r w:rsidRPr="00FF1B26">
              <w:rPr>
                <w:rFonts w:ascii="Bookman Old Style" w:eastAsia="Calibri" w:hAnsi="Bookman Old Style" w:cs="Tahoma"/>
                <w:color w:val="000000"/>
                <w:sz w:val="16"/>
                <w:szCs w:val="16"/>
                <w:lang w:val="id-ID" w:eastAsia="id-ID"/>
              </w:rPr>
              <w:t>Kondisi sumber daya manusia baik kualitas maupun kuantitas belum optimal.</w:t>
            </w:r>
          </w:p>
        </w:tc>
        <w:tc>
          <w:tcPr>
            <w:tcW w:w="2353" w:type="dxa"/>
            <w:tcBorders>
              <w:bottom w:val="nil"/>
            </w:tcBorders>
          </w:tcPr>
          <w:p w:rsidR="0060298D" w:rsidRPr="00FF1B26" w:rsidRDefault="003D1980" w:rsidP="00FF1B26">
            <w:pPr>
              <w:numPr>
                <w:ilvl w:val="0"/>
                <w:numId w:val="40"/>
              </w:numPr>
              <w:autoSpaceDE w:val="0"/>
              <w:autoSpaceDN w:val="0"/>
              <w:adjustRightInd w:val="0"/>
              <w:spacing w:before="40"/>
              <w:ind w:left="165" w:hanging="165"/>
              <w:rPr>
                <w:rFonts w:ascii="Bookman Old Style" w:eastAsia="Calibri" w:hAnsi="Bookman Old Style" w:cs="Tahoma"/>
                <w:color w:val="000000"/>
                <w:sz w:val="16"/>
                <w:szCs w:val="16"/>
                <w:lang w:val="id-ID" w:eastAsia="id-ID"/>
              </w:rPr>
            </w:pPr>
            <w:r w:rsidRPr="00FF1B26">
              <w:rPr>
                <w:rFonts w:ascii="Bookman Old Style" w:eastAsia="Calibri" w:hAnsi="Bookman Old Style" w:cs="Tahoma"/>
                <w:color w:val="000000"/>
                <w:sz w:val="16"/>
                <w:szCs w:val="16"/>
                <w:lang w:val="id-ID" w:eastAsia="id-ID"/>
              </w:rPr>
              <w:t>Belum meratanya kapasitas dan kualitas sumber daya manusia serta belum optimalnya peran serta aparatur dinas sesuai kompetensinya.</w:t>
            </w:r>
          </w:p>
          <w:p w:rsidR="00B911D8" w:rsidRPr="00FF1B26" w:rsidRDefault="00B911D8" w:rsidP="00FF1B26">
            <w:pPr>
              <w:numPr>
                <w:ilvl w:val="0"/>
                <w:numId w:val="40"/>
              </w:numPr>
              <w:autoSpaceDE w:val="0"/>
              <w:autoSpaceDN w:val="0"/>
              <w:adjustRightInd w:val="0"/>
              <w:spacing w:after="40"/>
              <w:ind w:left="164" w:hanging="164"/>
              <w:rPr>
                <w:rFonts w:ascii="Bookman Old Style" w:eastAsia="Calibri" w:hAnsi="Bookman Old Style" w:cs="Tahoma"/>
                <w:color w:val="000000"/>
                <w:sz w:val="16"/>
                <w:szCs w:val="16"/>
                <w:lang w:val="id-ID" w:eastAsia="id-ID"/>
              </w:rPr>
            </w:pPr>
            <w:r w:rsidRPr="00FF1B26">
              <w:rPr>
                <w:rFonts w:ascii="Bookman Old Style" w:eastAsia="Calibri" w:hAnsi="Bookman Old Style" w:cs="Tahoma"/>
                <w:color w:val="000000"/>
                <w:sz w:val="16"/>
                <w:szCs w:val="16"/>
                <w:lang w:val="id-ID" w:eastAsia="id-ID"/>
              </w:rPr>
              <w:t>Belum optimalnya koordinasi internal antar unit kerja/ bidang dalam melaksanakan tugas sebagai tanggung jawabnya</w:t>
            </w:r>
          </w:p>
        </w:tc>
        <w:tc>
          <w:tcPr>
            <w:tcW w:w="2353" w:type="dxa"/>
            <w:tcBorders>
              <w:bottom w:val="nil"/>
            </w:tcBorders>
          </w:tcPr>
          <w:p w:rsidR="003D1980" w:rsidRPr="00FF1B26" w:rsidRDefault="003D1980" w:rsidP="00FF1B26">
            <w:pPr>
              <w:numPr>
                <w:ilvl w:val="0"/>
                <w:numId w:val="39"/>
              </w:numPr>
              <w:autoSpaceDE w:val="0"/>
              <w:autoSpaceDN w:val="0"/>
              <w:adjustRightInd w:val="0"/>
              <w:spacing w:before="40"/>
              <w:ind w:left="193" w:hanging="218"/>
              <w:rPr>
                <w:rFonts w:ascii="Bookman Old Style" w:eastAsia="Calibri" w:hAnsi="Bookman Old Style" w:cs="Tahoma"/>
                <w:color w:val="000000"/>
                <w:sz w:val="16"/>
                <w:szCs w:val="16"/>
                <w:lang w:val="id-ID" w:eastAsia="id-ID"/>
              </w:rPr>
            </w:pPr>
            <w:r w:rsidRPr="00FF1B26">
              <w:rPr>
                <w:rFonts w:ascii="Bookman Old Style" w:eastAsia="Calibri" w:hAnsi="Bookman Old Style" w:cs="Tahoma"/>
                <w:color w:val="000000"/>
                <w:sz w:val="16"/>
                <w:szCs w:val="16"/>
                <w:lang w:val="id-ID" w:eastAsia="id-ID"/>
              </w:rPr>
              <w:t xml:space="preserve">Masih terbatasnya jumlah sumber daya manusia sesuai kompetensi dibandingkan dengan beban tugas yg harus dilaksanakannya </w:t>
            </w:r>
          </w:p>
          <w:p w:rsidR="0060298D" w:rsidRPr="00FF1B26" w:rsidRDefault="003D1980" w:rsidP="00FF1B26">
            <w:pPr>
              <w:numPr>
                <w:ilvl w:val="0"/>
                <w:numId w:val="39"/>
              </w:numPr>
              <w:autoSpaceDE w:val="0"/>
              <w:autoSpaceDN w:val="0"/>
              <w:adjustRightInd w:val="0"/>
              <w:spacing w:after="40"/>
              <w:ind w:left="192" w:hanging="215"/>
              <w:rPr>
                <w:rFonts w:ascii="Bookman Old Style" w:eastAsia="Calibri" w:hAnsi="Bookman Old Style" w:cs="Tahoma"/>
                <w:color w:val="000000"/>
                <w:sz w:val="16"/>
                <w:szCs w:val="16"/>
                <w:lang w:val="id-ID" w:eastAsia="id-ID"/>
              </w:rPr>
            </w:pPr>
            <w:r w:rsidRPr="00FF1B26">
              <w:rPr>
                <w:rFonts w:ascii="Bookman Old Style" w:eastAsia="Calibri" w:hAnsi="Bookman Old Style" w:cs="Tahoma"/>
                <w:color w:val="000000"/>
                <w:sz w:val="16"/>
                <w:szCs w:val="16"/>
                <w:lang w:val="id-ID" w:eastAsia="id-ID"/>
              </w:rPr>
              <w:t>Belum optimalnya dukungan sarana dan prasarana sebagai penunjang pelaksanaan tugas dan fungsi pelayanan</w:t>
            </w:r>
          </w:p>
        </w:tc>
      </w:tr>
      <w:tr w:rsidR="007E4705" w:rsidRPr="00FF1B26" w:rsidTr="005E79EE">
        <w:tc>
          <w:tcPr>
            <w:tcW w:w="461" w:type="dxa"/>
            <w:tcBorders>
              <w:top w:val="nil"/>
            </w:tcBorders>
          </w:tcPr>
          <w:p w:rsidR="00F52C48" w:rsidRPr="00FF1B26" w:rsidRDefault="00F52C48" w:rsidP="00FF1B26">
            <w:pPr>
              <w:autoSpaceDE w:val="0"/>
              <w:autoSpaceDN w:val="0"/>
              <w:adjustRightInd w:val="0"/>
              <w:spacing w:line="120" w:lineRule="auto"/>
              <w:jc w:val="both"/>
              <w:rPr>
                <w:rFonts w:ascii="Bookman Old Style" w:eastAsia="Calibri" w:hAnsi="Bookman Old Style" w:cs="Tahoma"/>
                <w:color w:val="000000"/>
                <w:sz w:val="16"/>
                <w:szCs w:val="16"/>
                <w:lang w:val="id-ID" w:eastAsia="id-ID"/>
              </w:rPr>
            </w:pPr>
          </w:p>
        </w:tc>
        <w:tc>
          <w:tcPr>
            <w:tcW w:w="2353" w:type="dxa"/>
            <w:tcBorders>
              <w:top w:val="nil"/>
            </w:tcBorders>
          </w:tcPr>
          <w:p w:rsidR="00F52C48" w:rsidRPr="00FF1B26" w:rsidRDefault="00F52C48" w:rsidP="00FF1B26">
            <w:pPr>
              <w:autoSpaceDE w:val="0"/>
              <w:autoSpaceDN w:val="0"/>
              <w:adjustRightInd w:val="0"/>
              <w:spacing w:line="120" w:lineRule="auto"/>
              <w:rPr>
                <w:rFonts w:ascii="Bookman Old Style" w:eastAsia="Calibri" w:hAnsi="Bookman Old Style" w:cs="Tahoma"/>
                <w:sz w:val="16"/>
                <w:szCs w:val="16"/>
                <w:lang w:val="id-ID" w:eastAsia="id-ID"/>
              </w:rPr>
            </w:pPr>
          </w:p>
        </w:tc>
        <w:tc>
          <w:tcPr>
            <w:tcW w:w="2353" w:type="dxa"/>
            <w:tcBorders>
              <w:top w:val="nil"/>
            </w:tcBorders>
          </w:tcPr>
          <w:p w:rsidR="00F52C48" w:rsidRPr="00FF1B26" w:rsidRDefault="00F52C48" w:rsidP="00FF1B26">
            <w:pPr>
              <w:autoSpaceDE w:val="0"/>
              <w:autoSpaceDN w:val="0"/>
              <w:adjustRightInd w:val="0"/>
              <w:spacing w:line="120" w:lineRule="auto"/>
              <w:rPr>
                <w:rFonts w:ascii="Bookman Old Style" w:eastAsia="Calibri" w:hAnsi="Bookman Old Style" w:cs="Tahoma"/>
                <w:sz w:val="16"/>
                <w:szCs w:val="16"/>
                <w:lang w:val="id-ID" w:eastAsia="id-ID"/>
              </w:rPr>
            </w:pPr>
          </w:p>
        </w:tc>
        <w:tc>
          <w:tcPr>
            <w:tcW w:w="2353" w:type="dxa"/>
            <w:tcBorders>
              <w:top w:val="nil"/>
            </w:tcBorders>
          </w:tcPr>
          <w:p w:rsidR="00F52C48" w:rsidRPr="00FF1B26" w:rsidRDefault="00F52C48" w:rsidP="00FF1B26">
            <w:pPr>
              <w:autoSpaceDE w:val="0"/>
              <w:autoSpaceDN w:val="0"/>
              <w:adjustRightInd w:val="0"/>
              <w:spacing w:line="120" w:lineRule="auto"/>
              <w:rPr>
                <w:rFonts w:ascii="Bookman Old Style" w:eastAsia="Calibri" w:hAnsi="Bookman Old Style" w:cs="Tahoma"/>
                <w:color w:val="000000"/>
                <w:sz w:val="16"/>
                <w:szCs w:val="16"/>
                <w:lang w:val="id-ID" w:eastAsia="id-ID"/>
              </w:rPr>
            </w:pPr>
          </w:p>
        </w:tc>
      </w:tr>
    </w:tbl>
    <w:p w:rsidR="0060298D" w:rsidRPr="00FF1B26" w:rsidRDefault="0060298D" w:rsidP="00FF1B26">
      <w:pPr>
        <w:autoSpaceDE w:val="0"/>
        <w:autoSpaceDN w:val="0"/>
        <w:adjustRightInd w:val="0"/>
        <w:spacing w:line="360" w:lineRule="auto"/>
        <w:ind w:left="709" w:firstLine="567"/>
        <w:jc w:val="both"/>
        <w:rPr>
          <w:rFonts w:ascii="Bookman Old Style" w:eastAsia="Calibri" w:hAnsi="Bookman Old Style" w:cs="Tahoma"/>
          <w:color w:val="000000"/>
          <w:lang w:val="id-ID" w:eastAsia="id-ID"/>
        </w:rPr>
      </w:pPr>
    </w:p>
    <w:p w:rsidR="00744AEF" w:rsidRPr="00FF1B26" w:rsidRDefault="00ED083C" w:rsidP="00FF1B26">
      <w:pPr>
        <w:pStyle w:val="BodyText"/>
        <w:numPr>
          <w:ilvl w:val="1"/>
          <w:numId w:val="14"/>
        </w:numPr>
        <w:tabs>
          <w:tab w:val="left" w:pos="709"/>
        </w:tabs>
        <w:spacing w:before="240"/>
        <w:ind w:left="709" w:hanging="709"/>
        <w:rPr>
          <w:rFonts w:ascii="Bookman Old Style" w:hAnsi="Bookman Old Style" w:cs="Tahoma"/>
          <w:b/>
          <w:szCs w:val="24"/>
          <w:lang w:val="sv-SE"/>
        </w:rPr>
      </w:pPr>
      <w:r w:rsidRPr="00FF1B26">
        <w:rPr>
          <w:rFonts w:ascii="Bookman Old Style" w:hAnsi="Bookman Old Style" w:cs="Tahoma"/>
          <w:b/>
          <w:szCs w:val="24"/>
        </w:rPr>
        <w:t>Telaah</w:t>
      </w:r>
      <w:r w:rsidR="00744AEF" w:rsidRPr="00FF1B26">
        <w:rPr>
          <w:rFonts w:ascii="Bookman Old Style" w:hAnsi="Bookman Old Style" w:cs="Tahoma"/>
          <w:b/>
          <w:szCs w:val="24"/>
        </w:rPr>
        <w:t xml:space="preserve"> Visi, Misi, dan Program Kepala Daerah dan Wakil Kepala Daerah Terpilih</w:t>
      </w:r>
    </w:p>
    <w:p w:rsidR="00246507" w:rsidRPr="00FF1B26" w:rsidRDefault="00246507" w:rsidP="00FF1B26">
      <w:pPr>
        <w:pStyle w:val="Default"/>
        <w:spacing w:before="120" w:line="360" w:lineRule="auto"/>
        <w:ind w:left="709" w:firstLine="567"/>
        <w:jc w:val="both"/>
        <w:rPr>
          <w:rFonts w:ascii="Bookman Old Style" w:hAnsi="Bookman Old Style" w:cs="Tahoma"/>
          <w:color w:val="auto"/>
        </w:rPr>
      </w:pPr>
      <w:r w:rsidRPr="00FF1B26">
        <w:rPr>
          <w:rFonts w:ascii="Bookman Old Style" w:hAnsi="Bookman Old Style" w:cs="Tahoma"/>
          <w:color w:val="auto"/>
        </w:rPr>
        <w:t xml:space="preserve">Telaah terhadap visi, misi dan program prioritas Gubernur dan Wakil Gubernur ditujukan untuk memahami arah pembangunan yang akan dilaksanakan selama kepemimpinan kepala daerah dan wakil kepala daerah </w:t>
      </w:r>
      <w:r w:rsidR="00E53475" w:rsidRPr="00FF1B26">
        <w:rPr>
          <w:rFonts w:ascii="Bookman Old Style" w:hAnsi="Bookman Old Style" w:cs="Tahoma"/>
          <w:color w:val="auto"/>
          <w:lang w:val="id-ID"/>
        </w:rPr>
        <w:t>serta</w:t>
      </w:r>
      <w:r w:rsidRPr="00FF1B26">
        <w:rPr>
          <w:rFonts w:ascii="Bookman Old Style" w:hAnsi="Bookman Old Style" w:cs="Tahoma"/>
          <w:color w:val="auto"/>
        </w:rPr>
        <w:t xml:space="preserve"> untuk mengidentifikasi keterkaitannya dengan faktor-faktor pendukung (penghambat dan pendorong) pelayanan OPD</w:t>
      </w:r>
      <w:r w:rsidR="00E53475" w:rsidRPr="00FF1B26">
        <w:rPr>
          <w:rFonts w:ascii="Bookman Old Style" w:hAnsi="Bookman Old Style" w:cs="Tahoma"/>
          <w:color w:val="auto"/>
          <w:lang w:val="id-ID"/>
        </w:rPr>
        <w:t xml:space="preserve"> pada umumnya dan khususnya Dinas Pertanian </w:t>
      </w:r>
      <w:r w:rsidRPr="00FF1B26">
        <w:rPr>
          <w:rFonts w:ascii="Bookman Old Style" w:hAnsi="Bookman Old Style" w:cs="Tahoma"/>
          <w:color w:val="auto"/>
        </w:rPr>
        <w:t xml:space="preserve">yang dapat mempengaruhi pencapaian visi dan misi kepala daerah dan wakil kepala daerah tersebut. </w:t>
      </w:r>
    </w:p>
    <w:p w:rsidR="00246507" w:rsidRPr="00FF1B26" w:rsidRDefault="00246507" w:rsidP="00FF1B26">
      <w:pPr>
        <w:spacing w:line="360" w:lineRule="auto"/>
        <w:ind w:left="709" w:firstLine="567"/>
        <w:jc w:val="both"/>
        <w:rPr>
          <w:rFonts w:ascii="Bookman Old Style" w:hAnsi="Bookman Old Style" w:cs="Tahoma"/>
          <w:lang w:val="id-ID"/>
        </w:rPr>
      </w:pPr>
      <w:r w:rsidRPr="00FF1B26">
        <w:rPr>
          <w:rFonts w:ascii="Bookman Old Style" w:hAnsi="Bookman Old Style" w:cs="Tahoma"/>
        </w:rPr>
        <w:t xml:space="preserve">Sesuai dengan visi Gubernur dan Wakil Gubernur terpilih, maka visi pembangunan daerah jangka menengah Provinsi </w:t>
      </w:r>
      <w:r w:rsidR="00E53475" w:rsidRPr="00FF1B26">
        <w:rPr>
          <w:rFonts w:ascii="Bookman Old Style" w:hAnsi="Bookman Old Style" w:cs="Tahoma"/>
          <w:lang w:val="id-ID"/>
        </w:rPr>
        <w:t xml:space="preserve">Kepulauan Bangka Belitung </w:t>
      </w:r>
      <w:r w:rsidRPr="00FF1B26">
        <w:rPr>
          <w:rFonts w:ascii="Bookman Old Style" w:hAnsi="Bookman Old Style" w:cs="Tahoma"/>
        </w:rPr>
        <w:t>Tahun 201</w:t>
      </w:r>
      <w:r w:rsidR="00E53475" w:rsidRPr="00FF1B26">
        <w:rPr>
          <w:rFonts w:ascii="Bookman Old Style" w:hAnsi="Bookman Old Style" w:cs="Tahoma"/>
          <w:lang w:val="id-ID"/>
        </w:rPr>
        <w:t>7</w:t>
      </w:r>
      <w:r w:rsidRPr="00FF1B26">
        <w:rPr>
          <w:rFonts w:ascii="Bookman Old Style" w:hAnsi="Bookman Old Style" w:cs="Tahoma"/>
        </w:rPr>
        <w:t>-20</w:t>
      </w:r>
      <w:r w:rsidR="00E53475" w:rsidRPr="00FF1B26">
        <w:rPr>
          <w:rFonts w:ascii="Bookman Old Style" w:hAnsi="Bookman Old Style" w:cs="Tahoma"/>
          <w:lang w:val="id-ID"/>
        </w:rPr>
        <w:t>22</w:t>
      </w:r>
      <w:r w:rsidRPr="00FF1B26">
        <w:rPr>
          <w:rFonts w:ascii="Bookman Old Style" w:hAnsi="Bookman Old Style" w:cs="Tahoma"/>
        </w:rPr>
        <w:t xml:space="preserve">, </w:t>
      </w:r>
      <w:r w:rsidR="00E53475" w:rsidRPr="00FF1B26">
        <w:rPr>
          <w:rFonts w:ascii="Bookman Old Style" w:hAnsi="Bookman Old Style" w:cs="Tahoma"/>
          <w:lang w:val="id-ID"/>
        </w:rPr>
        <w:t xml:space="preserve">untuk mewujudkan </w:t>
      </w:r>
      <w:r w:rsidRPr="00FF1B26">
        <w:rPr>
          <w:rFonts w:ascii="Bookman Old Style" w:hAnsi="Bookman Old Style" w:cs="Tahoma"/>
        </w:rPr>
        <w:t>:</w:t>
      </w:r>
    </w:p>
    <w:p w:rsidR="00565BA4" w:rsidRPr="00FF1B26" w:rsidRDefault="00E53475" w:rsidP="00FF1B26">
      <w:pPr>
        <w:spacing w:before="120" w:line="288" w:lineRule="auto"/>
        <w:ind w:left="709"/>
        <w:jc w:val="center"/>
        <w:rPr>
          <w:rFonts w:ascii="Bookman Old Style" w:hAnsi="Bookman Old Style" w:cs="Tahoma"/>
          <w:b/>
          <w:bCs/>
          <w:lang w:val="en-ID"/>
          <w14:shadow w14:blurRad="50800" w14:dist="38100" w14:dir="2700000" w14:sx="100000" w14:sy="100000" w14:kx="0" w14:ky="0" w14:algn="tl">
            <w14:srgbClr w14:val="000000">
              <w14:alpha w14:val="60000"/>
            </w14:srgbClr>
          </w14:shadow>
        </w:rPr>
      </w:pPr>
      <w:r w:rsidRPr="00FF1B26">
        <w:rPr>
          <w:rFonts w:ascii="Bookman Old Style" w:hAnsi="Bookman Old Style" w:cs="Tahoma"/>
          <w:b/>
          <w:bCs/>
          <w:lang w:val="en-ID"/>
          <w14:shadow w14:blurRad="50800" w14:dist="38100" w14:dir="2700000" w14:sx="100000" w14:sy="100000" w14:kx="0" w14:ky="0" w14:algn="tl">
            <w14:srgbClr w14:val="000000">
              <w14:alpha w14:val="60000"/>
            </w14:srgbClr>
          </w14:shadow>
        </w:rPr>
        <w:lastRenderedPageBreak/>
        <w:t xml:space="preserve">“Babel Sejahtera, Provinsi Maju Yang Unggul </w:t>
      </w:r>
      <w:r w:rsidRPr="00FF1B26">
        <w:rPr>
          <w:rFonts w:ascii="Bookman Old Style" w:hAnsi="Bookman Old Style" w:cs="Tahoma"/>
          <w:b/>
          <w:bCs/>
          <w:lang w:val="id-ID"/>
          <w14:shadow w14:blurRad="50800" w14:dist="38100" w14:dir="2700000" w14:sx="100000" w14:sy="100000" w14:kx="0" w14:ky="0" w14:algn="tl">
            <w14:srgbClr w14:val="000000">
              <w14:alpha w14:val="60000"/>
            </w14:srgbClr>
          </w14:shadow>
        </w:rPr>
        <w:t>d</w:t>
      </w:r>
      <w:r w:rsidRPr="00FF1B26">
        <w:rPr>
          <w:rFonts w:ascii="Bookman Old Style" w:hAnsi="Bookman Old Style" w:cs="Tahoma"/>
          <w:b/>
          <w:bCs/>
          <w:lang w:val="en-ID"/>
          <w14:shadow w14:blurRad="50800" w14:dist="38100" w14:dir="2700000" w14:sx="100000" w14:sy="100000" w14:kx="0" w14:ky="0" w14:algn="tl">
            <w14:srgbClr w14:val="000000">
              <w14:alpha w14:val="60000"/>
            </w14:srgbClr>
          </w14:shadow>
        </w:rPr>
        <w:t xml:space="preserve">i Bidang Inovasi Agropolitan </w:t>
      </w:r>
      <w:r w:rsidRPr="00FF1B26">
        <w:rPr>
          <w:rFonts w:ascii="Bookman Old Style" w:hAnsi="Bookman Old Style" w:cs="Tahoma"/>
          <w:b/>
          <w:bCs/>
          <w:lang w:val="id-ID"/>
          <w14:shadow w14:blurRad="50800" w14:dist="38100" w14:dir="2700000" w14:sx="100000" w14:sy="100000" w14:kx="0" w14:ky="0" w14:algn="tl">
            <w14:srgbClr w14:val="000000">
              <w14:alpha w14:val="60000"/>
            </w14:srgbClr>
          </w14:shadow>
        </w:rPr>
        <w:t>d</w:t>
      </w:r>
      <w:r w:rsidRPr="00FF1B26">
        <w:rPr>
          <w:rFonts w:ascii="Bookman Old Style" w:hAnsi="Bookman Old Style" w:cs="Tahoma"/>
          <w:b/>
          <w:bCs/>
          <w:lang w:val="en-ID"/>
          <w14:shadow w14:blurRad="50800" w14:dist="38100" w14:dir="2700000" w14:sx="100000" w14:sy="100000" w14:kx="0" w14:ky="0" w14:algn="tl">
            <w14:srgbClr w14:val="000000">
              <w14:alpha w14:val="60000"/>
            </w14:srgbClr>
          </w14:shadow>
        </w:rPr>
        <w:t xml:space="preserve">an Bahari </w:t>
      </w:r>
      <w:r w:rsidRPr="00FF1B26">
        <w:rPr>
          <w:rFonts w:ascii="Bookman Old Style" w:hAnsi="Bookman Old Style" w:cs="Tahoma"/>
          <w:b/>
          <w:bCs/>
          <w:lang w:val="id-ID"/>
          <w14:shadow w14:blurRad="50800" w14:dist="38100" w14:dir="2700000" w14:sx="100000" w14:sy="100000" w14:kx="0" w14:ky="0" w14:algn="tl">
            <w14:srgbClr w14:val="000000">
              <w14:alpha w14:val="60000"/>
            </w14:srgbClr>
          </w14:shadow>
        </w:rPr>
        <w:t>d</w:t>
      </w:r>
      <w:r w:rsidRPr="00FF1B26">
        <w:rPr>
          <w:rFonts w:ascii="Bookman Old Style" w:hAnsi="Bookman Old Style" w:cs="Tahoma"/>
          <w:b/>
          <w:bCs/>
          <w:lang w:val="en-ID"/>
          <w14:shadow w14:blurRad="50800" w14:dist="38100" w14:dir="2700000" w14:sx="100000" w14:sy="100000" w14:kx="0" w14:ky="0" w14:algn="tl">
            <w14:srgbClr w14:val="000000">
              <w14:alpha w14:val="60000"/>
            </w14:srgbClr>
          </w14:shadow>
        </w:rPr>
        <w:t xml:space="preserve">engan Tata Kelola Pemerintahan </w:t>
      </w:r>
      <w:r w:rsidRPr="00FF1B26">
        <w:rPr>
          <w:rFonts w:ascii="Bookman Old Style" w:hAnsi="Bookman Old Style" w:cs="Tahoma"/>
          <w:b/>
          <w:bCs/>
          <w:lang w:val="id-ID"/>
          <w14:shadow w14:blurRad="50800" w14:dist="38100" w14:dir="2700000" w14:sx="100000" w14:sy="100000" w14:kx="0" w14:ky="0" w14:algn="tl">
            <w14:srgbClr w14:val="000000">
              <w14:alpha w14:val="60000"/>
            </w14:srgbClr>
          </w14:shadow>
        </w:rPr>
        <w:t>d</w:t>
      </w:r>
      <w:r w:rsidRPr="00FF1B26">
        <w:rPr>
          <w:rFonts w:ascii="Bookman Old Style" w:hAnsi="Bookman Old Style" w:cs="Tahoma"/>
          <w:b/>
          <w:bCs/>
          <w:lang w:val="en-ID"/>
          <w14:shadow w14:blurRad="50800" w14:dist="38100" w14:dir="2700000" w14:sx="100000" w14:sy="100000" w14:kx="0" w14:ky="0" w14:algn="tl">
            <w14:srgbClr w14:val="000000">
              <w14:alpha w14:val="60000"/>
            </w14:srgbClr>
          </w14:shadow>
        </w:rPr>
        <w:t xml:space="preserve">an Pelayanan Publik </w:t>
      </w:r>
      <w:r w:rsidRPr="00FF1B26">
        <w:rPr>
          <w:rFonts w:ascii="Bookman Old Style" w:hAnsi="Bookman Old Style" w:cs="Tahoma"/>
          <w:b/>
          <w:bCs/>
          <w:lang w:val="id-ID"/>
          <w14:shadow w14:blurRad="50800" w14:dist="38100" w14:dir="2700000" w14:sx="100000" w14:sy="100000" w14:kx="0" w14:ky="0" w14:algn="tl">
            <w14:srgbClr w14:val="000000">
              <w14:alpha w14:val="60000"/>
            </w14:srgbClr>
          </w14:shadow>
        </w:rPr>
        <w:t>y</w:t>
      </w:r>
      <w:r w:rsidRPr="00FF1B26">
        <w:rPr>
          <w:rFonts w:ascii="Bookman Old Style" w:hAnsi="Bookman Old Style" w:cs="Tahoma"/>
          <w:b/>
          <w:bCs/>
          <w:lang w:val="en-ID"/>
          <w14:shadow w14:blurRad="50800" w14:dist="38100" w14:dir="2700000" w14:sx="100000" w14:sy="100000" w14:kx="0" w14:ky="0" w14:algn="tl">
            <w14:srgbClr w14:val="000000">
              <w14:alpha w14:val="60000"/>
            </w14:srgbClr>
          </w14:shadow>
        </w:rPr>
        <w:t xml:space="preserve">ang Efisien </w:t>
      </w:r>
      <w:r w:rsidRPr="00FF1B26">
        <w:rPr>
          <w:rFonts w:ascii="Bookman Old Style" w:hAnsi="Bookman Old Style" w:cs="Tahoma"/>
          <w:b/>
          <w:bCs/>
          <w:lang w:val="id-ID"/>
          <w14:shadow w14:blurRad="50800" w14:dist="38100" w14:dir="2700000" w14:sx="100000" w14:sy="100000" w14:kx="0" w14:ky="0" w14:algn="tl">
            <w14:srgbClr w14:val="000000">
              <w14:alpha w14:val="60000"/>
            </w14:srgbClr>
          </w14:shadow>
        </w:rPr>
        <w:t>d</w:t>
      </w:r>
      <w:r w:rsidRPr="00FF1B26">
        <w:rPr>
          <w:rFonts w:ascii="Bookman Old Style" w:hAnsi="Bookman Old Style" w:cs="Tahoma"/>
          <w:b/>
          <w:bCs/>
          <w:lang w:val="en-ID"/>
          <w14:shadow w14:blurRad="50800" w14:dist="38100" w14:dir="2700000" w14:sx="100000" w14:sy="100000" w14:kx="0" w14:ky="0" w14:algn="tl">
            <w14:srgbClr w14:val="000000">
              <w14:alpha w14:val="60000"/>
            </w14:srgbClr>
          </w14:shadow>
        </w:rPr>
        <w:t>an Cepat Berbasis Teknologi”</w:t>
      </w:r>
    </w:p>
    <w:p w:rsidR="00263A59" w:rsidRPr="00FF1B26" w:rsidRDefault="00246507" w:rsidP="00FF1B26">
      <w:pPr>
        <w:pStyle w:val="Default"/>
        <w:spacing w:before="120" w:line="360" w:lineRule="auto"/>
        <w:ind w:left="709" w:firstLine="567"/>
        <w:jc w:val="both"/>
        <w:rPr>
          <w:rFonts w:ascii="Bookman Old Style" w:hAnsi="Bookman Old Style" w:cs="Tahoma"/>
          <w:b/>
          <w:bCs/>
          <w:lang w:val="id-ID"/>
        </w:rPr>
      </w:pPr>
      <w:r w:rsidRPr="00FF1B26">
        <w:rPr>
          <w:rFonts w:ascii="Bookman Old Style" w:hAnsi="Bookman Old Style" w:cs="Tahoma"/>
          <w:color w:val="auto"/>
        </w:rPr>
        <w:t xml:space="preserve"> </w:t>
      </w:r>
      <w:r w:rsidR="00263A59" w:rsidRPr="00FF1B26">
        <w:rPr>
          <w:rFonts w:ascii="Bookman Old Style" w:hAnsi="Bookman Old Style" w:cs="Tahoma"/>
          <w:lang w:val="id-ID"/>
        </w:rPr>
        <w:t xml:space="preserve">Upaya </w:t>
      </w:r>
      <w:r w:rsidR="00263A59" w:rsidRPr="00FF1B26">
        <w:rPr>
          <w:rFonts w:ascii="Bookman Old Style" w:hAnsi="Bookman Old Style" w:cs="Tahoma"/>
        </w:rPr>
        <w:t xml:space="preserve">mewujudkan visi pembangunan </w:t>
      </w:r>
      <w:r w:rsidR="00263A59" w:rsidRPr="00FF1B26">
        <w:rPr>
          <w:rFonts w:ascii="Bookman Old Style" w:hAnsi="Bookman Old Style" w:cs="Tahoma"/>
          <w:lang w:val="id-ID"/>
        </w:rPr>
        <w:t xml:space="preserve">daerah tersebut, </w:t>
      </w:r>
      <w:r w:rsidR="00263A59" w:rsidRPr="00FF1B26">
        <w:rPr>
          <w:rFonts w:ascii="Bookman Old Style" w:hAnsi="Bookman Old Style" w:cs="Tahoma"/>
        </w:rPr>
        <w:t xml:space="preserve">ditempuh melalui misi untuk memberikan arah dan batasan proses pencapaian tujuan, maka ditetapkan </w:t>
      </w:r>
      <w:r w:rsidR="00263A59" w:rsidRPr="00FF1B26">
        <w:rPr>
          <w:rFonts w:ascii="Bookman Old Style" w:hAnsi="Bookman Old Style" w:cs="Tahoma"/>
          <w:lang w:val="id-ID"/>
        </w:rPr>
        <w:t>6</w:t>
      </w:r>
      <w:r w:rsidR="00263A59" w:rsidRPr="00FF1B26">
        <w:rPr>
          <w:rFonts w:ascii="Bookman Old Style" w:hAnsi="Bookman Old Style" w:cs="Tahoma"/>
        </w:rPr>
        <w:t xml:space="preserve"> (</w:t>
      </w:r>
      <w:r w:rsidR="00263A59" w:rsidRPr="00FF1B26">
        <w:rPr>
          <w:rFonts w:ascii="Bookman Old Style" w:hAnsi="Bookman Old Style" w:cs="Tahoma"/>
          <w:lang w:val="id-ID"/>
        </w:rPr>
        <w:t>enam</w:t>
      </w:r>
      <w:r w:rsidR="00263A59" w:rsidRPr="00FF1B26">
        <w:rPr>
          <w:rFonts w:ascii="Bookman Old Style" w:hAnsi="Bookman Old Style" w:cs="Tahoma"/>
        </w:rPr>
        <w:t>) misi</w:t>
      </w:r>
      <w:r w:rsidR="00263A59" w:rsidRPr="00FF1B26">
        <w:rPr>
          <w:rFonts w:ascii="Bookman Old Style" w:hAnsi="Bookman Old Style" w:cs="Tahoma"/>
          <w:lang w:val="id-ID"/>
        </w:rPr>
        <w:t xml:space="preserve"> </w:t>
      </w:r>
      <w:r w:rsidR="00263A59" w:rsidRPr="00FF1B26">
        <w:rPr>
          <w:rFonts w:ascii="Bookman Old Style" w:hAnsi="Bookman Old Style" w:cs="Tahoma"/>
        </w:rPr>
        <w:t xml:space="preserve">Pembangunan Jangka Menengah Daerah Provinsi </w:t>
      </w:r>
      <w:r w:rsidR="00263A59" w:rsidRPr="00FF1B26">
        <w:rPr>
          <w:rFonts w:ascii="Bookman Old Style" w:hAnsi="Bookman Old Style" w:cs="Tahoma"/>
          <w:lang w:val="id-ID"/>
        </w:rPr>
        <w:t xml:space="preserve">Kepulauan Bangka Belitung </w:t>
      </w:r>
      <w:r w:rsidR="00263A59" w:rsidRPr="00FF1B26">
        <w:rPr>
          <w:rFonts w:ascii="Bookman Old Style" w:hAnsi="Bookman Old Style" w:cs="Tahoma"/>
        </w:rPr>
        <w:t>Tahun 201</w:t>
      </w:r>
      <w:r w:rsidR="00263A59" w:rsidRPr="00FF1B26">
        <w:rPr>
          <w:rFonts w:ascii="Bookman Old Style" w:hAnsi="Bookman Old Style" w:cs="Tahoma"/>
          <w:lang w:val="id-ID"/>
        </w:rPr>
        <w:t>7</w:t>
      </w:r>
      <w:r w:rsidR="00263A59" w:rsidRPr="00FF1B26">
        <w:rPr>
          <w:rFonts w:ascii="Bookman Old Style" w:hAnsi="Bookman Old Style" w:cs="Tahoma"/>
        </w:rPr>
        <w:t>-20</w:t>
      </w:r>
      <w:r w:rsidR="00263A59" w:rsidRPr="00FF1B26">
        <w:rPr>
          <w:rFonts w:ascii="Bookman Old Style" w:hAnsi="Bookman Old Style" w:cs="Tahoma"/>
          <w:lang w:val="id-ID"/>
        </w:rPr>
        <w:t>22</w:t>
      </w:r>
      <w:r w:rsidR="00263A59" w:rsidRPr="00FF1B26">
        <w:rPr>
          <w:rFonts w:ascii="Bookman Old Style" w:hAnsi="Bookman Old Style" w:cs="Tahoma"/>
        </w:rPr>
        <w:t>, sebagai berikut:</w:t>
      </w:r>
    </w:p>
    <w:p w:rsidR="00FC6F23" w:rsidRPr="00FF1B26" w:rsidRDefault="00C95399" w:rsidP="00FF1B26">
      <w:pPr>
        <w:pStyle w:val="ListParagraph"/>
        <w:numPr>
          <w:ilvl w:val="0"/>
          <w:numId w:val="11"/>
        </w:numPr>
        <w:tabs>
          <w:tab w:val="left" w:pos="630"/>
        </w:tabs>
        <w:spacing w:line="300" w:lineRule="auto"/>
        <w:ind w:left="1134" w:hanging="425"/>
        <w:jc w:val="both"/>
        <w:rPr>
          <w:rFonts w:ascii="Bookman Old Style" w:hAnsi="Bookman Old Style" w:cs="Tahoma"/>
          <w:lang w:val="id-ID"/>
        </w:rPr>
      </w:pPr>
      <w:r w:rsidRPr="00FF1B26">
        <w:rPr>
          <w:rFonts w:ascii="Bookman Old Style" w:hAnsi="Bookman Old Style" w:cs="Tahoma"/>
          <w:bCs/>
          <w:iCs/>
          <w:lang w:val="id-ID"/>
        </w:rPr>
        <w:t>Meningkatkan pembangunan ekonomi berbasis potensi daerah</w:t>
      </w:r>
      <w:r w:rsidR="00392044" w:rsidRPr="00FF1B26">
        <w:rPr>
          <w:rFonts w:ascii="Bookman Old Style" w:hAnsi="Bookman Old Style" w:cs="Tahoma"/>
          <w:iCs/>
          <w:lang w:val="id-ID"/>
        </w:rPr>
        <w:t>;</w:t>
      </w:r>
    </w:p>
    <w:p w:rsidR="00392044" w:rsidRPr="00FF1B26" w:rsidRDefault="00392044" w:rsidP="00FF1B26">
      <w:pPr>
        <w:pStyle w:val="ListParagraph"/>
        <w:numPr>
          <w:ilvl w:val="0"/>
          <w:numId w:val="11"/>
        </w:numPr>
        <w:tabs>
          <w:tab w:val="left" w:pos="630"/>
        </w:tabs>
        <w:spacing w:line="300" w:lineRule="auto"/>
        <w:ind w:left="1134" w:hanging="425"/>
        <w:jc w:val="both"/>
        <w:rPr>
          <w:rFonts w:ascii="Bookman Old Style" w:hAnsi="Bookman Old Style" w:cs="Tahoma"/>
          <w:lang w:val="id-ID"/>
        </w:rPr>
      </w:pPr>
      <w:r w:rsidRPr="00FF1B26">
        <w:rPr>
          <w:rFonts w:ascii="Bookman Old Style" w:hAnsi="Bookman Old Style" w:cs="Tahoma"/>
        </w:rPr>
        <w:t xml:space="preserve">Mewujudkan </w:t>
      </w:r>
      <w:r w:rsidR="00C95399" w:rsidRPr="00FF1B26">
        <w:rPr>
          <w:rFonts w:ascii="Bookman Old Style" w:hAnsi="Bookman Old Style" w:cs="Tahoma"/>
        </w:rPr>
        <w:t xml:space="preserve">infrastruktur </w:t>
      </w:r>
      <w:r w:rsidR="00C95399" w:rsidRPr="00FF1B26">
        <w:rPr>
          <w:rFonts w:ascii="Bookman Old Style" w:hAnsi="Bookman Old Style" w:cs="Tahoma"/>
          <w:lang w:val="id-ID"/>
        </w:rPr>
        <w:t>d</w:t>
      </w:r>
      <w:r w:rsidR="00C95399" w:rsidRPr="00FF1B26">
        <w:rPr>
          <w:rFonts w:ascii="Bookman Old Style" w:hAnsi="Bookman Old Style" w:cs="Tahoma"/>
        </w:rPr>
        <w:t xml:space="preserve">an konektivitas daerah </w:t>
      </w:r>
      <w:r w:rsidR="00C95399" w:rsidRPr="00FF1B26">
        <w:rPr>
          <w:rFonts w:ascii="Bookman Old Style" w:hAnsi="Bookman Old Style" w:cs="Tahoma"/>
          <w:lang w:val="id-ID"/>
        </w:rPr>
        <w:t>y</w:t>
      </w:r>
      <w:r w:rsidR="00C95399" w:rsidRPr="00FF1B26">
        <w:rPr>
          <w:rFonts w:ascii="Bookman Old Style" w:hAnsi="Bookman Old Style" w:cs="Tahoma"/>
        </w:rPr>
        <w:t>ang berkualitas</w:t>
      </w:r>
      <w:r w:rsidRPr="00FF1B26">
        <w:rPr>
          <w:rFonts w:ascii="Bookman Old Style" w:hAnsi="Bookman Old Style" w:cs="Tahoma"/>
          <w:lang w:val="id-ID"/>
        </w:rPr>
        <w:t>;</w:t>
      </w:r>
    </w:p>
    <w:p w:rsidR="00FC6F23" w:rsidRPr="00FF1B26" w:rsidRDefault="00FC6F23" w:rsidP="00FF1B26">
      <w:pPr>
        <w:pStyle w:val="ListParagraph"/>
        <w:numPr>
          <w:ilvl w:val="0"/>
          <w:numId w:val="11"/>
        </w:numPr>
        <w:tabs>
          <w:tab w:val="left" w:pos="630"/>
        </w:tabs>
        <w:spacing w:line="300" w:lineRule="auto"/>
        <w:ind w:left="1134" w:hanging="425"/>
        <w:rPr>
          <w:rFonts w:ascii="Bookman Old Style" w:hAnsi="Bookman Old Style" w:cs="Tahoma"/>
          <w:lang w:val="id-ID"/>
        </w:rPr>
      </w:pPr>
      <w:r w:rsidRPr="00FF1B26">
        <w:rPr>
          <w:rFonts w:ascii="Bookman Old Style" w:hAnsi="Bookman Old Style" w:cs="Tahoma"/>
          <w:lang w:val="id-ID"/>
        </w:rPr>
        <w:t>Mewujudkan kualitas sumber daya manusia unggul dan handal</w:t>
      </w:r>
      <w:r w:rsidR="00392044" w:rsidRPr="00FF1B26">
        <w:rPr>
          <w:rFonts w:ascii="Bookman Old Style" w:hAnsi="Bookman Old Style" w:cs="Tahoma"/>
          <w:lang w:val="id-ID"/>
        </w:rPr>
        <w:t>;</w:t>
      </w:r>
    </w:p>
    <w:p w:rsidR="00FC6F23" w:rsidRPr="00FF1B26" w:rsidRDefault="00FC6F23" w:rsidP="00FF1B26">
      <w:pPr>
        <w:pStyle w:val="ListParagraph"/>
        <w:numPr>
          <w:ilvl w:val="0"/>
          <w:numId w:val="11"/>
        </w:numPr>
        <w:tabs>
          <w:tab w:val="left" w:pos="630"/>
        </w:tabs>
        <w:spacing w:line="300" w:lineRule="auto"/>
        <w:ind w:left="1134" w:hanging="425"/>
        <w:rPr>
          <w:rFonts w:ascii="Bookman Old Style" w:hAnsi="Bookman Old Style" w:cs="Tahoma"/>
          <w:lang w:val="id-ID"/>
        </w:rPr>
      </w:pPr>
      <w:r w:rsidRPr="00FF1B26">
        <w:rPr>
          <w:rFonts w:ascii="Bookman Old Style" w:hAnsi="Bookman Old Style" w:cs="Tahoma"/>
          <w:lang w:val="en-AU"/>
        </w:rPr>
        <w:t>Meningkatkan kesehatan masyarakat</w:t>
      </w:r>
      <w:r w:rsidR="00392044" w:rsidRPr="00FF1B26">
        <w:rPr>
          <w:rFonts w:ascii="Bookman Old Style" w:hAnsi="Bookman Old Style" w:cs="Tahoma"/>
          <w:lang w:val="id-ID"/>
        </w:rPr>
        <w:t>;</w:t>
      </w:r>
    </w:p>
    <w:p w:rsidR="00392044" w:rsidRPr="00FF1B26" w:rsidRDefault="00392044" w:rsidP="00FF1B26">
      <w:pPr>
        <w:pStyle w:val="ListParagraph"/>
        <w:numPr>
          <w:ilvl w:val="0"/>
          <w:numId w:val="11"/>
        </w:numPr>
        <w:tabs>
          <w:tab w:val="left" w:pos="630"/>
        </w:tabs>
        <w:spacing w:line="300" w:lineRule="auto"/>
        <w:ind w:left="1134" w:hanging="425"/>
        <w:rPr>
          <w:rFonts w:ascii="Bookman Old Style" w:hAnsi="Bookman Old Style" w:cs="Tahoma"/>
          <w:lang w:val="id-ID"/>
        </w:rPr>
      </w:pPr>
      <w:r w:rsidRPr="00FF1B26">
        <w:rPr>
          <w:rFonts w:ascii="Bookman Old Style" w:hAnsi="Bookman Old Style" w:cs="Tahoma"/>
        </w:rPr>
        <w:t>Mewujudkan tata kelola pemerintah yang bai</w:t>
      </w:r>
      <w:r w:rsidRPr="00FF1B26">
        <w:rPr>
          <w:rFonts w:ascii="Bookman Old Style" w:hAnsi="Bookman Old Style" w:cs="Tahoma"/>
          <w:lang w:val="id-ID"/>
        </w:rPr>
        <w:t>k</w:t>
      </w:r>
      <w:r w:rsidR="00C95399" w:rsidRPr="00FF1B26">
        <w:rPr>
          <w:rFonts w:ascii="Bookman Old Style" w:hAnsi="Bookman Old Style" w:cs="Tahoma"/>
          <w:lang w:val="id-ID"/>
        </w:rPr>
        <w:t xml:space="preserve"> dan pembangunan demokrasi</w:t>
      </w:r>
      <w:r w:rsidRPr="00FF1B26">
        <w:rPr>
          <w:rFonts w:ascii="Bookman Old Style" w:hAnsi="Bookman Old Style" w:cs="Tahoma"/>
          <w:lang w:val="id-ID"/>
        </w:rPr>
        <w:t>;</w:t>
      </w:r>
    </w:p>
    <w:p w:rsidR="00392044" w:rsidRPr="00FF1B26" w:rsidRDefault="00392044" w:rsidP="00FF1B26">
      <w:pPr>
        <w:pStyle w:val="ListParagraph"/>
        <w:numPr>
          <w:ilvl w:val="0"/>
          <w:numId w:val="11"/>
        </w:numPr>
        <w:tabs>
          <w:tab w:val="left" w:pos="630"/>
        </w:tabs>
        <w:spacing w:line="300" w:lineRule="auto"/>
        <w:ind w:left="1134" w:hanging="425"/>
        <w:rPr>
          <w:rFonts w:ascii="Bookman Old Style" w:hAnsi="Bookman Old Style" w:cs="Tahoma"/>
          <w:lang w:val="id-ID"/>
        </w:rPr>
      </w:pPr>
      <w:r w:rsidRPr="00FF1B26">
        <w:rPr>
          <w:rFonts w:ascii="Bookman Old Style" w:hAnsi="Bookman Old Style" w:cs="Tahoma"/>
        </w:rPr>
        <w:t xml:space="preserve">Meningkatkan </w:t>
      </w:r>
      <w:r w:rsidR="00C95399" w:rsidRPr="00FF1B26">
        <w:rPr>
          <w:rFonts w:ascii="Bookman Old Style" w:hAnsi="Bookman Old Style" w:cs="Tahoma"/>
          <w:lang w:val="id-ID"/>
        </w:rPr>
        <w:t xml:space="preserve">pengendalian bencana dan </w:t>
      </w:r>
      <w:r w:rsidRPr="00FF1B26">
        <w:rPr>
          <w:rFonts w:ascii="Bookman Old Style" w:hAnsi="Bookman Old Style" w:cs="Tahoma"/>
        </w:rPr>
        <w:t>kualitas lingkungan hidu</w:t>
      </w:r>
      <w:r w:rsidRPr="00FF1B26">
        <w:rPr>
          <w:rFonts w:ascii="Bookman Old Style" w:hAnsi="Bookman Old Style" w:cs="Tahoma"/>
          <w:lang w:val="id-ID"/>
        </w:rPr>
        <w:t>p.</w:t>
      </w:r>
    </w:p>
    <w:p w:rsidR="00E02470" w:rsidRPr="00FF1B26" w:rsidRDefault="00E02470" w:rsidP="00FF1B26">
      <w:pPr>
        <w:pStyle w:val="ListParagraph"/>
        <w:spacing w:before="240" w:line="360" w:lineRule="auto"/>
        <w:ind w:left="709" w:firstLine="567"/>
        <w:jc w:val="both"/>
        <w:rPr>
          <w:rFonts w:ascii="Bookman Old Style" w:eastAsia="MS Mincho" w:hAnsi="Bookman Old Style" w:cs="Tahoma"/>
          <w:lang w:val="id-ID"/>
        </w:rPr>
      </w:pPr>
      <w:r w:rsidRPr="00FF1B26">
        <w:rPr>
          <w:rFonts w:ascii="Bookman Old Style" w:eastAsia="MS Mincho" w:hAnsi="Bookman Old Style" w:cs="Tahoma"/>
          <w:lang w:val="id-ID"/>
        </w:rPr>
        <w:t>Dalam rangka mewujudkan</w:t>
      </w:r>
      <w:r w:rsidR="001C370C" w:rsidRPr="00FF1B26">
        <w:rPr>
          <w:rFonts w:ascii="Bookman Old Style" w:eastAsia="MS Mincho" w:hAnsi="Bookman Old Style" w:cs="Tahoma"/>
        </w:rPr>
        <w:t xml:space="preserve"> dengan visi dan misi Gubernur Kepulauan Bangka Belitung periode </w:t>
      </w:r>
      <w:r w:rsidR="00392044" w:rsidRPr="00FF1B26">
        <w:rPr>
          <w:rFonts w:ascii="Bookman Old Style" w:eastAsia="MS Mincho" w:hAnsi="Bookman Old Style" w:cs="Tahoma"/>
          <w:lang w:val="id-ID"/>
        </w:rPr>
        <w:t xml:space="preserve">tahun </w:t>
      </w:r>
      <w:r w:rsidR="001C370C" w:rsidRPr="00FF1B26">
        <w:rPr>
          <w:rFonts w:ascii="Bookman Old Style" w:eastAsia="MS Mincho" w:hAnsi="Bookman Old Style" w:cs="Tahoma"/>
        </w:rPr>
        <w:t xml:space="preserve">2017-2022, </w:t>
      </w:r>
      <w:r w:rsidRPr="00FF1B26">
        <w:rPr>
          <w:rFonts w:ascii="Bookman Old Style" w:eastAsia="MS Mincho" w:hAnsi="Bookman Old Style" w:cs="Tahoma"/>
          <w:lang w:val="id-ID"/>
        </w:rPr>
        <w:t xml:space="preserve">sesuai dengan pembentukannya </w:t>
      </w:r>
      <w:r w:rsidRPr="00FF1B26">
        <w:rPr>
          <w:rFonts w:ascii="Bookman Old Style" w:eastAsia="MS Mincho" w:hAnsi="Bookman Old Style" w:cs="Tahoma"/>
        </w:rPr>
        <w:t xml:space="preserve">Dinas Pertanian Provinsi Kepulauan Bangka Belitung </w:t>
      </w:r>
      <w:r w:rsidRPr="00FF1B26">
        <w:rPr>
          <w:rFonts w:ascii="Bookman Old Style" w:eastAsia="MS Mincho" w:hAnsi="Bookman Old Style" w:cs="Tahoma"/>
          <w:lang w:val="id-ID"/>
        </w:rPr>
        <w:t>yang tertuang dalam</w:t>
      </w:r>
      <w:r w:rsidRPr="00FF1B26">
        <w:rPr>
          <w:rFonts w:ascii="Bookman Old Style" w:eastAsia="MS Mincho" w:hAnsi="Bookman Old Style" w:cs="Tahoma"/>
        </w:rPr>
        <w:t xml:space="preserve"> Peraturan Daerah Provinsi Kepulauan Bangka Belitung </w:t>
      </w:r>
      <w:r w:rsidRPr="00FF1B26">
        <w:rPr>
          <w:rFonts w:ascii="Bookman Old Style" w:eastAsia="MS Mincho" w:hAnsi="Bookman Old Style" w:cs="Tahoma"/>
          <w:bCs/>
          <w:u w:val="single"/>
        </w:rPr>
        <w:t>Nomor 18 Tahun 2016</w:t>
      </w:r>
      <w:r w:rsidRPr="00FF1B26">
        <w:rPr>
          <w:rFonts w:ascii="Bookman Old Style" w:eastAsia="MS Mincho" w:hAnsi="Bookman Old Style" w:cs="Tahoma"/>
          <w:bCs/>
        </w:rPr>
        <w:t xml:space="preserve"> </w:t>
      </w:r>
      <w:r w:rsidRPr="00FF1B26">
        <w:rPr>
          <w:rFonts w:ascii="Bookman Old Style" w:eastAsia="MS Mincho" w:hAnsi="Bookman Old Style" w:cs="Tahoma"/>
        </w:rPr>
        <w:t>tentang Pembentukan dan Susunan Perangkat Daerah Provinsi Kepulauan Bangka Belitung</w:t>
      </w:r>
      <w:r w:rsidRPr="00FF1B26">
        <w:rPr>
          <w:rFonts w:ascii="Bookman Old Style" w:eastAsia="MS Mincho" w:hAnsi="Bookman Old Style" w:cs="Tahoma"/>
          <w:lang w:val="id-ID"/>
        </w:rPr>
        <w:t xml:space="preserve">, maka tugas dan fungsi Dinas </w:t>
      </w:r>
      <w:r w:rsidRPr="00FF1B26">
        <w:rPr>
          <w:rFonts w:ascii="Bookman Old Style" w:eastAsia="MS Mincho" w:hAnsi="Bookman Old Style" w:cs="Tahoma"/>
        </w:rPr>
        <w:t>Pertanian Provinsi Kepulauan Bangka Belitung</w:t>
      </w:r>
      <w:r w:rsidRPr="00FF1B26">
        <w:rPr>
          <w:rFonts w:ascii="Bookman Old Style" w:eastAsia="MS Mincho" w:hAnsi="Bookman Old Style" w:cs="Tahoma"/>
          <w:lang w:val="id-ID"/>
        </w:rPr>
        <w:t xml:space="preserve"> yaitu </w:t>
      </w:r>
      <w:r w:rsidRPr="00FF1B26">
        <w:rPr>
          <w:rFonts w:ascii="Bookman Old Style" w:hAnsi="Bookman Old Style" w:cs="Tahoma"/>
        </w:rPr>
        <w:t xml:space="preserve">menyelenggarakan Urusan Pemerintahan </w:t>
      </w:r>
      <w:r w:rsidRPr="00FF1B26">
        <w:rPr>
          <w:rFonts w:ascii="Bookman Old Style" w:hAnsi="Bookman Old Style" w:cs="Tahoma"/>
          <w:lang w:val="id-ID"/>
        </w:rPr>
        <w:t xml:space="preserve">Provinsi di </w:t>
      </w:r>
      <w:r w:rsidR="0072563A" w:rsidRPr="00FF1B26">
        <w:rPr>
          <w:rFonts w:ascii="Bookman Old Style" w:hAnsi="Bookman Old Style" w:cs="Tahoma"/>
          <w:lang w:val="id-ID"/>
        </w:rPr>
        <w:t>B</w:t>
      </w:r>
      <w:r w:rsidRPr="00FF1B26">
        <w:rPr>
          <w:rFonts w:ascii="Bookman Old Style" w:hAnsi="Bookman Old Style" w:cs="Tahoma"/>
        </w:rPr>
        <w:t>idang Pertanian</w:t>
      </w:r>
      <w:r w:rsidR="003C1DDE" w:rsidRPr="00FF1B26">
        <w:rPr>
          <w:rFonts w:ascii="Bookman Old Style" w:hAnsi="Bookman Old Style" w:cs="Tahoma"/>
          <w:lang w:val="id-ID"/>
        </w:rPr>
        <w:t>, dan Sesuai dengan</w:t>
      </w:r>
      <w:r w:rsidR="003C1DDE" w:rsidRPr="00FF1B26">
        <w:rPr>
          <w:rFonts w:ascii="Bookman Old Style" w:hAnsi="Bookman Old Style" w:cs="Tahoma"/>
        </w:rPr>
        <w:t xml:space="preserve"> Kedudukan, Susunan Organisasi, Tugas dan Fungsi, Serta Tata Kerja Dinas Pertanian sebagaimana tertuang dalam Peraturan Gubernur Kepulauan Bangka Belitung </w:t>
      </w:r>
      <w:r w:rsidR="003C1DDE" w:rsidRPr="00FF1B26">
        <w:rPr>
          <w:rFonts w:ascii="Bookman Old Style" w:hAnsi="Bookman Old Style" w:cs="Tahoma"/>
          <w:u w:val="single"/>
        </w:rPr>
        <w:t xml:space="preserve">Nomor </w:t>
      </w:r>
      <w:r w:rsidR="003C1DDE" w:rsidRPr="00FF1B26">
        <w:rPr>
          <w:rFonts w:ascii="Bookman Old Style" w:hAnsi="Bookman Old Style" w:cs="Tahoma"/>
          <w:bCs/>
          <w:u w:val="single"/>
        </w:rPr>
        <w:t>5</w:t>
      </w:r>
      <w:r w:rsidR="003C1DDE" w:rsidRPr="00FF1B26">
        <w:rPr>
          <w:rFonts w:ascii="Bookman Old Style" w:hAnsi="Bookman Old Style" w:cs="Tahoma"/>
          <w:bCs/>
          <w:u w:val="single"/>
          <w:lang w:val="id-ID"/>
        </w:rPr>
        <w:t>8</w:t>
      </w:r>
      <w:r w:rsidR="003C1DDE" w:rsidRPr="00FF1B26">
        <w:rPr>
          <w:rFonts w:ascii="Bookman Old Style" w:hAnsi="Bookman Old Style" w:cs="Tahoma"/>
          <w:bCs/>
          <w:u w:val="single"/>
        </w:rPr>
        <w:t xml:space="preserve"> Tahun 2016</w:t>
      </w:r>
      <w:r w:rsidR="003C1DDE" w:rsidRPr="00FF1B26">
        <w:rPr>
          <w:rFonts w:ascii="Bookman Old Style" w:hAnsi="Bookman Old Style" w:cs="Tahoma"/>
          <w:bCs/>
          <w:lang w:val="id-ID"/>
        </w:rPr>
        <w:t xml:space="preserve"> </w:t>
      </w:r>
      <w:r w:rsidR="003C1DDE" w:rsidRPr="00FF1B26">
        <w:rPr>
          <w:rFonts w:ascii="Bookman Old Style" w:hAnsi="Bookman Old Style" w:cs="Tahoma"/>
        </w:rPr>
        <w:t xml:space="preserve">mempunyai tugas Membantu Gubernur melaksanakan urusan </w:t>
      </w:r>
      <w:r w:rsidR="003C1DDE" w:rsidRPr="00FF1B26">
        <w:rPr>
          <w:rFonts w:ascii="Bookman Old Style" w:hAnsi="Bookman Old Style" w:cs="Tahoma"/>
        </w:rPr>
        <w:lastRenderedPageBreak/>
        <w:t>pemerintahan di bidang pertanian yang menjadi kewenangan daerah dan tugas pembantuan yang ditugaskan kepada Provinsi</w:t>
      </w:r>
      <w:r w:rsidR="003C1DDE" w:rsidRPr="00FF1B26">
        <w:rPr>
          <w:rFonts w:ascii="Bookman Old Style" w:hAnsi="Bookman Old Style" w:cs="Tahoma"/>
          <w:lang w:val="id-ID"/>
        </w:rPr>
        <w:t>.</w:t>
      </w:r>
    </w:p>
    <w:p w:rsidR="001C370C" w:rsidRPr="00FF1B26" w:rsidRDefault="001C370C" w:rsidP="00FF1B26">
      <w:pPr>
        <w:spacing w:line="360" w:lineRule="auto"/>
        <w:ind w:left="709" w:firstLine="567"/>
        <w:jc w:val="both"/>
        <w:rPr>
          <w:rFonts w:ascii="Bookman Old Style" w:hAnsi="Bookman Old Style" w:cs="Tahoma"/>
          <w:lang w:val="id-ID"/>
        </w:rPr>
      </w:pPr>
      <w:r w:rsidRPr="00FF1B26">
        <w:rPr>
          <w:rFonts w:ascii="Bookman Old Style" w:hAnsi="Bookman Old Style" w:cs="Tahoma"/>
          <w:lang w:val="nb-NO"/>
        </w:rPr>
        <w:t>Untuk memberikan arah dalam pembangunan</w:t>
      </w:r>
      <w:r w:rsidR="00010B7C" w:rsidRPr="00FF1B26">
        <w:rPr>
          <w:rFonts w:ascii="Bookman Old Style" w:hAnsi="Bookman Old Style" w:cs="Tahoma"/>
          <w:lang w:val="id-ID"/>
        </w:rPr>
        <w:t xml:space="preserve"> daerah</w:t>
      </w:r>
      <w:r w:rsidRPr="00FF1B26">
        <w:rPr>
          <w:rFonts w:ascii="Bookman Old Style" w:hAnsi="Bookman Old Style" w:cs="Tahoma"/>
          <w:lang w:val="nb-NO"/>
        </w:rPr>
        <w:t xml:space="preserve"> pada jangka lima tahun kedepan, maka MISI Dinas Pertanian</w:t>
      </w:r>
      <w:r w:rsidR="00392044" w:rsidRPr="00FF1B26">
        <w:rPr>
          <w:rFonts w:ascii="Bookman Old Style" w:hAnsi="Bookman Old Style" w:cs="Tahoma"/>
          <w:lang w:val="id-ID"/>
        </w:rPr>
        <w:t xml:space="preserve"> yang sesuai dengan Misi Gubernur adalah </w:t>
      </w:r>
      <w:r w:rsidR="0072563A" w:rsidRPr="00FF1B26">
        <w:rPr>
          <w:rFonts w:ascii="Bookman Old Style" w:hAnsi="Bookman Old Style" w:cs="Tahoma"/>
          <w:lang w:val="id-ID"/>
        </w:rPr>
        <w:t>Misi Pertama yaitu “</w:t>
      </w:r>
      <w:r w:rsidR="00010B7C" w:rsidRPr="00FF1B26">
        <w:rPr>
          <w:rFonts w:ascii="Bookman Old Style" w:hAnsi="Bookman Old Style" w:cs="Tahoma"/>
          <w:b/>
          <w:lang w:val="id-ID"/>
          <w14:shadow w14:blurRad="50800" w14:dist="38100" w14:dir="2700000" w14:sx="100000" w14:sy="100000" w14:kx="0" w14:ky="0" w14:algn="tl">
            <w14:srgbClr w14:val="000000">
              <w14:alpha w14:val="60000"/>
            </w14:srgbClr>
          </w14:shadow>
        </w:rPr>
        <w:t>Meningkatkan</w:t>
      </w:r>
      <w:r w:rsidR="00392044" w:rsidRPr="00FF1B26">
        <w:rPr>
          <w:rFonts w:ascii="Bookman Old Style" w:hAnsi="Bookman Old Style" w:cs="Tahoma"/>
          <w:b/>
          <w:lang w:val="id-ID"/>
          <w14:shadow w14:blurRad="50800" w14:dist="38100" w14:dir="2700000" w14:sx="100000" w14:sy="100000" w14:kx="0" w14:ky="0" w14:algn="tl">
            <w14:srgbClr w14:val="000000">
              <w14:alpha w14:val="60000"/>
            </w14:srgbClr>
          </w14:shadow>
        </w:rPr>
        <w:t xml:space="preserve"> </w:t>
      </w:r>
      <w:r w:rsidR="00392044" w:rsidRPr="00FF1B26">
        <w:rPr>
          <w:rFonts w:ascii="Bookman Old Style" w:hAnsi="Bookman Old Style" w:cs="Tahoma"/>
          <w:b/>
          <w:bCs/>
          <w:iCs/>
          <w:lang w:val="id-ID"/>
          <w14:shadow w14:blurRad="50800" w14:dist="38100" w14:dir="2700000" w14:sx="100000" w14:sy="100000" w14:kx="0" w14:ky="0" w14:algn="tl">
            <w14:srgbClr w14:val="000000">
              <w14:alpha w14:val="60000"/>
            </w14:srgbClr>
          </w14:shadow>
        </w:rPr>
        <w:t>Pembangunan Ekonomi Berbasis Potensi Daerah</w:t>
      </w:r>
      <w:r w:rsidR="0072563A" w:rsidRPr="00FF1B26">
        <w:rPr>
          <w:rFonts w:ascii="Bookman Old Style" w:hAnsi="Bookman Old Style" w:cs="Tahoma"/>
          <w:bCs/>
          <w:iCs/>
          <w:lang w:val="id-ID"/>
        </w:rPr>
        <w:t>”</w:t>
      </w:r>
      <w:r w:rsidR="00392044" w:rsidRPr="00FF1B26">
        <w:rPr>
          <w:rFonts w:ascii="Bookman Old Style" w:hAnsi="Bookman Old Style" w:cs="Tahoma"/>
          <w:bCs/>
          <w:iCs/>
          <w:lang w:val="id-ID"/>
        </w:rPr>
        <w:t xml:space="preserve"> </w:t>
      </w:r>
      <w:r w:rsidR="00010B7C" w:rsidRPr="00FF1B26">
        <w:rPr>
          <w:rFonts w:ascii="Bookman Old Style" w:hAnsi="Bookman Old Style" w:cs="Tahoma"/>
          <w:bCs/>
          <w:iCs/>
          <w:lang w:val="id-ID"/>
        </w:rPr>
        <w:t>khususnya S</w:t>
      </w:r>
      <w:r w:rsidR="00392044" w:rsidRPr="00FF1B26">
        <w:rPr>
          <w:rFonts w:ascii="Bookman Old Style" w:hAnsi="Bookman Old Style" w:cs="Tahoma"/>
          <w:bCs/>
          <w:iCs/>
          <w:lang w:val="id-ID"/>
        </w:rPr>
        <w:t>ektor Pertanian.</w:t>
      </w:r>
      <w:r w:rsidRPr="00FF1B26">
        <w:rPr>
          <w:rFonts w:ascii="Bookman Old Style" w:hAnsi="Bookman Old Style" w:cs="Tahoma"/>
          <w:lang w:val="nb-NO"/>
        </w:rPr>
        <w:t xml:space="preserve"> </w:t>
      </w:r>
      <w:r w:rsidR="003C274F" w:rsidRPr="00FF1B26">
        <w:rPr>
          <w:rFonts w:ascii="Bookman Old Style" w:hAnsi="Bookman Old Style" w:cs="Tahoma"/>
          <w:lang w:val="id-ID"/>
        </w:rPr>
        <w:t xml:space="preserve">Untuk mewujudkan </w:t>
      </w:r>
      <w:r w:rsidR="003C1DDE" w:rsidRPr="00FF1B26">
        <w:rPr>
          <w:rFonts w:ascii="Bookman Old Style" w:hAnsi="Bookman Old Style" w:cs="Tahoma"/>
          <w:lang w:val="id-ID"/>
        </w:rPr>
        <w:t xml:space="preserve">Misi </w:t>
      </w:r>
      <w:r w:rsidR="00010B7C" w:rsidRPr="00FF1B26">
        <w:rPr>
          <w:rFonts w:ascii="Bookman Old Style" w:hAnsi="Bookman Old Style" w:cs="Tahoma"/>
          <w:lang w:val="id-ID"/>
        </w:rPr>
        <w:t>tersebut</w:t>
      </w:r>
      <w:r w:rsidRPr="00FF1B26">
        <w:rPr>
          <w:rFonts w:ascii="Bookman Old Style" w:hAnsi="Bookman Old Style" w:cs="Tahoma"/>
          <w:lang w:val="sv-SE"/>
        </w:rPr>
        <w:t xml:space="preserve">, </w:t>
      </w:r>
      <w:r w:rsidR="00010B7C" w:rsidRPr="00FF1B26">
        <w:rPr>
          <w:rFonts w:ascii="Bookman Old Style" w:hAnsi="Bookman Old Style" w:cs="Tahoma"/>
          <w:lang w:val="id-ID"/>
        </w:rPr>
        <w:t xml:space="preserve">maka </w:t>
      </w:r>
      <w:r w:rsidR="003C274F" w:rsidRPr="00FF1B26">
        <w:rPr>
          <w:rFonts w:ascii="Bookman Old Style" w:hAnsi="Bookman Old Style" w:cs="Tahoma"/>
          <w:lang w:val="id-ID"/>
        </w:rPr>
        <w:t xml:space="preserve">Dinas Pertanian </w:t>
      </w:r>
      <w:r w:rsidRPr="00FF1B26">
        <w:rPr>
          <w:rFonts w:ascii="Bookman Old Style" w:hAnsi="Bookman Old Style" w:cs="Tahoma"/>
          <w:lang w:val="sv-SE"/>
        </w:rPr>
        <w:t xml:space="preserve">akan </w:t>
      </w:r>
      <w:r w:rsidR="003C274F" w:rsidRPr="00FF1B26">
        <w:rPr>
          <w:rFonts w:ascii="Bookman Old Style" w:hAnsi="Bookman Old Style" w:cs="Tahoma"/>
          <w:lang w:val="id-ID"/>
        </w:rPr>
        <w:t>melaksanakan</w:t>
      </w:r>
      <w:r w:rsidRPr="00FF1B26">
        <w:rPr>
          <w:rFonts w:ascii="Bookman Old Style" w:hAnsi="Bookman Old Style" w:cs="Tahoma"/>
          <w:lang w:val="sv-SE"/>
        </w:rPr>
        <w:t xml:space="preserve"> sinergi</w:t>
      </w:r>
      <w:r w:rsidR="003C274F" w:rsidRPr="00FF1B26">
        <w:rPr>
          <w:rFonts w:ascii="Bookman Old Style" w:hAnsi="Bookman Old Style" w:cs="Tahoma"/>
          <w:lang w:val="id-ID"/>
        </w:rPr>
        <w:t>tas</w:t>
      </w:r>
      <w:r w:rsidRPr="00FF1B26">
        <w:rPr>
          <w:rFonts w:ascii="Bookman Old Style" w:hAnsi="Bookman Old Style" w:cs="Tahoma"/>
          <w:lang w:val="sv-SE"/>
        </w:rPr>
        <w:t xml:space="preserve"> dengan sektor lain yang akan saling mendukung untuk mensukseskan program kerja Kepala Daerah d</w:t>
      </w:r>
      <w:r w:rsidR="00010B7C" w:rsidRPr="00FF1B26">
        <w:rPr>
          <w:rFonts w:ascii="Bookman Old Style" w:hAnsi="Bookman Old Style" w:cs="Tahoma"/>
          <w:lang w:val="sv-SE"/>
        </w:rPr>
        <w:t>an Wakil Kepala Daerah terpilih</w:t>
      </w:r>
      <w:r w:rsidR="00010B7C" w:rsidRPr="00FF1B26">
        <w:rPr>
          <w:rFonts w:ascii="Bookman Old Style" w:hAnsi="Bookman Old Style" w:cs="Tahoma"/>
          <w:lang w:val="id-ID"/>
        </w:rPr>
        <w:t xml:space="preserve"> dengan </w:t>
      </w:r>
      <w:r w:rsidR="00AE19B5" w:rsidRPr="00FF1B26">
        <w:rPr>
          <w:rFonts w:ascii="Bookman Old Style" w:hAnsi="Bookman Old Style" w:cs="Tahoma"/>
          <w:lang w:val="id-ID"/>
        </w:rPr>
        <w:t xml:space="preserve">membangunan </w:t>
      </w:r>
      <w:r w:rsidR="00AE19B5" w:rsidRPr="00FF1B26">
        <w:rPr>
          <w:rFonts w:ascii="Bookman Old Style" w:hAnsi="Bookman Old Style" w:cs="Tahoma"/>
        </w:rPr>
        <w:t xml:space="preserve">berdasarkan kekuatan </w:t>
      </w:r>
      <w:r w:rsidR="00AE19B5" w:rsidRPr="00FF1B26">
        <w:rPr>
          <w:rFonts w:ascii="Bookman Old Style" w:hAnsi="Bookman Old Style" w:cs="Tahoma"/>
          <w:lang w:val="id-ID"/>
        </w:rPr>
        <w:t xml:space="preserve">dan sumber </w:t>
      </w:r>
      <w:r w:rsidR="00AE19B5" w:rsidRPr="00FF1B26">
        <w:rPr>
          <w:rFonts w:ascii="Bookman Old Style" w:hAnsi="Bookman Old Style" w:cs="Tahoma"/>
        </w:rPr>
        <w:t xml:space="preserve">yang ada </w:t>
      </w:r>
      <w:r w:rsidR="00AE19B5" w:rsidRPr="00FF1B26">
        <w:rPr>
          <w:rFonts w:ascii="Bookman Old Style" w:hAnsi="Bookman Old Style" w:cs="Tahoma"/>
          <w:lang w:val="id-ID"/>
        </w:rPr>
        <w:t xml:space="preserve">dan </w:t>
      </w:r>
      <w:r w:rsidR="00010B7C" w:rsidRPr="00FF1B26">
        <w:rPr>
          <w:rFonts w:ascii="Bookman Old Style" w:hAnsi="Bookman Old Style" w:cs="Tahoma"/>
        </w:rPr>
        <w:t xml:space="preserve">mengeksplorasi seluruh potensi yang </w:t>
      </w:r>
      <w:r w:rsidR="00010B7C" w:rsidRPr="00FF1B26">
        <w:rPr>
          <w:rFonts w:ascii="Bookman Old Style" w:hAnsi="Bookman Old Style" w:cs="Tahoma"/>
          <w:lang w:val="id-ID"/>
        </w:rPr>
        <w:t>tersedia di Kepulauan Bangka Belitung untuk d</w:t>
      </w:r>
      <w:r w:rsidR="00010B7C" w:rsidRPr="00FF1B26">
        <w:rPr>
          <w:rFonts w:ascii="Bookman Old Style" w:hAnsi="Bookman Old Style" w:cs="Tahoma"/>
        </w:rPr>
        <w:t>apat digunakan</w:t>
      </w:r>
      <w:r w:rsidR="00010B7C" w:rsidRPr="00FF1B26">
        <w:rPr>
          <w:rFonts w:ascii="Bookman Old Style" w:hAnsi="Bookman Old Style" w:cs="Tahoma"/>
          <w:lang w:val="id-ID"/>
        </w:rPr>
        <w:t xml:space="preserve"> dalam pembangunan dan pengembangan pertanian</w:t>
      </w:r>
      <w:r w:rsidR="00413487" w:rsidRPr="00FF1B26">
        <w:rPr>
          <w:rFonts w:ascii="Bookman Old Style" w:hAnsi="Bookman Old Style" w:cs="Tahoma"/>
          <w:lang w:val="id-ID"/>
        </w:rPr>
        <w:t xml:space="preserve"> ke depan, salah satunya </w:t>
      </w:r>
      <w:r w:rsidR="00413487" w:rsidRPr="00FF1B26">
        <w:rPr>
          <w:rFonts w:ascii="Bookman Old Style" w:hAnsi="Bookman Old Style" w:cs="Tahoma"/>
        </w:rPr>
        <w:t>berupaya meningkatkan produksi dan produktivitas komoditas tanaman pangan, hortikultura</w:t>
      </w:r>
      <w:r w:rsidR="00413487" w:rsidRPr="00FF1B26">
        <w:rPr>
          <w:rFonts w:ascii="Bookman Old Style" w:hAnsi="Bookman Old Style" w:cs="Tahoma"/>
          <w:lang w:val="id-ID"/>
        </w:rPr>
        <w:t>,</w:t>
      </w:r>
      <w:r w:rsidR="00413487" w:rsidRPr="00FF1B26">
        <w:rPr>
          <w:rFonts w:ascii="Bookman Old Style" w:hAnsi="Bookman Old Style" w:cs="Tahoma"/>
        </w:rPr>
        <w:t xml:space="preserve"> perkebunan </w:t>
      </w:r>
      <w:r w:rsidR="00413487" w:rsidRPr="00FF1B26">
        <w:rPr>
          <w:rFonts w:ascii="Bookman Old Style" w:hAnsi="Bookman Old Style" w:cs="Tahoma"/>
          <w:lang w:val="id-ID"/>
        </w:rPr>
        <w:t xml:space="preserve">dan peternakan </w:t>
      </w:r>
      <w:r w:rsidR="00413487" w:rsidRPr="00FF1B26">
        <w:rPr>
          <w:rFonts w:ascii="Bookman Old Style" w:hAnsi="Bookman Old Style" w:cs="Tahoma"/>
        </w:rPr>
        <w:t>yang ramah lingkungan</w:t>
      </w:r>
      <w:r w:rsidR="00413487" w:rsidRPr="00FF1B26">
        <w:rPr>
          <w:rFonts w:ascii="Bookman Old Style" w:hAnsi="Bookman Old Style" w:cs="Tahoma"/>
          <w:lang w:val="id-ID"/>
        </w:rPr>
        <w:t xml:space="preserve"> melalui inovasi-inovasi teknologi</w:t>
      </w:r>
      <w:r w:rsidR="00413487" w:rsidRPr="00FF1B26">
        <w:rPr>
          <w:rFonts w:ascii="Bookman Old Style" w:hAnsi="Bookman Old Style" w:cs="Tahoma"/>
        </w:rPr>
        <w:t>, guna mendukung terpenuhinya kebutuhan dasar pangan</w:t>
      </w:r>
      <w:r w:rsidR="00413487" w:rsidRPr="00FF1B26">
        <w:rPr>
          <w:rFonts w:ascii="Bookman Old Style" w:hAnsi="Bookman Old Style" w:cs="Tahoma"/>
          <w:lang w:val="id-ID"/>
        </w:rPr>
        <w:t xml:space="preserve"> lokal</w:t>
      </w:r>
      <w:r w:rsidR="00413487" w:rsidRPr="00FF1B26">
        <w:rPr>
          <w:rFonts w:ascii="Bookman Old Style" w:hAnsi="Bookman Old Style" w:cs="Tahoma"/>
        </w:rPr>
        <w:t>, bagi masyarakat</w:t>
      </w:r>
      <w:r w:rsidR="00413487" w:rsidRPr="00FF1B26">
        <w:rPr>
          <w:rFonts w:ascii="Bookman Old Style" w:hAnsi="Bookman Old Style" w:cs="Tahoma"/>
          <w:lang w:val="id-ID"/>
        </w:rPr>
        <w:t xml:space="preserve"> “</w:t>
      </w:r>
      <w:r w:rsidR="00413487" w:rsidRPr="00FF1B26">
        <w:rPr>
          <w:rFonts w:ascii="Bookman Old Style" w:hAnsi="Bookman Old Style" w:cs="Tahoma"/>
          <w:b/>
          <w:i/>
          <w:lang w:val="id-ID"/>
        </w:rPr>
        <w:t>Negeri Serumpun Sebalai</w:t>
      </w:r>
      <w:r w:rsidR="00413487" w:rsidRPr="00FF1B26">
        <w:rPr>
          <w:rFonts w:ascii="Bookman Old Style" w:hAnsi="Bookman Old Style" w:cs="Tahoma"/>
          <w:lang w:val="id-ID"/>
        </w:rPr>
        <w:t>” Kepulauan Bangka Belitung.</w:t>
      </w:r>
    </w:p>
    <w:p w:rsidR="0047432B" w:rsidRPr="00FF1B26" w:rsidRDefault="0047432B" w:rsidP="00FF1B26">
      <w:pPr>
        <w:pStyle w:val="BodyText"/>
        <w:numPr>
          <w:ilvl w:val="1"/>
          <w:numId w:val="14"/>
        </w:numPr>
        <w:tabs>
          <w:tab w:val="left" w:pos="709"/>
        </w:tabs>
        <w:spacing w:before="240"/>
        <w:ind w:left="709" w:hanging="709"/>
        <w:rPr>
          <w:rFonts w:ascii="Bookman Old Style" w:hAnsi="Bookman Old Style" w:cs="Tahoma"/>
          <w:b/>
          <w:szCs w:val="24"/>
          <w:lang w:val="sv-SE"/>
        </w:rPr>
      </w:pPr>
      <w:r w:rsidRPr="00FF1B26">
        <w:rPr>
          <w:rFonts w:ascii="Bookman Old Style" w:hAnsi="Bookman Old Style" w:cs="Tahoma"/>
          <w:b/>
          <w:szCs w:val="24"/>
        </w:rPr>
        <w:t xml:space="preserve">Telaah </w:t>
      </w:r>
      <w:r w:rsidR="0053038B" w:rsidRPr="00FF1B26">
        <w:rPr>
          <w:rFonts w:ascii="Bookman Old Style" w:hAnsi="Bookman Old Style" w:cs="Tahoma"/>
          <w:b/>
          <w:szCs w:val="24"/>
          <w:lang w:val="id-ID"/>
        </w:rPr>
        <w:t xml:space="preserve">Visi dan Misi </w:t>
      </w:r>
      <w:r w:rsidRPr="00FF1B26">
        <w:rPr>
          <w:rFonts w:ascii="Bookman Old Style" w:hAnsi="Bookman Old Style" w:cs="Tahoma"/>
          <w:b/>
          <w:szCs w:val="24"/>
          <w:lang w:val="id-ID"/>
        </w:rPr>
        <w:t>Renstra Kementerian Pertanian</w:t>
      </w:r>
      <w:r w:rsidR="00141FF1" w:rsidRPr="00FF1B26">
        <w:rPr>
          <w:rFonts w:ascii="Bookman Old Style" w:hAnsi="Bookman Old Style" w:cs="Tahoma"/>
          <w:b/>
          <w:szCs w:val="24"/>
          <w:lang w:val="id-ID"/>
        </w:rPr>
        <w:t xml:space="preserve"> dan Renstra Dinas Pertanian Kabupaten/Kota</w:t>
      </w:r>
    </w:p>
    <w:p w:rsidR="00666962" w:rsidRPr="00FF1B26" w:rsidRDefault="00666962" w:rsidP="00FF1B26">
      <w:pPr>
        <w:pStyle w:val="Default"/>
        <w:spacing w:before="180" w:line="360" w:lineRule="auto"/>
        <w:ind w:left="709" w:firstLine="567"/>
        <w:jc w:val="both"/>
        <w:rPr>
          <w:rFonts w:ascii="Bookman Old Style" w:hAnsi="Bookman Old Style" w:cs="Tahoma"/>
          <w:lang w:val="id-ID"/>
        </w:rPr>
      </w:pPr>
      <w:r w:rsidRPr="00FF1B26">
        <w:rPr>
          <w:rFonts w:ascii="Bookman Old Style" w:hAnsi="Bookman Old Style" w:cs="Tahoma"/>
          <w:lang w:val="id-ID"/>
        </w:rPr>
        <w:t xml:space="preserve">Rencana Strategis Kementerian Pertanian merupakan dokumen perencanaan yang berisi: visi, misi, tujuan, target, sasaran, kebijakan, strategi, program dan kegiatan pembangunan pertanian yang akan dilaksanakan oleh Kementerian Pertanian selama lima tahun </w:t>
      </w:r>
      <w:r w:rsidRPr="00FF1B26">
        <w:rPr>
          <w:rFonts w:ascii="Bookman Old Style" w:hAnsi="Bookman Old Style" w:cs="Tahoma"/>
        </w:rPr>
        <w:t>berikutnya</w:t>
      </w:r>
      <w:r w:rsidRPr="00FF1B26">
        <w:rPr>
          <w:rFonts w:ascii="Bookman Old Style" w:hAnsi="Bookman Old Style" w:cs="Tahoma"/>
          <w:lang w:val="id-ID"/>
        </w:rPr>
        <w:t xml:space="preserve">. Oleh karena itu, dokumen </w:t>
      </w:r>
      <w:r w:rsidRPr="00FF1B26">
        <w:rPr>
          <w:rFonts w:ascii="Bookman Old Style" w:hAnsi="Bookman Old Style" w:cs="Tahoma"/>
        </w:rPr>
        <w:t>tersebut</w:t>
      </w:r>
      <w:r w:rsidRPr="00FF1B26">
        <w:rPr>
          <w:rFonts w:ascii="Bookman Old Style" w:hAnsi="Bookman Old Style" w:cs="Tahoma"/>
          <w:lang w:val="id-ID"/>
        </w:rPr>
        <w:t xml:space="preserve"> merupakan acuan dan arahan bagi Jajaran Birokrasi di lingkungan Kementerian Pertanian</w:t>
      </w:r>
      <w:r w:rsidRPr="00FF1B26">
        <w:rPr>
          <w:rFonts w:ascii="Bookman Old Style" w:hAnsi="Bookman Old Style" w:cs="Tahoma"/>
        </w:rPr>
        <w:t xml:space="preserve"> termasuk Dinas Pertanian Provinsi </w:t>
      </w:r>
      <w:r w:rsidRPr="00FF1B26">
        <w:rPr>
          <w:rFonts w:ascii="Bookman Old Style" w:hAnsi="Bookman Old Style" w:cs="Tahoma"/>
          <w:lang w:val="id-ID"/>
        </w:rPr>
        <w:t xml:space="preserve">Kepulauan Bangka Belitung dalam merencanakan dan melaksanakan pembangunan </w:t>
      </w:r>
      <w:r w:rsidRPr="00FF1B26">
        <w:rPr>
          <w:rFonts w:ascii="Bookman Old Style" w:hAnsi="Bookman Old Style" w:cs="Tahoma"/>
          <w:lang w:val="id-ID"/>
        </w:rPr>
        <w:lastRenderedPageBreak/>
        <w:t xml:space="preserve">pertanian </w:t>
      </w:r>
      <w:r w:rsidRPr="00FF1B26">
        <w:rPr>
          <w:rFonts w:ascii="Bookman Old Style" w:hAnsi="Bookman Old Style" w:cs="Tahoma"/>
        </w:rPr>
        <w:t>s</w:t>
      </w:r>
      <w:r w:rsidRPr="00FF1B26">
        <w:rPr>
          <w:rFonts w:ascii="Bookman Old Style" w:hAnsi="Bookman Old Style" w:cs="Tahoma"/>
          <w:lang w:val="id-ID"/>
        </w:rPr>
        <w:t>ecara menyeluruh, terintegrasi, efisien dan sinergi baik di dalam maupun antar sektor terkait.</w:t>
      </w:r>
    </w:p>
    <w:p w:rsidR="00666962" w:rsidRPr="00FF1B26" w:rsidRDefault="00666962" w:rsidP="00FF1B26">
      <w:pPr>
        <w:pStyle w:val="Default"/>
        <w:spacing w:line="336" w:lineRule="auto"/>
        <w:ind w:left="709" w:firstLine="567"/>
        <w:jc w:val="both"/>
        <w:rPr>
          <w:rFonts w:ascii="Bookman Old Style" w:hAnsi="Bookman Old Style" w:cs="Tahoma"/>
          <w:lang w:val="id-ID"/>
        </w:rPr>
      </w:pPr>
      <w:r w:rsidRPr="00FF1B26">
        <w:rPr>
          <w:rFonts w:ascii="Bookman Old Style" w:hAnsi="Bookman Old Style" w:cs="Tahoma"/>
        </w:rPr>
        <w:t xml:space="preserve">Telaahan Renstra Kementerian </w:t>
      </w:r>
      <w:r w:rsidRPr="00FF1B26">
        <w:rPr>
          <w:rFonts w:ascii="Bookman Old Style" w:hAnsi="Bookman Old Style" w:cs="Tahoma"/>
          <w:lang w:val="id-ID"/>
        </w:rPr>
        <w:t xml:space="preserve">Pertanian </w:t>
      </w:r>
      <w:r w:rsidRPr="00FF1B26">
        <w:rPr>
          <w:rFonts w:ascii="Bookman Old Style" w:hAnsi="Bookman Old Style" w:cs="Tahoma"/>
        </w:rPr>
        <w:t xml:space="preserve">dimaksudkan untuk  menilai keserasian, keterpaduan, sinkronisasi, dan sinergitas pencapaian sasaran pelaksanaan Renstra </w:t>
      </w:r>
      <w:r w:rsidRPr="00FF1B26">
        <w:rPr>
          <w:rFonts w:ascii="Bookman Old Style" w:hAnsi="Bookman Old Style" w:cs="Tahoma"/>
          <w:lang w:val="id-ID"/>
        </w:rPr>
        <w:t>Dinas Pertanian</w:t>
      </w:r>
      <w:r w:rsidRPr="00FF1B26">
        <w:rPr>
          <w:rFonts w:ascii="Bookman Old Style" w:hAnsi="Bookman Old Style" w:cs="Tahoma"/>
        </w:rPr>
        <w:t xml:space="preserve"> </w:t>
      </w:r>
      <w:r w:rsidRPr="00FF1B26">
        <w:rPr>
          <w:rFonts w:ascii="Bookman Old Style" w:hAnsi="Bookman Old Style" w:cs="Tahoma"/>
          <w:lang w:val="id-ID"/>
        </w:rPr>
        <w:t xml:space="preserve">Provinsi Kepulauan Bangka Belitung </w:t>
      </w:r>
      <w:r w:rsidRPr="00FF1B26">
        <w:rPr>
          <w:rFonts w:ascii="Bookman Old Style" w:hAnsi="Bookman Old Style" w:cs="Tahoma"/>
        </w:rPr>
        <w:t>terhadap sasaran Renstra Kementerian</w:t>
      </w:r>
      <w:r w:rsidRPr="00FF1B26">
        <w:rPr>
          <w:rFonts w:ascii="Bookman Old Style" w:hAnsi="Bookman Old Style" w:cs="Tahoma"/>
          <w:lang w:val="id-ID"/>
        </w:rPr>
        <w:t xml:space="preserve"> Pertanian</w:t>
      </w:r>
      <w:r w:rsidRPr="00FF1B26">
        <w:rPr>
          <w:rFonts w:ascii="Bookman Old Style" w:hAnsi="Bookman Old Style" w:cs="Tahoma"/>
        </w:rPr>
        <w:t xml:space="preserve"> sesuai dengan urusan yang menjadi kewenangan serta tugas dan fungsi </w:t>
      </w:r>
      <w:r w:rsidRPr="00FF1B26">
        <w:rPr>
          <w:rFonts w:ascii="Bookman Old Style" w:hAnsi="Bookman Old Style" w:cs="Tahoma"/>
          <w:lang w:val="id-ID"/>
        </w:rPr>
        <w:t>Dinas Pertanian Provinsi Kepulauan Bangka Belitung.</w:t>
      </w:r>
    </w:p>
    <w:p w:rsidR="00154A59" w:rsidRPr="00FF1B26" w:rsidRDefault="00154A59" w:rsidP="00FF1B26">
      <w:pPr>
        <w:pStyle w:val="Default"/>
        <w:spacing w:line="336" w:lineRule="auto"/>
        <w:ind w:left="709" w:firstLine="567"/>
        <w:jc w:val="both"/>
        <w:rPr>
          <w:rFonts w:ascii="Bookman Old Style" w:hAnsi="Bookman Old Style" w:cs="Tahoma"/>
        </w:rPr>
      </w:pPr>
      <w:r w:rsidRPr="00FF1B26">
        <w:rPr>
          <w:rFonts w:ascii="Bookman Old Style" w:hAnsi="Bookman Old Style" w:cs="Tahoma"/>
        </w:rPr>
        <w:t xml:space="preserve">Visi dari </w:t>
      </w:r>
      <w:r w:rsidR="00F61D54" w:rsidRPr="00FF1B26">
        <w:rPr>
          <w:rFonts w:ascii="Bookman Old Style" w:hAnsi="Bookman Old Style" w:cs="Tahoma"/>
          <w:lang w:val="id-ID"/>
        </w:rPr>
        <w:t>K</w:t>
      </w:r>
      <w:r w:rsidRPr="00FF1B26">
        <w:rPr>
          <w:rFonts w:ascii="Bookman Old Style" w:hAnsi="Bookman Old Style" w:cs="Tahoma"/>
        </w:rPr>
        <w:t xml:space="preserve">ementerian Pertanian </w:t>
      </w:r>
      <w:r w:rsidR="008C1A7E" w:rsidRPr="00FF1B26">
        <w:rPr>
          <w:rFonts w:ascii="Bookman Old Style" w:hAnsi="Bookman Old Style" w:cs="Tahoma"/>
          <w:lang w:val="id-ID"/>
        </w:rPr>
        <w:t xml:space="preserve">adalah </w:t>
      </w:r>
      <w:r w:rsidRPr="00FF1B26">
        <w:rPr>
          <w:rFonts w:ascii="Bookman Old Style" w:hAnsi="Bookman Old Style" w:cs="Tahoma"/>
        </w:rPr>
        <w:t xml:space="preserve">: </w:t>
      </w:r>
    </w:p>
    <w:p w:rsidR="00154A59" w:rsidRPr="00FF1B26" w:rsidRDefault="00154A59" w:rsidP="00FF1B26">
      <w:pPr>
        <w:pStyle w:val="BodyText"/>
        <w:spacing w:before="60" w:line="276" w:lineRule="auto"/>
        <w:ind w:left="709"/>
        <w:jc w:val="center"/>
        <w:rPr>
          <w:rFonts w:ascii="Bookman Old Style" w:hAnsi="Bookman Old Style" w:cs="Tahoma"/>
          <w:szCs w:val="24"/>
          <w:lang w:val="id-ID"/>
          <w14:shadow w14:blurRad="50800" w14:dist="38100" w14:dir="2700000" w14:sx="100000" w14:sy="100000" w14:kx="0" w14:ky="0" w14:algn="tl">
            <w14:srgbClr w14:val="000000">
              <w14:alpha w14:val="60000"/>
            </w14:srgbClr>
          </w14:shadow>
        </w:rPr>
      </w:pPr>
      <w:r w:rsidRPr="00FF1B26">
        <w:rPr>
          <w:rFonts w:ascii="Bookman Old Style" w:hAnsi="Bookman Old Style" w:cs="Tahoma"/>
          <w:b/>
          <w:bCs/>
          <w:szCs w:val="24"/>
          <w14:shadow w14:blurRad="50800" w14:dist="38100" w14:dir="2700000" w14:sx="100000" w14:sy="100000" w14:kx="0" w14:ky="0" w14:algn="tl">
            <w14:srgbClr w14:val="000000">
              <w14:alpha w14:val="60000"/>
            </w14:srgbClr>
          </w14:shadow>
        </w:rPr>
        <w:t>Terwujudnya Sistem Pertanian-Bioindustri Berkelanjutan</w:t>
      </w:r>
      <w:r w:rsidR="00141FF1" w:rsidRPr="00FF1B26">
        <w:rPr>
          <w:rFonts w:ascii="Bookman Old Style" w:hAnsi="Bookman Old Style" w:cs="Tahoma"/>
          <w:b/>
          <w:bCs/>
          <w:szCs w:val="24"/>
          <w:lang w:val="id-ID"/>
          <w14:shadow w14:blurRad="50800" w14:dist="38100" w14:dir="2700000" w14:sx="100000" w14:sy="100000" w14:kx="0" w14:ky="0" w14:algn="tl">
            <w14:srgbClr w14:val="000000">
              <w14:alpha w14:val="60000"/>
            </w14:srgbClr>
          </w14:shadow>
        </w:rPr>
        <w:t xml:space="preserve"> </w:t>
      </w:r>
      <w:r w:rsidRPr="00FF1B26">
        <w:rPr>
          <w:rFonts w:ascii="Bookman Old Style" w:hAnsi="Bookman Old Style" w:cs="Tahoma"/>
          <w:b/>
          <w:bCs/>
          <w:szCs w:val="24"/>
          <w14:shadow w14:blurRad="50800" w14:dist="38100" w14:dir="2700000" w14:sx="100000" w14:sy="100000" w14:kx="0" w14:ky="0" w14:algn="tl">
            <w14:srgbClr w14:val="000000">
              <w14:alpha w14:val="60000"/>
            </w14:srgbClr>
          </w14:shadow>
        </w:rPr>
        <w:t>yang Menghasilkan Beragam Pangan Sehat dan Produk Bernilai Tambah Tinggi Berbasis Sumberdaya Lokal untuk Kedaulatan Pangan dan Kesejahteraan Petani.</w:t>
      </w:r>
    </w:p>
    <w:p w:rsidR="004B3870" w:rsidRPr="00FF1B26" w:rsidRDefault="004B3870" w:rsidP="00FF1B26">
      <w:pPr>
        <w:autoSpaceDE w:val="0"/>
        <w:autoSpaceDN w:val="0"/>
        <w:adjustRightInd w:val="0"/>
        <w:spacing w:before="120" w:line="360" w:lineRule="auto"/>
        <w:ind w:left="709" w:firstLine="567"/>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Dalam rangka mewujudkan visi, maka misi Kementerian Pertanian adalah :</w:t>
      </w:r>
    </w:p>
    <w:p w:rsidR="004B3870" w:rsidRPr="00FF1B26" w:rsidRDefault="004B3870" w:rsidP="00FF1B26">
      <w:pPr>
        <w:numPr>
          <w:ilvl w:val="3"/>
          <w:numId w:val="23"/>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Mewujudkan kedaulatan pangan;</w:t>
      </w:r>
    </w:p>
    <w:p w:rsidR="004B3870" w:rsidRPr="00FF1B26" w:rsidRDefault="004B3870" w:rsidP="00FF1B26">
      <w:pPr>
        <w:numPr>
          <w:ilvl w:val="3"/>
          <w:numId w:val="23"/>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Mewujudkan sistem pertanian bioindustri berkelanjutan;</w:t>
      </w:r>
    </w:p>
    <w:p w:rsidR="004B3870" w:rsidRPr="00FF1B26" w:rsidRDefault="004B3870" w:rsidP="00FF1B26">
      <w:pPr>
        <w:numPr>
          <w:ilvl w:val="3"/>
          <w:numId w:val="23"/>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Mewujudkan kesejahteraan petani;</w:t>
      </w:r>
    </w:p>
    <w:p w:rsidR="004B3870" w:rsidRPr="00FF1B26" w:rsidRDefault="004B3870" w:rsidP="00FF1B26">
      <w:pPr>
        <w:pStyle w:val="BodyText"/>
        <w:numPr>
          <w:ilvl w:val="3"/>
          <w:numId w:val="23"/>
        </w:numPr>
        <w:spacing w:line="300" w:lineRule="auto"/>
        <w:ind w:left="993" w:hanging="284"/>
        <w:rPr>
          <w:rFonts w:ascii="Bookman Old Style" w:eastAsia="MyriadPro-Regular" w:hAnsi="Bookman Old Style" w:cs="Tahoma"/>
          <w:szCs w:val="24"/>
          <w:lang w:val="id-ID" w:eastAsia="id-ID"/>
        </w:rPr>
      </w:pPr>
      <w:r w:rsidRPr="00FF1B26">
        <w:rPr>
          <w:rFonts w:ascii="Bookman Old Style" w:eastAsia="MyriadPro-Regular" w:hAnsi="Bookman Old Style" w:cs="Tahoma"/>
          <w:szCs w:val="24"/>
          <w:lang w:val="id-ID" w:eastAsia="id-ID"/>
        </w:rPr>
        <w:t>Mewujudkan Reformasi Birokrasi.</w:t>
      </w:r>
    </w:p>
    <w:p w:rsidR="00D64501" w:rsidRPr="00FF1B26" w:rsidRDefault="00D64501" w:rsidP="00FF1B26">
      <w:pPr>
        <w:autoSpaceDE w:val="0"/>
        <w:autoSpaceDN w:val="0"/>
        <w:adjustRightInd w:val="0"/>
        <w:spacing w:before="120" w:line="336" w:lineRule="auto"/>
        <w:ind w:left="709" w:firstLine="567"/>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Sebagai penjabaran dari Visi dan Misi Kementerian Pertanian, maka tujuan pembangunan pertanian periode 2015-2019 yang ingin dicapai yaitu:</w:t>
      </w:r>
    </w:p>
    <w:p w:rsidR="00D64501" w:rsidRPr="00FF1B26" w:rsidRDefault="00D64501" w:rsidP="00FF1B26">
      <w:pPr>
        <w:numPr>
          <w:ilvl w:val="0"/>
          <w:numId w:val="29"/>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Meningkatkan ketersediaan dan diversifikasi untuk mewujudkan kedaulatan pangan;</w:t>
      </w:r>
    </w:p>
    <w:p w:rsidR="00D64501" w:rsidRPr="00FF1B26" w:rsidRDefault="00D64501" w:rsidP="00FF1B26">
      <w:pPr>
        <w:numPr>
          <w:ilvl w:val="0"/>
          <w:numId w:val="29"/>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Meningkatkan nilai tambah dan daya saing produk pangan dan pertanian;</w:t>
      </w:r>
    </w:p>
    <w:p w:rsidR="00D64501" w:rsidRPr="00FF1B26" w:rsidRDefault="00D64501" w:rsidP="00FF1B26">
      <w:pPr>
        <w:numPr>
          <w:ilvl w:val="0"/>
          <w:numId w:val="29"/>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Meningkatkan ketersediaan bahan baku bioindustri dan bioenergi;</w:t>
      </w:r>
    </w:p>
    <w:p w:rsidR="00D64501" w:rsidRPr="00FF1B26" w:rsidRDefault="00D64501" w:rsidP="00FF1B26">
      <w:pPr>
        <w:numPr>
          <w:ilvl w:val="0"/>
          <w:numId w:val="29"/>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Meningkatkan pendapatan dan kesejahteraan petani;</w:t>
      </w:r>
    </w:p>
    <w:p w:rsidR="00D64501" w:rsidRPr="00FF1B26" w:rsidRDefault="00D64501" w:rsidP="00FF1B26">
      <w:pPr>
        <w:numPr>
          <w:ilvl w:val="0"/>
          <w:numId w:val="29"/>
        </w:numPr>
        <w:autoSpaceDE w:val="0"/>
        <w:autoSpaceDN w:val="0"/>
        <w:adjustRightInd w:val="0"/>
        <w:spacing w:line="300" w:lineRule="auto"/>
        <w:ind w:left="993" w:hanging="284"/>
        <w:jc w:val="both"/>
        <w:rPr>
          <w:rFonts w:ascii="Bookman Old Style" w:eastAsia="Calibri" w:hAnsi="Bookman Old Style" w:cs="Tahoma"/>
          <w:color w:val="000000"/>
          <w:lang w:val="id-ID" w:eastAsia="id-ID"/>
        </w:rPr>
      </w:pPr>
      <w:r w:rsidRPr="00FF1B26">
        <w:rPr>
          <w:rFonts w:ascii="Bookman Old Style" w:eastAsia="MyriadPro-Regular" w:hAnsi="Bookman Old Style" w:cs="Tahoma"/>
          <w:lang w:val="id-ID" w:eastAsia="id-ID"/>
        </w:rPr>
        <w:t>Meningkatkan kualitas kinerja aparatur pemerintah bidang pertanian yang amanah dan profesional.</w:t>
      </w:r>
    </w:p>
    <w:p w:rsidR="00DB2B15" w:rsidRPr="00FF1B26" w:rsidRDefault="00E2586D" w:rsidP="00FF1B26">
      <w:pPr>
        <w:autoSpaceDE w:val="0"/>
        <w:autoSpaceDN w:val="0"/>
        <w:adjustRightInd w:val="0"/>
        <w:spacing w:before="120" w:line="360" w:lineRule="auto"/>
        <w:ind w:left="709" w:firstLine="567"/>
        <w:jc w:val="both"/>
        <w:rPr>
          <w:rFonts w:ascii="Bookman Old Style" w:eastAsia="MyriadPro-Regular" w:hAnsi="Bookman Old Style" w:cs="Tahoma"/>
          <w:lang w:val="id-ID" w:eastAsia="id-ID"/>
        </w:rPr>
      </w:pPr>
      <w:r w:rsidRPr="00FF1B26">
        <w:rPr>
          <w:rFonts w:ascii="Bookman Old Style" w:hAnsi="Bookman Old Style" w:cs="Tahoma"/>
        </w:rPr>
        <w:t xml:space="preserve">Target utama kementerian pertanian selama 5 tahun kedepan (2015-2019) dalam membangun pertanian di Indonesia Kementerian Pertanian mencanangkan 6 target </w:t>
      </w:r>
      <w:r w:rsidRPr="00FF1B26">
        <w:rPr>
          <w:rFonts w:ascii="Bookman Old Style" w:hAnsi="Bookman Old Style" w:cs="Tahoma"/>
        </w:rPr>
        <w:lastRenderedPageBreak/>
        <w:t xml:space="preserve">utama </w:t>
      </w:r>
      <w:r w:rsidRPr="00FF1B26">
        <w:rPr>
          <w:rFonts w:ascii="Bookman Old Style" w:hAnsi="Bookman Old Style" w:cs="Tahoma"/>
          <w:lang w:val="id-ID"/>
        </w:rPr>
        <w:t xml:space="preserve">yang merupakan </w:t>
      </w:r>
      <w:r w:rsidRPr="00FF1B26">
        <w:rPr>
          <w:rFonts w:ascii="Bookman Old Style" w:eastAsia="MyriadPro-Regular" w:hAnsi="Bookman Old Style" w:cs="Tahoma"/>
          <w:lang w:val="id-ID" w:eastAsia="id-ID"/>
        </w:rPr>
        <w:t>s</w:t>
      </w:r>
      <w:r w:rsidR="00DB2B15" w:rsidRPr="00FF1B26">
        <w:rPr>
          <w:rFonts w:ascii="Bookman Old Style" w:eastAsia="MyriadPro-Regular" w:hAnsi="Bookman Old Style" w:cs="Tahoma"/>
          <w:lang w:val="id-ID" w:eastAsia="id-ID"/>
        </w:rPr>
        <w:t xml:space="preserve">asaran strategis </w:t>
      </w:r>
      <w:r w:rsidRPr="00FF1B26">
        <w:rPr>
          <w:rFonts w:ascii="Bookman Old Style" w:eastAsia="MyriadPro-Regular" w:hAnsi="Bookman Old Style" w:cs="Tahoma"/>
          <w:lang w:val="id-ID" w:eastAsia="id-ID"/>
        </w:rPr>
        <w:t>atau</w:t>
      </w:r>
      <w:r w:rsidR="00DB2B15" w:rsidRPr="00FF1B26">
        <w:rPr>
          <w:rFonts w:ascii="Bookman Old Style" w:eastAsia="MyriadPro-Regular" w:hAnsi="Bookman Old Style" w:cs="Tahoma"/>
          <w:lang w:val="id-ID" w:eastAsia="id-ID"/>
        </w:rPr>
        <w:t xml:space="preserve"> indikator kinerja Kementerian Pertanian dalam pencapaian tujuan yang telah ditetapkan</w:t>
      </w:r>
      <w:r w:rsidRPr="00FF1B26">
        <w:rPr>
          <w:rFonts w:ascii="Bookman Old Style" w:eastAsia="MyriadPro-Regular" w:hAnsi="Bookman Old Style" w:cs="Tahoma"/>
          <w:lang w:val="id-ID" w:eastAsia="id-ID"/>
        </w:rPr>
        <w:t xml:space="preserve"> yaitu</w:t>
      </w:r>
      <w:r w:rsidR="00DB2B15" w:rsidRPr="00FF1B26">
        <w:rPr>
          <w:rFonts w:ascii="Bookman Old Style" w:eastAsia="MyriadPro-Regular" w:hAnsi="Bookman Old Style" w:cs="Tahoma"/>
          <w:lang w:val="id-ID" w:eastAsia="id-ID"/>
        </w:rPr>
        <w:t xml:space="preserve"> :</w:t>
      </w:r>
    </w:p>
    <w:p w:rsidR="00DB2B15" w:rsidRPr="00FF1B26" w:rsidRDefault="00DB2B15" w:rsidP="00FF1B26">
      <w:pPr>
        <w:numPr>
          <w:ilvl w:val="0"/>
          <w:numId w:val="28"/>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Swasembada padi, jagung dan kedelai serta peningkatan produksi daging dan gula;</w:t>
      </w:r>
    </w:p>
    <w:p w:rsidR="00DB2B15" w:rsidRPr="00FF1B26" w:rsidRDefault="00DB2B15" w:rsidP="00FF1B26">
      <w:pPr>
        <w:numPr>
          <w:ilvl w:val="0"/>
          <w:numId w:val="28"/>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Peningkatan diversifikasi pangan;</w:t>
      </w:r>
    </w:p>
    <w:p w:rsidR="00DB2B15" w:rsidRPr="00FF1B26" w:rsidRDefault="00DB2B15" w:rsidP="00FF1B26">
      <w:pPr>
        <w:numPr>
          <w:ilvl w:val="0"/>
          <w:numId w:val="28"/>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Peningkatan komoditas bernilai tambah, berdaya saing dalam memenuhi pasar ekspor dan substitusi impor;</w:t>
      </w:r>
    </w:p>
    <w:p w:rsidR="00DB2B15" w:rsidRPr="00FF1B26" w:rsidRDefault="00DB2B15" w:rsidP="00FF1B26">
      <w:pPr>
        <w:numPr>
          <w:ilvl w:val="0"/>
          <w:numId w:val="28"/>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Penyediaan bahan baku bioindustri dan bioenergi;</w:t>
      </w:r>
    </w:p>
    <w:p w:rsidR="00DB2B15" w:rsidRPr="00FF1B26" w:rsidRDefault="00DB2B15" w:rsidP="00FF1B26">
      <w:pPr>
        <w:numPr>
          <w:ilvl w:val="0"/>
          <w:numId w:val="28"/>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Peningkatan pendapatan keluarga petani;</w:t>
      </w:r>
    </w:p>
    <w:p w:rsidR="00DB2B15" w:rsidRPr="00FF1B26" w:rsidRDefault="00DB2B15" w:rsidP="00FF1B26">
      <w:pPr>
        <w:numPr>
          <w:ilvl w:val="0"/>
          <w:numId w:val="28"/>
        </w:numPr>
        <w:autoSpaceDE w:val="0"/>
        <w:autoSpaceDN w:val="0"/>
        <w:adjustRightInd w:val="0"/>
        <w:spacing w:line="300" w:lineRule="auto"/>
        <w:ind w:left="993" w:hanging="284"/>
        <w:jc w:val="both"/>
        <w:rPr>
          <w:rFonts w:ascii="Bookman Old Style" w:eastAsia="MyriadPro-Regular" w:hAnsi="Bookman Old Style" w:cs="Tahoma"/>
          <w:lang w:val="id-ID" w:eastAsia="id-ID"/>
        </w:rPr>
      </w:pPr>
      <w:r w:rsidRPr="00FF1B26">
        <w:rPr>
          <w:rFonts w:ascii="Bookman Old Style" w:eastAsia="MyriadPro-Regular" w:hAnsi="Bookman Old Style" w:cs="Tahoma"/>
          <w:lang w:val="id-ID" w:eastAsia="id-ID"/>
        </w:rPr>
        <w:t>Akuntabilitas kinerja aparatur pemerintah yang baik</w:t>
      </w:r>
      <w:r w:rsidR="004316A6" w:rsidRPr="00FF1B26">
        <w:rPr>
          <w:rFonts w:ascii="Bookman Old Style" w:eastAsia="MyriadPro-Regular" w:hAnsi="Bookman Old Style" w:cs="Tahoma"/>
          <w:lang w:val="id-ID" w:eastAsia="id-ID"/>
        </w:rPr>
        <w:t>.</w:t>
      </w:r>
    </w:p>
    <w:p w:rsidR="00DB2B15" w:rsidRPr="00FF1B26" w:rsidRDefault="00DB2B15" w:rsidP="00FF1B26">
      <w:pPr>
        <w:autoSpaceDE w:val="0"/>
        <w:autoSpaceDN w:val="0"/>
        <w:adjustRightInd w:val="0"/>
        <w:spacing w:line="360" w:lineRule="auto"/>
        <w:ind w:left="709"/>
        <w:rPr>
          <w:rFonts w:ascii="Bookman Old Style" w:eastAsia="MyriadPro-Regular" w:hAnsi="Bookman Old Style" w:cs="Tahoma"/>
          <w:lang w:val="id-ID" w:eastAsia="id-ID"/>
        </w:rPr>
      </w:pPr>
    </w:p>
    <w:p w:rsidR="00105B8D" w:rsidRPr="00FF1B26" w:rsidRDefault="00105B8D" w:rsidP="00FF1B26">
      <w:pPr>
        <w:autoSpaceDE w:val="0"/>
        <w:autoSpaceDN w:val="0"/>
        <w:adjustRightInd w:val="0"/>
        <w:spacing w:line="360" w:lineRule="auto"/>
        <w:ind w:left="709"/>
        <w:jc w:val="both"/>
        <w:rPr>
          <w:rFonts w:ascii="Bookman Old Style" w:eastAsia="MyriadPro-Regular" w:hAnsi="Bookman Old Style" w:cs="Tahoma"/>
          <w:lang w:val="id-ID" w:eastAsia="id-ID"/>
        </w:rPr>
      </w:pPr>
      <w:r w:rsidRPr="00FF1B26">
        <w:rPr>
          <w:rFonts w:ascii="Bookman Old Style" w:hAnsi="Bookman Old Style" w:cs="Tahoma"/>
          <w:lang w:val="id-ID"/>
        </w:rPr>
        <w:t xml:space="preserve">Ditinjau dari Visi, Misi, Tujuan dan Sasaran pembangunan pertanian </w:t>
      </w:r>
      <w:r w:rsidR="00406E58" w:rsidRPr="00FF1B26">
        <w:rPr>
          <w:rFonts w:ascii="Bookman Old Style" w:hAnsi="Bookman Old Style" w:cs="Tahoma"/>
          <w:lang w:val="id-ID"/>
        </w:rPr>
        <w:t>yang te</w:t>
      </w:r>
      <w:r w:rsidRPr="00FF1B26">
        <w:rPr>
          <w:rFonts w:ascii="Bookman Old Style" w:hAnsi="Bookman Old Style" w:cs="Tahoma"/>
          <w:lang w:val="id-ID"/>
        </w:rPr>
        <w:t>rangkum dalam Renstra Kementerian Pertanian, Visi-Misi Pemerintah Provinsi Kepulauan Bangka Belitung selaras dan sejalan yaitu berkomitmen dalam pengembangan dan pembangunan pertanian yaitu Terwujudnya Bangka Belitung Sejahtera, Provinsi Maju yang unggul dibidang Inovasi Agropolitan berbasis teknologi melalui peningkatan pembangunan ekonomi berbasis potensi daerah atau sumberdaya lokal.</w:t>
      </w:r>
    </w:p>
    <w:p w:rsidR="001C370C" w:rsidRPr="00FF1B26" w:rsidRDefault="00406E58" w:rsidP="00FF1B26">
      <w:pPr>
        <w:spacing w:line="360" w:lineRule="auto"/>
        <w:ind w:left="709" w:firstLine="567"/>
        <w:jc w:val="both"/>
        <w:rPr>
          <w:rFonts w:ascii="Bookman Old Style" w:hAnsi="Bookman Old Style" w:cs="Tahoma"/>
          <w:lang w:val="id-ID"/>
        </w:rPr>
      </w:pPr>
      <w:r w:rsidRPr="00FF1B26">
        <w:rPr>
          <w:rFonts w:ascii="Bookman Old Style" w:hAnsi="Bookman Old Style" w:cs="Tahoma"/>
        </w:rPr>
        <w:t xml:space="preserve">Enam target utama </w:t>
      </w:r>
      <w:r w:rsidRPr="00FF1B26">
        <w:rPr>
          <w:rFonts w:ascii="Bookman Old Style" w:hAnsi="Bookman Old Style" w:cs="Tahoma"/>
          <w:lang w:val="id-ID"/>
        </w:rPr>
        <w:t>dimaksud</w:t>
      </w:r>
      <w:r w:rsidRPr="00FF1B26">
        <w:rPr>
          <w:rFonts w:ascii="Bookman Old Style" w:hAnsi="Bookman Old Style" w:cs="Tahoma"/>
        </w:rPr>
        <w:t xml:space="preserve">, dilaksanakan oleh para </w:t>
      </w:r>
      <w:r w:rsidRPr="00FF1B26">
        <w:rPr>
          <w:rFonts w:ascii="Bookman Old Style" w:hAnsi="Bookman Old Style" w:cs="Tahoma"/>
          <w:lang w:val="id-ID"/>
        </w:rPr>
        <w:t>E</w:t>
      </w:r>
      <w:r w:rsidRPr="00FF1B26">
        <w:rPr>
          <w:rFonts w:ascii="Bookman Old Style" w:hAnsi="Bookman Old Style" w:cs="Tahoma"/>
        </w:rPr>
        <w:t xml:space="preserve">selon 1 di jajaran Kementerian Pertanian RI. Sedangkan yang mendukung tercapainya tujuan pembangunan pertanian </w:t>
      </w:r>
      <w:r w:rsidRPr="00FF1B26">
        <w:rPr>
          <w:rFonts w:ascii="Bookman Old Style" w:hAnsi="Bookman Old Style" w:cs="Tahoma"/>
          <w:lang w:val="id-ID"/>
        </w:rPr>
        <w:t xml:space="preserve">di Provinsi Kepulauan Bangka Belitung khususnya melalui Perangkat Daerah Dinas Pertanian </w:t>
      </w:r>
      <w:r w:rsidRPr="00FF1B26">
        <w:rPr>
          <w:rFonts w:ascii="Bookman Old Style" w:hAnsi="Bookman Old Style" w:cs="Tahoma"/>
        </w:rPr>
        <w:t>yaitu Direktorat Jenderal Tanaman Pangan, Direktorat Jenderal Hortikultura, Direktorat Jenderal Perkebunan</w:t>
      </w:r>
      <w:r w:rsidRPr="00FF1B26">
        <w:rPr>
          <w:rFonts w:ascii="Bookman Old Style" w:hAnsi="Bookman Old Style" w:cs="Tahoma"/>
          <w:lang w:val="id-ID"/>
        </w:rPr>
        <w:t>,</w:t>
      </w:r>
      <w:r w:rsidRPr="00FF1B26">
        <w:rPr>
          <w:rFonts w:ascii="Bookman Old Style" w:hAnsi="Bookman Old Style" w:cs="Tahoma"/>
        </w:rPr>
        <w:t xml:space="preserve"> Direktorat Jenderal Prasarana dan Sarana Pertanian dan Badan Penyuluh dan Pengembangan Sumber Daya Manusia Pertanian (BPPSDMP)</w:t>
      </w:r>
      <w:r w:rsidRPr="00FF1B26">
        <w:rPr>
          <w:rFonts w:ascii="Bookman Old Style" w:hAnsi="Bookman Old Style" w:cs="Tahoma"/>
          <w:lang w:val="id-ID"/>
        </w:rPr>
        <w:t xml:space="preserve">. </w:t>
      </w:r>
    </w:p>
    <w:p w:rsidR="00406E58" w:rsidRPr="00FF1B26" w:rsidRDefault="00406E58" w:rsidP="00FF1B26">
      <w:pPr>
        <w:spacing w:line="360" w:lineRule="auto"/>
        <w:ind w:left="709" w:firstLine="567"/>
        <w:jc w:val="both"/>
        <w:rPr>
          <w:rFonts w:ascii="Bookman Old Style" w:hAnsi="Bookman Old Style" w:cs="Tahoma"/>
          <w:lang w:val="id-ID"/>
        </w:rPr>
      </w:pPr>
      <w:r w:rsidRPr="00FF1B26">
        <w:rPr>
          <w:rFonts w:ascii="Bookman Old Style" w:hAnsi="Bookman Old Style" w:cs="Tahoma"/>
          <w:lang w:val="id-ID"/>
        </w:rPr>
        <w:t xml:space="preserve">Secara garis besar, tujuan dan sasaran yang ingin dicapai </w:t>
      </w:r>
      <w:r w:rsidR="00BB70FD" w:rsidRPr="00FF1B26">
        <w:rPr>
          <w:rFonts w:ascii="Bookman Old Style" w:hAnsi="Bookman Old Style" w:cs="Tahoma"/>
          <w:lang w:val="id-ID"/>
        </w:rPr>
        <w:t>Eselon I lingkup Kementerian Pertanian RI, yaitu :</w:t>
      </w:r>
    </w:p>
    <w:p w:rsidR="00BB70FD" w:rsidRPr="00FF1B26" w:rsidRDefault="00BB70FD" w:rsidP="00FF1B26">
      <w:pPr>
        <w:numPr>
          <w:ilvl w:val="0"/>
          <w:numId w:val="30"/>
        </w:numPr>
        <w:spacing w:line="360" w:lineRule="auto"/>
        <w:ind w:left="993" w:hanging="284"/>
        <w:jc w:val="both"/>
        <w:rPr>
          <w:rFonts w:ascii="Bookman Old Style" w:hAnsi="Bookman Old Style" w:cs="Tahoma"/>
          <w:lang w:val="id-ID"/>
        </w:rPr>
      </w:pPr>
      <w:r w:rsidRPr="00FF1B26">
        <w:rPr>
          <w:rFonts w:ascii="Bookman Old Style" w:eastAsia="Calibri" w:hAnsi="Bookman Old Style" w:cs="Tahoma"/>
          <w:color w:val="000000"/>
          <w:lang w:val="id-ID" w:eastAsia="id-ID"/>
        </w:rPr>
        <w:t xml:space="preserve">Pencapaian produksi dan produktivitas pertanian melalui penerapan budidaya yang baik dan benar sesuai dengan </w:t>
      </w:r>
      <w:r w:rsidRPr="00FF1B26">
        <w:rPr>
          <w:rFonts w:ascii="Bookman Old Style" w:eastAsia="Calibri" w:hAnsi="Bookman Old Style" w:cs="Tahoma"/>
          <w:color w:val="000000"/>
          <w:lang w:val="id-ID" w:eastAsia="id-ID"/>
        </w:rPr>
        <w:lastRenderedPageBreak/>
        <w:t>spesifik lokasi</w:t>
      </w:r>
      <w:r w:rsidR="0099202C" w:rsidRPr="00FF1B26">
        <w:rPr>
          <w:rFonts w:ascii="Bookman Old Style" w:eastAsia="Calibri" w:hAnsi="Bookman Old Style" w:cs="Tahoma"/>
          <w:color w:val="000000"/>
          <w:lang w:val="id-ID" w:eastAsia="id-ID"/>
        </w:rPr>
        <w:t xml:space="preserve"> berbasis komoditas potensi unggulan</w:t>
      </w:r>
      <w:r w:rsidR="00B70342" w:rsidRPr="00FF1B26">
        <w:rPr>
          <w:rFonts w:ascii="Bookman Old Style" w:eastAsia="Calibri" w:hAnsi="Bookman Old Style" w:cs="Tahoma"/>
          <w:color w:val="000000"/>
          <w:lang w:val="id-ID" w:eastAsia="id-ID"/>
        </w:rPr>
        <w:t>/</w:t>
      </w:r>
      <w:r w:rsidR="001B7A48" w:rsidRPr="00FF1B26">
        <w:rPr>
          <w:rFonts w:ascii="Bookman Old Style" w:eastAsia="Calibri" w:hAnsi="Bookman Old Style" w:cs="Tahoma"/>
          <w:color w:val="000000"/>
          <w:lang w:eastAsia="id-ID"/>
        </w:rPr>
        <w:t xml:space="preserve"> </w:t>
      </w:r>
      <w:r w:rsidR="00B70342" w:rsidRPr="00FF1B26">
        <w:rPr>
          <w:rFonts w:ascii="Bookman Old Style" w:eastAsia="Calibri" w:hAnsi="Bookman Old Style" w:cs="Tahoma"/>
          <w:color w:val="000000"/>
          <w:lang w:val="id-ID" w:eastAsia="id-ID"/>
        </w:rPr>
        <w:t>sumberdaya</w:t>
      </w:r>
      <w:r w:rsidR="0099202C" w:rsidRPr="00FF1B26">
        <w:rPr>
          <w:rFonts w:ascii="Bookman Old Style" w:eastAsia="Calibri" w:hAnsi="Bookman Old Style" w:cs="Tahoma"/>
          <w:color w:val="000000"/>
          <w:lang w:val="id-ID" w:eastAsia="id-ID"/>
        </w:rPr>
        <w:t xml:space="preserve"> lokal</w:t>
      </w:r>
      <w:r w:rsidR="00DA71A4" w:rsidRPr="00FF1B26">
        <w:rPr>
          <w:rFonts w:ascii="Bookman Old Style" w:eastAsia="Calibri" w:hAnsi="Bookman Old Style" w:cs="Tahoma"/>
          <w:color w:val="000000"/>
          <w:lang w:val="id-ID" w:eastAsia="id-ID"/>
        </w:rPr>
        <w:t xml:space="preserve"> dan nasional</w:t>
      </w:r>
      <w:r w:rsidRPr="00FF1B26">
        <w:rPr>
          <w:rFonts w:ascii="Bookman Old Style" w:eastAsia="Calibri" w:hAnsi="Bookman Old Style" w:cs="Tahoma"/>
          <w:color w:val="000000"/>
          <w:lang w:val="id-ID" w:eastAsia="id-ID"/>
        </w:rPr>
        <w:t>;</w:t>
      </w:r>
    </w:p>
    <w:p w:rsidR="00BB70FD" w:rsidRPr="00FF1B26" w:rsidRDefault="00BB70FD" w:rsidP="00FF1B26">
      <w:pPr>
        <w:numPr>
          <w:ilvl w:val="0"/>
          <w:numId w:val="30"/>
        </w:numPr>
        <w:spacing w:line="360" w:lineRule="auto"/>
        <w:ind w:left="993" w:hanging="284"/>
        <w:jc w:val="both"/>
        <w:rPr>
          <w:rFonts w:ascii="Bookman Old Style" w:hAnsi="Bookman Old Style" w:cs="Tahoma"/>
          <w:lang w:val="id-ID"/>
        </w:rPr>
      </w:pPr>
      <w:r w:rsidRPr="00FF1B26">
        <w:rPr>
          <w:rFonts w:ascii="Bookman Old Style" w:eastAsia="Calibri" w:hAnsi="Bookman Old Style" w:cs="Tahoma"/>
          <w:color w:val="000000"/>
          <w:lang w:val="id-ID" w:eastAsia="id-ID"/>
        </w:rPr>
        <w:t xml:space="preserve">Peningkatan penggunaan benih unggul bersertifikat melalui ketersediaan benih unggul bersertifikat secara 6 (enam) tepat, yaitu tepat jenis/varietas, tempat, mutu, jumlah, waktu dan harga; </w:t>
      </w:r>
    </w:p>
    <w:p w:rsidR="00BB70FD" w:rsidRPr="00FF1B26" w:rsidRDefault="00BB70FD" w:rsidP="00FF1B26">
      <w:pPr>
        <w:numPr>
          <w:ilvl w:val="0"/>
          <w:numId w:val="30"/>
        </w:numPr>
        <w:spacing w:line="360" w:lineRule="auto"/>
        <w:ind w:left="993" w:hanging="284"/>
        <w:jc w:val="both"/>
        <w:rPr>
          <w:rFonts w:ascii="Bookman Old Style" w:hAnsi="Bookman Old Style" w:cs="Tahoma"/>
          <w:lang w:val="id-ID"/>
        </w:rPr>
      </w:pPr>
      <w:r w:rsidRPr="00FF1B26">
        <w:rPr>
          <w:rFonts w:ascii="Bookman Old Style" w:eastAsia="Calibri" w:hAnsi="Bookman Old Style" w:cs="Tahoma"/>
          <w:color w:val="000000"/>
          <w:lang w:val="id-ID" w:eastAsia="id-ID"/>
        </w:rPr>
        <w:t>Pelaksanaan luas areal pertanian yang aman dari gangguan OPT dan DPI melalui penanganan atas gangguan OPT dan DPI;</w:t>
      </w:r>
    </w:p>
    <w:p w:rsidR="00DD24DC" w:rsidRPr="00FF1B26" w:rsidRDefault="00DD24DC" w:rsidP="00FF1B26">
      <w:pPr>
        <w:numPr>
          <w:ilvl w:val="0"/>
          <w:numId w:val="30"/>
        </w:numPr>
        <w:spacing w:line="360" w:lineRule="auto"/>
        <w:ind w:left="993" w:hanging="284"/>
        <w:jc w:val="both"/>
        <w:rPr>
          <w:rFonts w:ascii="Bookman Old Style" w:hAnsi="Bookman Old Style" w:cs="Tahoma"/>
          <w:lang w:val="id-ID"/>
        </w:rPr>
      </w:pPr>
      <w:r w:rsidRPr="00FF1B26">
        <w:rPr>
          <w:rFonts w:ascii="Bookman Old Style" w:hAnsi="Bookman Old Style" w:cs="Tahoma"/>
          <w:lang w:val="id-ID"/>
        </w:rPr>
        <w:t>P</w:t>
      </w:r>
      <w:r w:rsidRPr="00FF1B26">
        <w:rPr>
          <w:rFonts w:ascii="Bookman Old Style" w:hAnsi="Bookman Old Style" w:cs="Tahoma"/>
        </w:rPr>
        <w:t xml:space="preserve">eningkatan industri, diversifikasi pangan, </w:t>
      </w:r>
      <w:r w:rsidRPr="00FF1B26">
        <w:rPr>
          <w:rFonts w:ascii="Bookman Old Style" w:hAnsi="Bookman Old Style" w:cs="Tahoma"/>
          <w:lang w:val="id-ID"/>
        </w:rPr>
        <w:t xml:space="preserve">peningkatan pendapatan keluarga petani melalui </w:t>
      </w:r>
      <w:r w:rsidRPr="00FF1B26">
        <w:rPr>
          <w:rFonts w:ascii="Bookman Old Style" w:hAnsi="Bookman Old Style" w:cs="Tahoma"/>
        </w:rPr>
        <w:t>peningkatan nilai tambah, daya saing ekspor dan substitusi impor, pemenuhan kebutuhan dalam negeri</w:t>
      </w:r>
      <w:r w:rsidRPr="00FF1B26">
        <w:rPr>
          <w:rFonts w:ascii="Bookman Old Style" w:hAnsi="Bookman Old Style" w:cs="Tahoma"/>
          <w:lang w:val="id-ID"/>
        </w:rPr>
        <w:t xml:space="preserve"> dan penyediaan bahan baku industri</w:t>
      </w:r>
      <w:r w:rsidRPr="00FF1B26">
        <w:rPr>
          <w:rFonts w:ascii="Bookman Old Style" w:hAnsi="Bookman Old Style" w:cs="Tahoma"/>
        </w:rPr>
        <w:t>, serta pengendalian laju inflasi</w:t>
      </w:r>
      <w:r w:rsidRPr="00FF1B26">
        <w:rPr>
          <w:rFonts w:ascii="Bookman Old Style" w:hAnsi="Bookman Old Style" w:cs="Tahoma"/>
          <w:lang w:val="id-ID"/>
        </w:rPr>
        <w:t>;</w:t>
      </w:r>
      <w:r w:rsidRPr="00FF1B26">
        <w:rPr>
          <w:rFonts w:ascii="Bookman Old Style" w:eastAsia="Calibri" w:hAnsi="Bookman Old Style" w:cs="Tahoma"/>
          <w:color w:val="000000"/>
          <w:lang w:val="id-ID" w:eastAsia="id-ID"/>
        </w:rPr>
        <w:t xml:space="preserve"> </w:t>
      </w:r>
    </w:p>
    <w:p w:rsidR="00DD24DC" w:rsidRPr="00FF1B26" w:rsidRDefault="00DD24DC" w:rsidP="00FF1B26">
      <w:pPr>
        <w:numPr>
          <w:ilvl w:val="0"/>
          <w:numId w:val="30"/>
        </w:numPr>
        <w:spacing w:line="360" w:lineRule="auto"/>
        <w:ind w:left="993" w:hanging="284"/>
        <w:jc w:val="both"/>
        <w:rPr>
          <w:rFonts w:ascii="Bookman Old Style" w:hAnsi="Bookman Old Style" w:cs="Tahoma"/>
          <w:lang w:val="id-ID"/>
        </w:rPr>
      </w:pPr>
      <w:r w:rsidRPr="00FF1B26">
        <w:rPr>
          <w:rFonts w:ascii="Bookman Old Style" w:eastAsia="Calibri" w:hAnsi="Bookman Old Style" w:cs="Tahoma"/>
          <w:color w:val="000000"/>
          <w:lang w:val="id-ID" w:eastAsia="id-ID"/>
        </w:rPr>
        <w:t xml:space="preserve">Penyediaan dan pengembangan Prasarana dan Sarana pertanian yang meliputi aspek pengelolaan lahan, pengelolaan air irigasi, pembiayaan pertanian, pupuk dan pestisida, serta alat dan mesin pertanian dalam mendukung peningkatan produksi dan produktivitas pertanian, antara lain dengan pelaksanaan </w:t>
      </w:r>
      <w:r w:rsidR="005C3FAB" w:rsidRPr="00FF1B26">
        <w:rPr>
          <w:rFonts w:ascii="Bookman Old Style" w:eastAsia="Calibri" w:hAnsi="Bookman Old Style" w:cs="Tahoma"/>
          <w:color w:val="000000"/>
          <w:lang w:val="id-ID" w:eastAsia="id-ID"/>
        </w:rPr>
        <w:t>p</w:t>
      </w:r>
      <w:r w:rsidRPr="00FF1B26">
        <w:rPr>
          <w:rFonts w:ascii="Bookman Old Style" w:eastAsia="Calibri" w:hAnsi="Bookman Old Style" w:cs="Tahoma"/>
          <w:color w:val="000000"/>
          <w:lang w:val="id-ID" w:eastAsia="id-ID"/>
        </w:rPr>
        <w:t xml:space="preserve">engembangan jaringan irigasi dan optimasi air, Perluasan areal </w:t>
      </w:r>
      <w:r w:rsidR="005C3FAB" w:rsidRPr="00FF1B26">
        <w:rPr>
          <w:rFonts w:ascii="Bookman Old Style" w:eastAsia="Calibri" w:hAnsi="Bookman Old Style" w:cs="Tahoma"/>
          <w:color w:val="000000"/>
          <w:lang w:val="id-ID" w:eastAsia="id-ID"/>
        </w:rPr>
        <w:t>pertanaman</w:t>
      </w:r>
      <w:r w:rsidRPr="00FF1B26">
        <w:rPr>
          <w:rFonts w:ascii="Bookman Old Style" w:eastAsia="Calibri" w:hAnsi="Bookman Old Style" w:cs="Tahoma"/>
          <w:color w:val="000000"/>
          <w:lang w:val="id-ID" w:eastAsia="id-ID"/>
        </w:rPr>
        <w:t xml:space="preserve"> pada kawasan tanaman pangan, hortikultura, perkebunan dan peternakan</w:t>
      </w:r>
      <w:r w:rsidR="00FC69DC" w:rsidRPr="00FF1B26">
        <w:rPr>
          <w:rFonts w:ascii="Bookman Old Style" w:eastAsia="Calibri" w:hAnsi="Bookman Old Style" w:cs="Tahoma"/>
          <w:color w:val="000000"/>
          <w:lang w:val="id-ID" w:eastAsia="id-ID"/>
        </w:rPr>
        <w:t>;</w:t>
      </w:r>
    </w:p>
    <w:p w:rsidR="00FC69DC" w:rsidRPr="00FF1B26" w:rsidRDefault="00FC69DC" w:rsidP="00FF1B26">
      <w:pPr>
        <w:numPr>
          <w:ilvl w:val="0"/>
          <w:numId w:val="30"/>
        </w:numPr>
        <w:spacing w:line="360" w:lineRule="auto"/>
        <w:ind w:left="993" w:hanging="284"/>
        <w:jc w:val="both"/>
        <w:rPr>
          <w:rFonts w:ascii="Bookman Old Style" w:hAnsi="Bookman Old Style" w:cs="Tahoma"/>
          <w:lang w:val="id-ID"/>
        </w:rPr>
      </w:pPr>
      <w:r w:rsidRPr="00FF1B26">
        <w:rPr>
          <w:rFonts w:ascii="Bookman Old Style" w:eastAsia="Calibri" w:hAnsi="Bookman Old Style" w:cs="Tahoma"/>
          <w:color w:val="000000"/>
          <w:lang w:val="id-ID" w:eastAsia="id-ID"/>
        </w:rPr>
        <w:t xml:space="preserve">Mewujudkan sumberdaya manusia pertanian yang profesional, kreatif, inovatif dan berwawasan global dalam rangka meningkatkan kemandirian, nilai tambah, ekspor, dan kesejahteraan petani melalui pengembangan sistem penyuluhan pertanian yang komprehensif dan terpadu, </w:t>
      </w:r>
      <w:r w:rsidRPr="00FF1B26">
        <w:rPr>
          <w:rFonts w:ascii="Bookman Old Style" w:eastAsia="Calibri" w:hAnsi="Bookman Old Style" w:cs="Tahoma"/>
          <w:lang w:val="id-ID" w:eastAsia="id-ID"/>
        </w:rPr>
        <w:t>pengembangan sistem pelatihan pertanian yang berbasis kompetensi kerja dan pengembangan standarisasi dan sertifikasi profesi SDM pertanian yang kredibel.</w:t>
      </w:r>
    </w:p>
    <w:p w:rsidR="007929C0" w:rsidRPr="00FF1B26" w:rsidRDefault="00F23A52" w:rsidP="00FF1B26">
      <w:pPr>
        <w:pStyle w:val="BodyText"/>
        <w:spacing w:line="360" w:lineRule="auto"/>
        <w:ind w:left="709" w:firstLine="567"/>
        <w:rPr>
          <w:rFonts w:ascii="Bookman Old Style" w:hAnsi="Bookman Old Style" w:cs="Tahoma"/>
          <w:szCs w:val="24"/>
          <w:lang w:val="id-ID"/>
        </w:rPr>
      </w:pPr>
      <w:r w:rsidRPr="00FF1B26">
        <w:rPr>
          <w:rFonts w:ascii="Bookman Old Style" w:hAnsi="Bookman Old Style" w:cs="Tahoma"/>
          <w:szCs w:val="24"/>
          <w:lang w:val="id-ID"/>
        </w:rPr>
        <w:t xml:space="preserve">Selain </w:t>
      </w:r>
      <w:r w:rsidR="00406E58" w:rsidRPr="00FF1B26">
        <w:rPr>
          <w:rFonts w:ascii="Bookman Old Style" w:hAnsi="Bookman Old Style" w:cs="Tahoma"/>
          <w:szCs w:val="24"/>
          <w:lang w:val="id-ID"/>
        </w:rPr>
        <w:t>Renstra Kementerian Pertanian</w:t>
      </w:r>
      <w:r w:rsidR="00E83474" w:rsidRPr="00FF1B26">
        <w:rPr>
          <w:rFonts w:ascii="Bookman Old Style" w:hAnsi="Bookman Old Style" w:cs="Tahoma"/>
          <w:szCs w:val="24"/>
          <w:lang w:val="id-ID"/>
        </w:rPr>
        <w:t xml:space="preserve"> dan jajarannya</w:t>
      </w:r>
      <w:r w:rsidR="00406E58" w:rsidRPr="00FF1B26">
        <w:rPr>
          <w:rFonts w:ascii="Bookman Old Style" w:hAnsi="Bookman Old Style" w:cs="Tahoma"/>
          <w:szCs w:val="24"/>
          <w:lang w:val="id-ID"/>
        </w:rPr>
        <w:t xml:space="preserve"> merupakan </w:t>
      </w:r>
      <w:r w:rsidR="007E261D" w:rsidRPr="00FF1B26">
        <w:rPr>
          <w:rFonts w:ascii="Bookman Old Style" w:hAnsi="Bookman Old Style" w:cs="Tahoma"/>
          <w:szCs w:val="24"/>
          <w:lang w:val="id-ID"/>
        </w:rPr>
        <w:t xml:space="preserve">salah satu </w:t>
      </w:r>
      <w:r w:rsidR="00406E58" w:rsidRPr="00FF1B26">
        <w:rPr>
          <w:rFonts w:ascii="Bookman Old Style" w:hAnsi="Bookman Old Style" w:cs="Tahoma"/>
          <w:szCs w:val="24"/>
          <w:lang w:val="sv-SE"/>
        </w:rPr>
        <w:t xml:space="preserve">faktor pendorong yang mempengaruhi </w:t>
      </w:r>
      <w:r w:rsidR="00406E58" w:rsidRPr="00FF1B26">
        <w:rPr>
          <w:rFonts w:ascii="Bookman Old Style" w:hAnsi="Bookman Old Style" w:cs="Tahoma"/>
          <w:szCs w:val="24"/>
          <w:lang w:val="sv-SE"/>
        </w:rPr>
        <w:lastRenderedPageBreak/>
        <w:t>kinerja pelayanan Dinas Pertanian Provinsi Kepulauan Bangka Belitung</w:t>
      </w:r>
      <w:r w:rsidR="00E83474" w:rsidRPr="00FF1B26">
        <w:rPr>
          <w:rFonts w:ascii="Bookman Old Style" w:hAnsi="Bookman Old Style" w:cs="Tahoma"/>
          <w:szCs w:val="24"/>
          <w:lang w:val="id-ID"/>
        </w:rPr>
        <w:t xml:space="preserve"> dalam pembangunan pertanian periode 2017-2022</w:t>
      </w:r>
      <w:r w:rsidRPr="00FF1B26">
        <w:rPr>
          <w:rFonts w:ascii="Bookman Old Style" w:hAnsi="Bookman Old Style" w:cs="Tahoma"/>
          <w:szCs w:val="24"/>
          <w:lang w:val="id-ID"/>
        </w:rPr>
        <w:t xml:space="preserve">, </w:t>
      </w:r>
      <w:r w:rsidR="007E261D" w:rsidRPr="00FF1B26">
        <w:rPr>
          <w:rFonts w:ascii="Bookman Old Style" w:hAnsi="Bookman Old Style" w:cs="Tahoma"/>
          <w:szCs w:val="24"/>
          <w:lang w:val="id-ID"/>
        </w:rPr>
        <w:t xml:space="preserve">faktor pendorong yang </w:t>
      </w:r>
      <w:r w:rsidR="007E261D" w:rsidRPr="00FF1B26">
        <w:rPr>
          <w:rFonts w:ascii="Bookman Old Style" w:hAnsi="Bookman Old Style" w:cs="Tahoma"/>
          <w:szCs w:val="24"/>
          <w:lang w:val="sv-SE"/>
        </w:rPr>
        <w:t>mempengaruhi kinerja pelayanan Dinas Pertanian Provinsi Kepulauan Bangka Belitung</w:t>
      </w:r>
      <w:r w:rsidR="007E261D" w:rsidRPr="00FF1B26">
        <w:rPr>
          <w:rFonts w:ascii="Bookman Old Style" w:hAnsi="Bookman Old Style" w:cs="Tahoma"/>
          <w:szCs w:val="24"/>
          <w:lang w:val="id-ID"/>
        </w:rPr>
        <w:t xml:space="preserve"> adalah </w:t>
      </w:r>
      <w:r w:rsidRPr="00FF1B26">
        <w:rPr>
          <w:rFonts w:ascii="Bookman Old Style" w:hAnsi="Bookman Old Style" w:cs="Tahoma"/>
          <w:szCs w:val="24"/>
          <w:lang w:val="id-ID"/>
        </w:rPr>
        <w:t>Renstra Dinas Pertanian Kabupaten/Kota</w:t>
      </w:r>
      <w:r w:rsidR="007E261D" w:rsidRPr="00FF1B26">
        <w:rPr>
          <w:rFonts w:ascii="Bookman Old Style" w:hAnsi="Bookman Old Style" w:cs="Tahoma"/>
          <w:szCs w:val="24"/>
          <w:lang w:val="id-ID"/>
        </w:rPr>
        <w:t xml:space="preserve"> </w:t>
      </w:r>
      <w:r w:rsidRPr="00FF1B26">
        <w:rPr>
          <w:rFonts w:ascii="Bookman Old Style" w:hAnsi="Bookman Old Style" w:cs="Tahoma"/>
          <w:szCs w:val="24"/>
          <w:lang w:val="id-ID"/>
        </w:rPr>
        <w:t xml:space="preserve">yang selain penjabaran Renstra Dinas Pertanian Provinsi Kepulaua Bangka Belitung sesuai dengan kondisi lingkungan sekaligus sebagai masukan bagi Renstra Dinas Pertanian Provinsi </w:t>
      </w:r>
      <w:r w:rsidR="007929C0" w:rsidRPr="00FF1B26">
        <w:rPr>
          <w:rFonts w:ascii="Bookman Old Style" w:hAnsi="Bookman Old Style" w:cs="Tahoma"/>
          <w:szCs w:val="24"/>
          <w:lang w:val="id-ID"/>
        </w:rPr>
        <w:t>dalam m</w:t>
      </w:r>
      <w:r w:rsidR="001C370C" w:rsidRPr="00FF1B26">
        <w:rPr>
          <w:rFonts w:ascii="Bookman Old Style" w:hAnsi="Bookman Old Style" w:cs="Tahoma"/>
          <w:szCs w:val="24"/>
          <w:lang w:val="sv-SE"/>
        </w:rPr>
        <w:t>endorong pelayanan OPD Dinas Pertanian Provinsi Kepulauan Bangka Belitung</w:t>
      </w:r>
      <w:r w:rsidRPr="00FF1B26">
        <w:rPr>
          <w:rFonts w:ascii="Bookman Old Style" w:hAnsi="Bookman Old Style" w:cs="Tahoma"/>
          <w:szCs w:val="24"/>
          <w:lang w:val="id-ID"/>
        </w:rPr>
        <w:t xml:space="preserve">. </w:t>
      </w:r>
    </w:p>
    <w:p w:rsidR="001C370C" w:rsidRPr="00FF1B26" w:rsidRDefault="007929C0" w:rsidP="00FF1B26">
      <w:pPr>
        <w:pStyle w:val="BodyText"/>
        <w:spacing w:line="360" w:lineRule="auto"/>
        <w:ind w:left="709" w:firstLine="567"/>
        <w:rPr>
          <w:rFonts w:ascii="Bookman Old Style" w:hAnsi="Bookman Old Style" w:cs="Tahoma"/>
          <w:szCs w:val="24"/>
          <w:lang w:val="sv-SE"/>
        </w:rPr>
      </w:pPr>
      <w:r w:rsidRPr="00FF1B26">
        <w:rPr>
          <w:rFonts w:ascii="Bookman Old Style" w:hAnsi="Bookman Old Style" w:cs="Tahoma"/>
          <w:szCs w:val="24"/>
          <w:lang w:val="id-ID"/>
        </w:rPr>
        <w:t xml:space="preserve">Faktor pendorong bagi pengembangan tugas dan fungsi pelayanan Dinas Pertanian Provinsi Kepulauan Bangka Belitung, </w:t>
      </w:r>
      <w:r w:rsidR="001C370C" w:rsidRPr="00FF1B26">
        <w:rPr>
          <w:rFonts w:ascii="Bookman Old Style" w:hAnsi="Bookman Old Style" w:cs="Tahoma"/>
          <w:szCs w:val="24"/>
          <w:lang w:val="sv-SE"/>
        </w:rPr>
        <w:t>antara lain :</w:t>
      </w:r>
    </w:p>
    <w:p w:rsidR="001C370C" w:rsidRPr="00FF1B26" w:rsidRDefault="001C370C" w:rsidP="00FF1B26">
      <w:pPr>
        <w:numPr>
          <w:ilvl w:val="0"/>
          <w:numId w:val="8"/>
        </w:numPr>
        <w:tabs>
          <w:tab w:val="clear" w:pos="750"/>
          <w:tab w:val="num" w:pos="851"/>
        </w:tabs>
        <w:spacing w:line="360" w:lineRule="auto"/>
        <w:ind w:left="851" w:hanging="284"/>
        <w:jc w:val="both"/>
        <w:rPr>
          <w:rFonts w:ascii="Bookman Old Style" w:hAnsi="Bookman Old Style" w:cs="Tahoma"/>
        </w:rPr>
      </w:pPr>
      <w:r w:rsidRPr="00FF1B26">
        <w:rPr>
          <w:rFonts w:ascii="Bookman Old Style" w:hAnsi="Bookman Old Style" w:cs="Tahoma"/>
        </w:rPr>
        <w:t>Adanya regulasi yang mendukung pembangunan pertanian, perkebunan dan peternakan;</w:t>
      </w:r>
    </w:p>
    <w:p w:rsidR="001C370C" w:rsidRPr="00FF1B26" w:rsidRDefault="001C370C" w:rsidP="00FF1B26">
      <w:pPr>
        <w:numPr>
          <w:ilvl w:val="0"/>
          <w:numId w:val="8"/>
        </w:numPr>
        <w:tabs>
          <w:tab w:val="clear" w:pos="750"/>
          <w:tab w:val="num" w:pos="851"/>
        </w:tabs>
        <w:spacing w:line="360" w:lineRule="auto"/>
        <w:ind w:left="851" w:hanging="284"/>
        <w:jc w:val="both"/>
        <w:rPr>
          <w:rFonts w:ascii="Bookman Old Style" w:hAnsi="Bookman Old Style" w:cs="Tahoma"/>
        </w:rPr>
      </w:pPr>
      <w:r w:rsidRPr="00FF1B26">
        <w:rPr>
          <w:rFonts w:ascii="Bookman Old Style" w:hAnsi="Bookman Old Style" w:cs="Tahoma"/>
        </w:rPr>
        <w:t xml:space="preserve">Adanya komitmen yang kuat dari Pemerintah Provinsi dan jajaran Pertanian, Perkebunan dan Peternakan Provinsi Kepulauan Bangka Belitung </w:t>
      </w:r>
      <w:r w:rsidR="00F23A52" w:rsidRPr="00FF1B26">
        <w:rPr>
          <w:rFonts w:ascii="Bookman Old Style" w:hAnsi="Bookman Old Style" w:cs="Tahoma"/>
          <w:lang w:val="id-ID"/>
        </w:rPr>
        <w:t xml:space="preserve">serta Dinas Pertanian kabupaten/kota </w:t>
      </w:r>
      <w:r w:rsidRPr="00FF1B26">
        <w:rPr>
          <w:rFonts w:ascii="Bookman Old Style" w:hAnsi="Bookman Old Style" w:cs="Tahoma"/>
        </w:rPr>
        <w:t xml:space="preserve">untuk membangun dan melaksanakan kepemerintahan yang baik </w:t>
      </w:r>
      <w:r w:rsidRPr="00FF1B26">
        <w:rPr>
          <w:rFonts w:ascii="Bookman Old Style" w:hAnsi="Bookman Old Style" w:cs="Tahoma"/>
          <w:i/>
          <w:iCs/>
        </w:rPr>
        <w:t>(Good Governance)</w:t>
      </w:r>
      <w:r w:rsidRPr="00FF1B26">
        <w:rPr>
          <w:rFonts w:ascii="Bookman Old Style" w:hAnsi="Bookman Old Style" w:cs="Tahoma"/>
        </w:rPr>
        <w:t>;</w:t>
      </w:r>
    </w:p>
    <w:p w:rsidR="001C370C" w:rsidRPr="00FF1B26" w:rsidRDefault="001C370C" w:rsidP="00FF1B26">
      <w:pPr>
        <w:numPr>
          <w:ilvl w:val="0"/>
          <w:numId w:val="8"/>
        </w:numPr>
        <w:tabs>
          <w:tab w:val="clear" w:pos="750"/>
          <w:tab w:val="num" w:pos="851"/>
        </w:tabs>
        <w:spacing w:line="360" w:lineRule="auto"/>
        <w:ind w:left="851" w:hanging="284"/>
        <w:jc w:val="both"/>
        <w:rPr>
          <w:rFonts w:ascii="Bookman Old Style" w:hAnsi="Bookman Old Style" w:cs="Tahoma"/>
        </w:rPr>
      </w:pPr>
      <w:r w:rsidRPr="00FF1B26">
        <w:rPr>
          <w:rFonts w:ascii="Bookman Old Style" w:hAnsi="Bookman Old Style" w:cs="Tahoma"/>
        </w:rPr>
        <w:t>Letak geografis Provinsi Kepulauan Bangka Belitung yang strategis dengan potensi sumber daya alam (SDA) yang memungkinkan menjadi pusat pengembangan industri pertanian, perkebunan dan peternakan;</w:t>
      </w:r>
    </w:p>
    <w:p w:rsidR="001C370C" w:rsidRPr="00FF1B26" w:rsidRDefault="001C370C" w:rsidP="00FF1B26">
      <w:pPr>
        <w:numPr>
          <w:ilvl w:val="0"/>
          <w:numId w:val="8"/>
        </w:numPr>
        <w:tabs>
          <w:tab w:val="clear" w:pos="750"/>
          <w:tab w:val="num" w:pos="851"/>
        </w:tabs>
        <w:spacing w:line="360" w:lineRule="auto"/>
        <w:ind w:left="851" w:hanging="284"/>
        <w:jc w:val="both"/>
        <w:rPr>
          <w:rFonts w:ascii="Bookman Old Style" w:hAnsi="Bookman Old Style" w:cs="Tahoma"/>
        </w:rPr>
      </w:pPr>
      <w:r w:rsidRPr="00FF1B26">
        <w:rPr>
          <w:rFonts w:ascii="Bookman Old Style" w:hAnsi="Bookman Old Style" w:cs="Tahoma"/>
        </w:rPr>
        <w:t>Adanya potensi lahan cukup luas yang dapat dikembangkan untuk pembangunan pertanian, perkebunan dan peternakan</w:t>
      </w:r>
      <w:r w:rsidR="008334C7" w:rsidRPr="00FF1B26">
        <w:rPr>
          <w:rFonts w:ascii="Bookman Old Style" w:hAnsi="Bookman Old Style" w:cs="Tahoma"/>
          <w:lang w:val="id-ID"/>
        </w:rPr>
        <w:t xml:space="preserve"> melalui penerapan pertanian terpadu</w:t>
      </w:r>
      <w:r w:rsidRPr="00FF1B26">
        <w:rPr>
          <w:rFonts w:ascii="Bookman Old Style" w:hAnsi="Bookman Old Style" w:cs="Tahoma"/>
        </w:rPr>
        <w:t>;</w:t>
      </w:r>
    </w:p>
    <w:p w:rsidR="001C370C" w:rsidRPr="00FF1B26" w:rsidRDefault="001C370C" w:rsidP="00FF1B26">
      <w:pPr>
        <w:numPr>
          <w:ilvl w:val="0"/>
          <w:numId w:val="8"/>
        </w:numPr>
        <w:tabs>
          <w:tab w:val="clear" w:pos="750"/>
          <w:tab w:val="num" w:pos="851"/>
        </w:tabs>
        <w:spacing w:line="360" w:lineRule="auto"/>
        <w:ind w:left="851" w:hanging="284"/>
        <w:jc w:val="both"/>
        <w:rPr>
          <w:rFonts w:ascii="Bookman Old Style" w:hAnsi="Bookman Old Style" w:cs="Tahoma"/>
        </w:rPr>
      </w:pPr>
      <w:r w:rsidRPr="00FF1B26">
        <w:rPr>
          <w:rFonts w:ascii="Bookman Old Style" w:hAnsi="Bookman Old Style" w:cs="Tahoma"/>
        </w:rPr>
        <w:t>Pembangunan pertanian, perkebunan dan peternakan merupakan titik sentral pembangunan ekonomi;</w:t>
      </w:r>
    </w:p>
    <w:p w:rsidR="001C370C" w:rsidRPr="00FF1B26" w:rsidRDefault="001C370C" w:rsidP="00FF1B26">
      <w:pPr>
        <w:numPr>
          <w:ilvl w:val="0"/>
          <w:numId w:val="8"/>
        </w:numPr>
        <w:tabs>
          <w:tab w:val="clear" w:pos="750"/>
          <w:tab w:val="num" w:pos="851"/>
        </w:tabs>
        <w:spacing w:line="360" w:lineRule="auto"/>
        <w:ind w:left="851" w:hanging="284"/>
        <w:jc w:val="both"/>
        <w:rPr>
          <w:rFonts w:ascii="Bookman Old Style" w:hAnsi="Bookman Old Style" w:cs="Tahoma"/>
        </w:rPr>
      </w:pPr>
      <w:r w:rsidRPr="00FF1B26">
        <w:rPr>
          <w:rFonts w:ascii="Bookman Old Style" w:hAnsi="Bookman Old Style" w:cs="Tahoma"/>
        </w:rPr>
        <w:t>Dukungan APBD dan APBN</w:t>
      </w:r>
      <w:r w:rsidR="008334C7" w:rsidRPr="00FF1B26">
        <w:rPr>
          <w:rFonts w:ascii="Bookman Old Style" w:hAnsi="Bookman Old Style" w:cs="Tahoma"/>
          <w:lang w:val="id-ID"/>
        </w:rPr>
        <w:t>.</w:t>
      </w:r>
    </w:p>
    <w:p w:rsidR="00D21FB6" w:rsidRPr="00FF1B26" w:rsidRDefault="00997252" w:rsidP="00FF1B26">
      <w:pPr>
        <w:pStyle w:val="BodyText"/>
        <w:numPr>
          <w:ilvl w:val="1"/>
          <w:numId w:val="14"/>
        </w:numPr>
        <w:tabs>
          <w:tab w:val="left" w:pos="567"/>
        </w:tabs>
        <w:ind w:left="567" w:hanging="567"/>
        <w:rPr>
          <w:rFonts w:ascii="Bookman Old Style" w:hAnsi="Bookman Old Style" w:cs="Tahoma"/>
          <w:b/>
          <w:szCs w:val="24"/>
          <w:lang w:val="sv-SE"/>
        </w:rPr>
      </w:pPr>
      <w:r w:rsidRPr="00FF1B26">
        <w:rPr>
          <w:rFonts w:ascii="Bookman Old Style" w:hAnsi="Bookman Old Style" w:cs="Tahoma"/>
          <w:b/>
          <w:szCs w:val="24"/>
        </w:rPr>
        <w:br w:type="page"/>
      </w:r>
      <w:r w:rsidR="00D21FB6" w:rsidRPr="00FF1B26">
        <w:rPr>
          <w:rFonts w:ascii="Bookman Old Style" w:hAnsi="Bookman Old Style" w:cs="Tahoma"/>
          <w:b/>
          <w:szCs w:val="24"/>
        </w:rPr>
        <w:lastRenderedPageBreak/>
        <w:t>Telaah Rencana Tata Ruang Wilayah dan Kajian Lingkungan Hidup Strategis</w:t>
      </w:r>
    </w:p>
    <w:p w:rsidR="001C370C" w:rsidRPr="00FF1B26" w:rsidRDefault="001C370C" w:rsidP="00FF1B26">
      <w:pPr>
        <w:pStyle w:val="BodyText"/>
        <w:spacing w:before="180" w:line="360" w:lineRule="auto"/>
        <w:ind w:left="629" w:firstLine="646"/>
        <w:rPr>
          <w:rFonts w:ascii="Bookman Old Style" w:hAnsi="Bookman Old Style" w:cs="Tahoma"/>
          <w:szCs w:val="24"/>
        </w:rPr>
      </w:pPr>
      <w:r w:rsidRPr="00FF1B26">
        <w:rPr>
          <w:rFonts w:ascii="Bookman Old Style" w:hAnsi="Bookman Old Style" w:cs="Tahoma"/>
          <w:szCs w:val="24"/>
          <w:lang w:val="sv-SE"/>
        </w:rPr>
        <w:t xml:space="preserve">Dalam Undang-undang Nomor 26 Tahun 2007 tentang Penataan Ruang terdapat beberapa pengertian, </w:t>
      </w:r>
      <w:r w:rsidR="008414E6" w:rsidRPr="00FF1B26">
        <w:rPr>
          <w:rFonts w:ascii="Bookman Old Style" w:hAnsi="Bookman Old Style" w:cs="Tahoma"/>
          <w:szCs w:val="24"/>
          <w:lang w:val="id-ID"/>
        </w:rPr>
        <w:t xml:space="preserve"> </w:t>
      </w:r>
      <w:r w:rsidRPr="00FF1B26">
        <w:rPr>
          <w:rFonts w:ascii="Bookman Old Style" w:hAnsi="Bookman Old Style" w:cs="Tahoma"/>
          <w:szCs w:val="24"/>
          <w:lang w:val="sv-SE"/>
        </w:rPr>
        <w:t>diantaranya</w:t>
      </w:r>
      <w:r w:rsidR="008414E6" w:rsidRPr="00FF1B26">
        <w:rPr>
          <w:rFonts w:ascii="Bookman Old Style" w:hAnsi="Bookman Old Style" w:cs="Tahoma"/>
          <w:szCs w:val="24"/>
          <w:lang w:val="id-ID"/>
        </w:rPr>
        <w:t xml:space="preserve"> </w:t>
      </w:r>
      <w:r w:rsidR="007929C0" w:rsidRPr="00FF1B26">
        <w:rPr>
          <w:rFonts w:ascii="Bookman Old Style" w:hAnsi="Bookman Old Style" w:cs="Tahoma"/>
          <w:szCs w:val="24"/>
          <w:lang w:val="sv-SE"/>
        </w:rPr>
        <w:t>: 1</w:t>
      </w:r>
      <w:r w:rsidR="007929C0" w:rsidRPr="00FF1B26">
        <w:rPr>
          <w:rFonts w:ascii="Bookman Old Style" w:hAnsi="Bookman Old Style" w:cs="Tahoma"/>
          <w:szCs w:val="24"/>
          <w:lang w:val="id-ID"/>
        </w:rPr>
        <w:t>)</w:t>
      </w:r>
      <w:r w:rsidRPr="00FF1B26">
        <w:rPr>
          <w:rFonts w:ascii="Bookman Old Style" w:hAnsi="Bookman Old Style" w:cs="Tahoma"/>
          <w:szCs w:val="24"/>
          <w:lang w:val="sv-SE"/>
        </w:rPr>
        <w:t xml:space="preserve"> </w:t>
      </w:r>
      <w:r w:rsidRPr="00FF1B26">
        <w:rPr>
          <w:rFonts w:ascii="Bookman Old Style" w:hAnsi="Bookman Old Style" w:cs="Tahoma"/>
          <w:szCs w:val="24"/>
        </w:rPr>
        <w:t>Penataan ruang adalah suatu sistem proses perencanaan tata ruang, pemanfaatan ruang, dan pengendalian pemanfaatan ruang</w:t>
      </w:r>
      <w:r w:rsidR="007929C0" w:rsidRPr="00FF1B26">
        <w:rPr>
          <w:rFonts w:ascii="Bookman Old Style" w:hAnsi="Bookman Old Style" w:cs="Tahoma"/>
          <w:szCs w:val="24"/>
          <w:lang w:val="id-ID"/>
        </w:rPr>
        <w:t>;</w:t>
      </w:r>
      <w:r w:rsidRPr="00FF1B26">
        <w:rPr>
          <w:rFonts w:ascii="Bookman Old Style" w:hAnsi="Bookman Old Style" w:cs="Tahoma"/>
          <w:szCs w:val="24"/>
        </w:rPr>
        <w:t xml:space="preserve"> 2</w:t>
      </w:r>
      <w:r w:rsidR="007929C0" w:rsidRPr="00FF1B26">
        <w:rPr>
          <w:rFonts w:ascii="Bookman Old Style" w:hAnsi="Bookman Old Style" w:cs="Tahoma"/>
          <w:szCs w:val="24"/>
          <w:lang w:val="id-ID"/>
        </w:rPr>
        <w:t>)</w:t>
      </w:r>
      <w:r w:rsidRPr="00FF1B26">
        <w:rPr>
          <w:rFonts w:ascii="Bookman Old Style" w:hAnsi="Bookman Old Style" w:cs="Tahoma"/>
          <w:szCs w:val="24"/>
        </w:rPr>
        <w:t>. Rencana tata ruang adalah hasil perencanaan tata ruang</w:t>
      </w:r>
      <w:r w:rsidR="007929C0" w:rsidRPr="00FF1B26">
        <w:rPr>
          <w:rFonts w:ascii="Bookman Old Style" w:hAnsi="Bookman Old Style" w:cs="Tahoma"/>
          <w:szCs w:val="24"/>
          <w:lang w:val="id-ID"/>
        </w:rPr>
        <w:t>, sedangkan</w:t>
      </w:r>
      <w:r w:rsidRPr="00FF1B26">
        <w:rPr>
          <w:rFonts w:ascii="Bookman Old Style" w:hAnsi="Bookman Old Style" w:cs="Tahoma"/>
          <w:szCs w:val="24"/>
        </w:rPr>
        <w:t xml:space="preserve"> 3. Wilayah adalah ruang yang merupakan kesatuan geografis beserta segenap unsur terkait yang batas dan sistemnya ditentukan berdasarkan aspek administratif dan/atau aspek fungsional.</w:t>
      </w:r>
    </w:p>
    <w:p w:rsidR="001C370C" w:rsidRPr="00FF1B26" w:rsidRDefault="001C370C" w:rsidP="00FF1B26">
      <w:pPr>
        <w:pStyle w:val="BodyText"/>
        <w:spacing w:line="360" w:lineRule="auto"/>
        <w:ind w:left="629" w:firstLine="646"/>
        <w:rPr>
          <w:rFonts w:ascii="Bookman Old Style" w:hAnsi="Bookman Old Style" w:cs="Tahoma"/>
          <w:szCs w:val="24"/>
        </w:rPr>
      </w:pPr>
      <w:r w:rsidRPr="00FF1B26">
        <w:rPr>
          <w:rFonts w:ascii="Bookman Old Style" w:hAnsi="Bookman Old Style" w:cs="Tahoma"/>
          <w:szCs w:val="24"/>
        </w:rPr>
        <w:t>Sedangkan pada Pasal 3</w:t>
      </w:r>
      <w:r w:rsidR="007929C0" w:rsidRPr="00FF1B26">
        <w:rPr>
          <w:rFonts w:ascii="Bookman Old Style" w:hAnsi="Bookman Old Style" w:cs="Tahoma"/>
          <w:szCs w:val="24"/>
          <w:lang w:val="id-ID"/>
        </w:rPr>
        <w:t xml:space="preserve"> </w:t>
      </w:r>
      <w:r w:rsidR="007929C0" w:rsidRPr="00FF1B26">
        <w:rPr>
          <w:rFonts w:ascii="Bookman Old Style" w:hAnsi="Bookman Old Style" w:cs="Tahoma"/>
          <w:szCs w:val="24"/>
          <w:lang w:val="sv-SE"/>
        </w:rPr>
        <w:t>Undang-undang Nomor 26 Tahun 2007</w:t>
      </w:r>
      <w:r w:rsidRPr="00FF1B26">
        <w:rPr>
          <w:rFonts w:ascii="Bookman Old Style" w:hAnsi="Bookman Old Style" w:cs="Tahoma"/>
          <w:szCs w:val="24"/>
        </w:rPr>
        <w:t xml:space="preserve"> diuraikan bahwa Penyelenggaraan penataan ruang bertujuan untuk mewujudkan ruang wilayah nasional yang aman, nyaman, produktif, dan berkelanjutan berlandaskan Wawasan Nusantara dan Ketahanan Nasional dengan:</w:t>
      </w:r>
    </w:p>
    <w:p w:rsidR="001C370C" w:rsidRPr="00FF1B26" w:rsidRDefault="001C370C" w:rsidP="00FF1B26">
      <w:pPr>
        <w:autoSpaceDE w:val="0"/>
        <w:autoSpaceDN w:val="0"/>
        <w:adjustRightInd w:val="0"/>
        <w:spacing w:line="312" w:lineRule="auto"/>
        <w:ind w:left="986" w:hanging="357"/>
        <w:jc w:val="both"/>
        <w:rPr>
          <w:rFonts w:ascii="Bookman Old Style" w:hAnsi="Bookman Old Style" w:cs="Tahoma"/>
        </w:rPr>
      </w:pPr>
      <w:r w:rsidRPr="00FF1B26">
        <w:rPr>
          <w:rFonts w:ascii="Bookman Old Style" w:hAnsi="Bookman Old Style" w:cs="Tahoma"/>
        </w:rPr>
        <w:t xml:space="preserve">a. </w:t>
      </w:r>
      <w:r w:rsidRPr="00FF1B26">
        <w:rPr>
          <w:rFonts w:ascii="Bookman Old Style" w:hAnsi="Bookman Old Style" w:cs="Tahoma"/>
        </w:rPr>
        <w:tab/>
      </w:r>
      <w:r w:rsidR="003F4686" w:rsidRPr="00FF1B26">
        <w:rPr>
          <w:rFonts w:ascii="Bookman Old Style" w:hAnsi="Bookman Old Style" w:cs="Tahoma"/>
          <w:lang w:val="id-ID"/>
        </w:rPr>
        <w:t>T</w:t>
      </w:r>
      <w:r w:rsidRPr="00FF1B26">
        <w:rPr>
          <w:rFonts w:ascii="Bookman Old Style" w:hAnsi="Bookman Old Style" w:cs="Tahoma"/>
        </w:rPr>
        <w:t>erwujudnya keharmonisan antara lingkungan alam dan lingkungan buatan;</w:t>
      </w:r>
    </w:p>
    <w:p w:rsidR="001C370C" w:rsidRPr="00FF1B26" w:rsidRDefault="001C370C" w:rsidP="00FF1B26">
      <w:pPr>
        <w:autoSpaceDE w:val="0"/>
        <w:autoSpaceDN w:val="0"/>
        <w:adjustRightInd w:val="0"/>
        <w:spacing w:line="312" w:lineRule="auto"/>
        <w:ind w:left="986" w:hanging="357"/>
        <w:jc w:val="both"/>
        <w:rPr>
          <w:rFonts w:ascii="Bookman Old Style" w:hAnsi="Bookman Old Style" w:cs="Tahoma"/>
        </w:rPr>
      </w:pPr>
      <w:r w:rsidRPr="00FF1B26">
        <w:rPr>
          <w:rFonts w:ascii="Bookman Old Style" w:hAnsi="Bookman Old Style" w:cs="Tahoma"/>
        </w:rPr>
        <w:t xml:space="preserve">b. </w:t>
      </w:r>
      <w:r w:rsidRPr="00FF1B26">
        <w:rPr>
          <w:rFonts w:ascii="Bookman Old Style" w:hAnsi="Bookman Old Style" w:cs="Tahoma"/>
        </w:rPr>
        <w:tab/>
      </w:r>
      <w:r w:rsidR="003F4686" w:rsidRPr="00FF1B26">
        <w:rPr>
          <w:rFonts w:ascii="Bookman Old Style" w:hAnsi="Bookman Old Style" w:cs="Tahoma"/>
          <w:lang w:val="id-ID"/>
        </w:rPr>
        <w:t>T</w:t>
      </w:r>
      <w:r w:rsidRPr="00FF1B26">
        <w:rPr>
          <w:rFonts w:ascii="Bookman Old Style" w:hAnsi="Bookman Old Style" w:cs="Tahoma"/>
        </w:rPr>
        <w:t>erwujudnya keterpaduan dalam penggunaan sumber daya alam dan sumber daya buatan dengan memperhatikan sumber daya manusia; dan</w:t>
      </w:r>
    </w:p>
    <w:p w:rsidR="001C370C" w:rsidRPr="00FF1B26" w:rsidRDefault="003F4686" w:rsidP="00FF1B26">
      <w:pPr>
        <w:autoSpaceDE w:val="0"/>
        <w:autoSpaceDN w:val="0"/>
        <w:adjustRightInd w:val="0"/>
        <w:spacing w:line="312" w:lineRule="auto"/>
        <w:ind w:left="986" w:hanging="357"/>
        <w:jc w:val="both"/>
        <w:rPr>
          <w:rFonts w:ascii="Bookman Old Style" w:hAnsi="Bookman Old Style" w:cs="Tahoma"/>
        </w:rPr>
      </w:pPr>
      <w:r w:rsidRPr="00FF1B26">
        <w:rPr>
          <w:rFonts w:ascii="Bookman Old Style" w:hAnsi="Bookman Old Style" w:cs="Tahoma"/>
        </w:rPr>
        <w:t xml:space="preserve">c. </w:t>
      </w:r>
      <w:r w:rsidRPr="00FF1B26">
        <w:rPr>
          <w:rFonts w:ascii="Bookman Old Style" w:hAnsi="Bookman Old Style" w:cs="Tahoma"/>
        </w:rPr>
        <w:tab/>
      </w:r>
      <w:r w:rsidRPr="00FF1B26">
        <w:rPr>
          <w:rFonts w:ascii="Bookman Old Style" w:hAnsi="Bookman Old Style" w:cs="Tahoma"/>
          <w:lang w:val="id-ID"/>
        </w:rPr>
        <w:t>T</w:t>
      </w:r>
      <w:r w:rsidR="001C370C" w:rsidRPr="00FF1B26">
        <w:rPr>
          <w:rFonts w:ascii="Bookman Old Style" w:hAnsi="Bookman Old Style" w:cs="Tahoma"/>
        </w:rPr>
        <w:t>erwujudnya pelindungan fungsi ruang dan pencegahan dampak negatif terhadap lingkungan akibat pemanfaatan ruang.</w:t>
      </w:r>
    </w:p>
    <w:p w:rsidR="001C370C" w:rsidRPr="00FF1B26" w:rsidRDefault="001F54AA" w:rsidP="00FF1B26">
      <w:pPr>
        <w:spacing w:before="120" w:line="336" w:lineRule="auto"/>
        <w:ind w:left="567" w:firstLine="567"/>
        <w:jc w:val="both"/>
        <w:rPr>
          <w:rFonts w:ascii="Bookman Old Style" w:hAnsi="Bookman Old Style" w:cs="Tahoma"/>
          <w:bCs/>
          <w:lang w:val="id-ID"/>
        </w:rPr>
      </w:pPr>
      <w:r w:rsidRPr="00FF1B26">
        <w:rPr>
          <w:rFonts w:ascii="Bookman Old Style" w:hAnsi="Bookman Old Style" w:cs="Tahoma"/>
          <w:lang w:val="id-ID"/>
        </w:rPr>
        <w:t>B</w:t>
      </w:r>
      <w:r w:rsidR="00EF02B8" w:rsidRPr="00FF1B26">
        <w:rPr>
          <w:rFonts w:ascii="Bookman Old Style" w:hAnsi="Bookman Old Style" w:cs="Tahoma"/>
          <w:lang w:val="id-ID"/>
        </w:rPr>
        <w:t>erd</w:t>
      </w:r>
      <w:r w:rsidR="004873BE" w:rsidRPr="00FF1B26">
        <w:rPr>
          <w:rFonts w:ascii="Bookman Old Style" w:hAnsi="Bookman Old Style" w:cs="Tahoma"/>
          <w:lang w:val="id-ID"/>
        </w:rPr>
        <w:t xml:space="preserve">asarkan </w:t>
      </w:r>
      <w:r w:rsidR="004873BE" w:rsidRPr="00FF1B26">
        <w:rPr>
          <w:rFonts w:ascii="Bookman Old Style" w:hAnsi="Bookman Old Style" w:cs="Tahoma"/>
          <w:bCs/>
        </w:rPr>
        <w:t>Peraturan Daerah Provinsi Kepulauan Bangka Belitung Nomor 2 Tahun 2014 Tentang Rencana Tata Ruang Wilayah Provinsi Kepulauan Bangka Belitung Tahun 2014 – 2034</w:t>
      </w:r>
      <w:r w:rsidRPr="00FF1B26">
        <w:rPr>
          <w:rFonts w:ascii="Bookman Old Style" w:hAnsi="Bookman Old Style" w:cs="Tahoma"/>
          <w:bCs/>
          <w:lang w:val="id-ID"/>
        </w:rPr>
        <w:t>, Pasal 31</w:t>
      </w:r>
      <w:r w:rsidRPr="00FF1B26">
        <w:rPr>
          <w:rFonts w:ascii="Bookman Old Style" w:hAnsi="Bookman Old Style"/>
          <w:b/>
          <w:bCs/>
          <w:sz w:val="23"/>
          <w:szCs w:val="23"/>
          <w:lang w:val="id-ID"/>
        </w:rPr>
        <w:t xml:space="preserve"> </w:t>
      </w:r>
      <w:r w:rsidRPr="00FF1B26">
        <w:rPr>
          <w:rFonts w:ascii="Bookman Old Style" w:hAnsi="Bookman Old Style" w:cs="Tahoma"/>
          <w:lang w:val="id-ID"/>
        </w:rPr>
        <w:t xml:space="preserve">menyatakan bahwa </w:t>
      </w:r>
      <w:r w:rsidRPr="00FF1B26">
        <w:rPr>
          <w:rFonts w:ascii="Bookman Old Style" w:eastAsia="Calibri" w:hAnsi="Bookman Old Style" w:cs="Tahoma"/>
          <w:color w:val="000000"/>
          <w:lang w:val="id-ID" w:eastAsia="id-ID"/>
        </w:rPr>
        <w:t>Kawasan peruntukan pertanian adalah seluas 903.450 Ha (sembilan ratus tiga ribu empat ratus lima puluh</w:t>
      </w:r>
      <w:r w:rsidR="001C370C" w:rsidRPr="00FF1B26">
        <w:rPr>
          <w:rFonts w:ascii="Bookman Old Style" w:hAnsi="Bookman Old Style" w:cs="Tahoma"/>
        </w:rPr>
        <w:t xml:space="preserve"> hektar</w:t>
      </w:r>
      <w:r w:rsidRPr="00FF1B26">
        <w:rPr>
          <w:rFonts w:ascii="Bookman Old Style" w:hAnsi="Bookman Old Style" w:cs="Tahoma"/>
          <w:lang w:val="id-ID"/>
        </w:rPr>
        <w:t>)</w:t>
      </w:r>
      <w:r w:rsidR="001C370C" w:rsidRPr="00FF1B26">
        <w:rPr>
          <w:rFonts w:ascii="Bookman Old Style" w:hAnsi="Bookman Old Style" w:cs="Tahoma"/>
        </w:rPr>
        <w:t xml:space="preserve"> yang terdiri atas lahan </w:t>
      </w:r>
      <w:r w:rsidR="00793E51" w:rsidRPr="00FF1B26">
        <w:rPr>
          <w:rFonts w:ascii="Bookman Old Style" w:hAnsi="Bookman Old Style" w:cs="Tahoma"/>
          <w:lang w:val="id-ID"/>
        </w:rPr>
        <w:t>peruntukan tanaman pangan 355.453</w:t>
      </w:r>
      <w:r w:rsidR="001C370C" w:rsidRPr="00FF1B26">
        <w:rPr>
          <w:rFonts w:ascii="Bookman Old Style" w:hAnsi="Bookman Old Style" w:cs="Tahoma"/>
        </w:rPr>
        <w:t xml:space="preserve"> </w:t>
      </w:r>
      <w:r w:rsidR="00793E51" w:rsidRPr="00FF1B26">
        <w:rPr>
          <w:rFonts w:ascii="Bookman Old Style" w:hAnsi="Bookman Old Style" w:cs="Tahoma"/>
          <w:lang w:val="id-ID"/>
        </w:rPr>
        <w:t>Ha, hortikultura 221.512 Ha,</w:t>
      </w:r>
      <w:r w:rsidR="001C370C" w:rsidRPr="00FF1B26">
        <w:rPr>
          <w:rFonts w:ascii="Bookman Old Style" w:hAnsi="Bookman Old Style" w:cs="Tahoma"/>
        </w:rPr>
        <w:t xml:space="preserve"> </w:t>
      </w:r>
      <w:r w:rsidR="00793E51" w:rsidRPr="00FF1B26">
        <w:rPr>
          <w:rFonts w:ascii="Bookman Old Style" w:hAnsi="Bookman Old Style" w:cs="Tahoma"/>
          <w:lang w:val="id-ID"/>
        </w:rPr>
        <w:t>p</w:t>
      </w:r>
      <w:r w:rsidR="001C370C" w:rsidRPr="00FF1B26">
        <w:rPr>
          <w:rFonts w:ascii="Bookman Old Style" w:hAnsi="Bookman Old Style" w:cs="Tahoma"/>
        </w:rPr>
        <w:t xml:space="preserve">erkebunan </w:t>
      </w:r>
      <w:r w:rsidR="00793E51" w:rsidRPr="00FF1B26">
        <w:rPr>
          <w:rFonts w:ascii="Bookman Old Style" w:hAnsi="Bookman Old Style" w:cs="Tahoma"/>
          <w:lang w:val="id-ID"/>
        </w:rPr>
        <w:t>316</w:t>
      </w:r>
      <w:r w:rsidR="001C370C" w:rsidRPr="00FF1B26">
        <w:rPr>
          <w:rFonts w:ascii="Bookman Old Style" w:hAnsi="Bookman Old Style" w:cs="Tahoma"/>
        </w:rPr>
        <w:t>.</w:t>
      </w:r>
      <w:r w:rsidR="00793E51" w:rsidRPr="00FF1B26">
        <w:rPr>
          <w:rFonts w:ascii="Bookman Old Style" w:hAnsi="Bookman Old Style" w:cs="Tahoma"/>
          <w:lang w:val="id-ID"/>
        </w:rPr>
        <w:t>383</w:t>
      </w:r>
      <w:r w:rsidR="001C370C" w:rsidRPr="00FF1B26">
        <w:rPr>
          <w:rFonts w:ascii="Bookman Old Style" w:hAnsi="Bookman Old Style" w:cs="Tahoma"/>
        </w:rPr>
        <w:t xml:space="preserve"> </w:t>
      </w:r>
      <w:r w:rsidR="00793E51" w:rsidRPr="00FF1B26">
        <w:rPr>
          <w:rFonts w:ascii="Bookman Old Style" w:hAnsi="Bookman Old Style" w:cs="Tahoma"/>
          <w:lang w:val="id-ID"/>
        </w:rPr>
        <w:t>Ha, dan peternakan 10.102 Ha</w:t>
      </w:r>
      <w:r w:rsidR="001C370C" w:rsidRPr="00FF1B26">
        <w:rPr>
          <w:rFonts w:ascii="Bookman Old Style" w:hAnsi="Bookman Old Style" w:cs="Tahoma"/>
        </w:rPr>
        <w:t>.</w:t>
      </w:r>
      <w:r w:rsidR="00140C41" w:rsidRPr="00FF1B26">
        <w:rPr>
          <w:rFonts w:ascii="Bookman Old Style" w:hAnsi="Bookman Old Style" w:cs="Tahoma"/>
          <w:lang w:val="id-ID"/>
        </w:rPr>
        <w:t xml:space="preserve"> </w:t>
      </w:r>
      <w:r w:rsidR="00EF02B8" w:rsidRPr="00FF1B26">
        <w:rPr>
          <w:rFonts w:ascii="Bookman Old Style" w:hAnsi="Bookman Old Style" w:cs="Tahoma"/>
          <w:lang w:val="id-ID"/>
        </w:rPr>
        <w:t>Sedangkan berdasarkan penggunaan lahan/land use atau exiting area menurut data s</w:t>
      </w:r>
      <w:r w:rsidR="00140C41" w:rsidRPr="00FF1B26">
        <w:rPr>
          <w:rFonts w:ascii="Bookman Old Style" w:hAnsi="Bookman Old Style" w:cs="Tahoma"/>
          <w:lang w:val="id-ID"/>
        </w:rPr>
        <w:t>tatistik</w:t>
      </w:r>
      <w:r w:rsidR="00EF02B8" w:rsidRPr="00FF1B26">
        <w:rPr>
          <w:rFonts w:ascii="Bookman Old Style" w:hAnsi="Bookman Old Style" w:cs="Tahoma"/>
          <w:lang w:val="id-ID"/>
        </w:rPr>
        <w:t xml:space="preserve"> BPS tahun 2016 adalah </w:t>
      </w:r>
      <w:r w:rsidR="00243ECD" w:rsidRPr="00FF1B26">
        <w:rPr>
          <w:rFonts w:ascii="Bookman Old Style" w:hAnsi="Bookman Old Style" w:cs="Tahoma"/>
          <w:lang w:val="id-ID"/>
        </w:rPr>
        <w:t xml:space="preserve">luas </w:t>
      </w:r>
      <w:r w:rsidR="00243ECD" w:rsidRPr="00FF1B26">
        <w:rPr>
          <w:rFonts w:ascii="Bookman Old Style" w:hAnsi="Bookman Old Style" w:cs="Tahoma"/>
          <w:lang w:val="id-ID"/>
        </w:rPr>
        <w:lastRenderedPageBreak/>
        <w:t xml:space="preserve">lahan </w:t>
      </w:r>
      <w:r w:rsidR="008922F7" w:rsidRPr="00FF1B26">
        <w:rPr>
          <w:rFonts w:ascii="Bookman Old Style" w:hAnsi="Bookman Old Style" w:cs="Tahoma"/>
          <w:lang w:val="id-ID"/>
        </w:rPr>
        <w:t>pertanian yang diusahakan</w:t>
      </w:r>
      <w:r w:rsidR="00EF02B8" w:rsidRPr="00FF1B26">
        <w:rPr>
          <w:rFonts w:ascii="Bookman Old Style" w:hAnsi="Bookman Old Style" w:cs="Tahoma"/>
          <w:bCs/>
          <w:lang w:val="id-ID"/>
        </w:rPr>
        <w:t xml:space="preserve"> </w:t>
      </w:r>
      <w:r w:rsidR="008922F7" w:rsidRPr="00FF1B26">
        <w:rPr>
          <w:rFonts w:ascii="Bookman Old Style" w:hAnsi="Bookman Old Style" w:cs="Tahoma"/>
          <w:bCs/>
          <w:lang w:val="id-ID"/>
        </w:rPr>
        <w:t>683</w:t>
      </w:r>
      <w:r w:rsidR="00EF02B8" w:rsidRPr="00FF1B26">
        <w:rPr>
          <w:rFonts w:ascii="Bookman Old Style" w:hAnsi="Bookman Old Style" w:cs="Tahoma"/>
          <w:bCs/>
          <w:lang w:val="id-ID"/>
        </w:rPr>
        <w:t>.</w:t>
      </w:r>
      <w:r w:rsidR="008922F7" w:rsidRPr="00FF1B26">
        <w:rPr>
          <w:rFonts w:ascii="Bookman Old Style" w:hAnsi="Bookman Old Style" w:cs="Tahoma"/>
          <w:bCs/>
          <w:lang w:val="id-ID"/>
        </w:rPr>
        <w:t>717</w:t>
      </w:r>
      <w:r w:rsidR="00EF02B8" w:rsidRPr="00FF1B26">
        <w:rPr>
          <w:rFonts w:ascii="Bookman Old Style" w:hAnsi="Bookman Old Style" w:cs="Tahoma"/>
          <w:bCs/>
          <w:lang w:val="id-ID"/>
        </w:rPr>
        <w:t xml:space="preserve"> Ha</w:t>
      </w:r>
      <w:r w:rsidR="008922F7" w:rsidRPr="00FF1B26">
        <w:rPr>
          <w:rFonts w:ascii="Bookman Old Style" w:hAnsi="Bookman Old Style" w:cs="Tahoma"/>
          <w:bCs/>
          <w:lang w:val="id-ID"/>
        </w:rPr>
        <w:t xml:space="preserve"> dari total luas lahan pertanian 1.186.652 Ha</w:t>
      </w:r>
      <w:r w:rsidR="00EF02B8" w:rsidRPr="00FF1B26">
        <w:rPr>
          <w:rFonts w:ascii="Bookman Old Style" w:hAnsi="Bookman Old Style" w:cs="Tahoma"/>
          <w:bCs/>
          <w:lang w:val="id-ID"/>
        </w:rPr>
        <w:t xml:space="preserve">. </w:t>
      </w:r>
      <w:r w:rsidR="00BE2EEC" w:rsidRPr="00FF1B26">
        <w:rPr>
          <w:rFonts w:ascii="Bookman Old Style" w:hAnsi="Bookman Old Style" w:cs="Tahoma"/>
          <w:bCs/>
          <w:lang w:val="id-ID"/>
        </w:rPr>
        <w:t xml:space="preserve">Berdasarkan data luasan areal baik RTRW maupun penggunaan lahan dapat ditelaah bahwa potensi pembangunan pertanian masih sangat memungkin untuk dikembangkan baik sebagai kawasan pertanian sub-sektor tertentu maupun pertanian terpadu. </w:t>
      </w:r>
      <w:r w:rsidR="00EF02B8" w:rsidRPr="00FF1B26">
        <w:rPr>
          <w:rFonts w:ascii="Bookman Old Style" w:hAnsi="Bookman Old Style" w:cs="Tahoma"/>
          <w:bCs/>
          <w:lang w:val="id-ID"/>
        </w:rPr>
        <w:t>Secara terperincian penggunaan lahan/land use di provinsi Kepulauan Bangka Belitung sebagaimana tabel berikut :</w:t>
      </w:r>
    </w:p>
    <w:p w:rsidR="00EF02B8" w:rsidRPr="00FF1B26" w:rsidRDefault="00FA3882" w:rsidP="00FF1B26">
      <w:pPr>
        <w:spacing w:before="120" w:after="120"/>
        <w:ind w:left="1276" w:hanging="1276"/>
        <w:jc w:val="both"/>
        <w:rPr>
          <w:rFonts w:ascii="Bookman Old Style" w:hAnsi="Bookman Old Style" w:cs="Tahoma"/>
          <w:bCs/>
          <w:sz w:val="20"/>
          <w:szCs w:val="20"/>
          <w:lang w:val="id-ID"/>
        </w:rPr>
      </w:pPr>
      <w:r w:rsidRPr="00FF1B26">
        <w:rPr>
          <w:rFonts w:ascii="Bookman Old Style" w:hAnsi="Bookman Old Style" w:cs="Tahoma"/>
          <w:bCs/>
          <w:sz w:val="20"/>
          <w:szCs w:val="20"/>
          <w:lang w:val="id-ID"/>
        </w:rPr>
        <w:t xml:space="preserve">Tabel </w:t>
      </w:r>
      <w:r w:rsidR="00646A05" w:rsidRPr="00FF1B26">
        <w:rPr>
          <w:rFonts w:ascii="Bookman Old Style" w:hAnsi="Bookman Old Style" w:cs="Tahoma"/>
          <w:bCs/>
          <w:sz w:val="20"/>
          <w:szCs w:val="20"/>
          <w:lang w:val="id-ID"/>
        </w:rPr>
        <w:t>2</w:t>
      </w:r>
      <w:r w:rsidR="008922F7" w:rsidRPr="00FF1B26">
        <w:rPr>
          <w:rFonts w:ascii="Bookman Old Style" w:hAnsi="Bookman Old Style" w:cs="Tahoma"/>
          <w:bCs/>
          <w:sz w:val="20"/>
          <w:szCs w:val="20"/>
          <w:lang w:val="id-ID"/>
        </w:rPr>
        <w:t>.</w:t>
      </w:r>
      <w:r w:rsidR="00646A05" w:rsidRPr="00FF1B26">
        <w:rPr>
          <w:rFonts w:ascii="Bookman Old Style" w:hAnsi="Bookman Old Style" w:cs="Tahoma"/>
          <w:bCs/>
          <w:sz w:val="20"/>
          <w:szCs w:val="20"/>
          <w:lang w:val="id-ID"/>
        </w:rPr>
        <w:t>4</w:t>
      </w:r>
      <w:r w:rsidR="00D76139" w:rsidRPr="00FF1B26">
        <w:rPr>
          <w:rFonts w:ascii="Bookman Old Style" w:hAnsi="Bookman Old Style" w:cs="Tahoma"/>
          <w:bCs/>
          <w:sz w:val="20"/>
          <w:szCs w:val="20"/>
          <w:lang w:val="id-ID"/>
        </w:rPr>
        <w:t>.</w:t>
      </w:r>
      <w:r w:rsidR="00D76139" w:rsidRPr="00FF1B26">
        <w:rPr>
          <w:rFonts w:ascii="Bookman Old Style" w:hAnsi="Bookman Old Style" w:cs="Tahoma"/>
          <w:bCs/>
          <w:sz w:val="20"/>
          <w:szCs w:val="20"/>
          <w:lang w:val="id-ID"/>
        </w:rPr>
        <w:tab/>
      </w:r>
      <w:r w:rsidRPr="00FF1B26">
        <w:rPr>
          <w:rFonts w:ascii="Bookman Old Style" w:hAnsi="Bookman Old Style" w:cs="Tahoma"/>
          <w:bCs/>
          <w:sz w:val="20"/>
          <w:szCs w:val="20"/>
        </w:rPr>
        <w:t>Penggunaan Lahan Pertanian dan Bukan Pertanian (Ha)</w:t>
      </w:r>
      <w:r w:rsidRPr="00FF1B26">
        <w:rPr>
          <w:rFonts w:ascii="Bookman Old Style" w:hAnsi="Bookman Old Style" w:cs="Tahoma"/>
          <w:bCs/>
          <w:sz w:val="20"/>
          <w:szCs w:val="20"/>
          <w:lang w:val="id-ID"/>
        </w:rPr>
        <w:t xml:space="preserve"> </w:t>
      </w:r>
      <w:r w:rsidRPr="00FF1B26">
        <w:rPr>
          <w:rFonts w:ascii="Bookman Old Style" w:hAnsi="Bookman Old Style" w:cs="Tahoma"/>
          <w:bCs/>
          <w:sz w:val="20"/>
          <w:szCs w:val="20"/>
        </w:rPr>
        <w:t>Provinsi Kepulauan Bangka Belitung Tahun 2016</w:t>
      </w:r>
    </w:p>
    <w:tbl>
      <w:tblPr>
        <w:tblW w:w="8137" w:type="dxa"/>
        <w:jc w:val="center"/>
        <w:tblInd w:w="250" w:type="dxa"/>
        <w:tblBorders>
          <w:top w:val="single" w:sz="12" w:space="0" w:color="009900"/>
          <w:left w:val="single" w:sz="12" w:space="0" w:color="009900"/>
          <w:bottom w:val="single" w:sz="12" w:space="0" w:color="009900"/>
          <w:right w:val="single" w:sz="12" w:space="0" w:color="009900"/>
          <w:insideH w:val="single" w:sz="4" w:space="0" w:color="009900"/>
          <w:insideV w:val="single" w:sz="4" w:space="0" w:color="009900"/>
        </w:tblBorders>
        <w:tblLayout w:type="fixed"/>
        <w:tblLook w:val="04A0" w:firstRow="1" w:lastRow="0" w:firstColumn="1" w:lastColumn="0" w:noHBand="0" w:noVBand="1"/>
      </w:tblPr>
      <w:tblGrid>
        <w:gridCol w:w="567"/>
        <w:gridCol w:w="1701"/>
        <w:gridCol w:w="708"/>
        <w:gridCol w:w="709"/>
        <w:gridCol w:w="709"/>
        <w:gridCol w:w="709"/>
        <w:gridCol w:w="709"/>
        <w:gridCol w:w="28"/>
        <w:gridCol w:w="709"/>
        <w:gridCol w:w="28"/>
        <w:gridCol w:w="709"/>
        <w:gridCol w:w="851"/>
      </w:tblGrid>
      <w:tr w:rsidR="00D97A10" w:rsidRPr="00FF1B26" w:rsidTr="00D97A10">
        <w:trPr>
          <w:cantSplit/>
          <w:trHeight w:hRule="exact" w:val="362"/>
          <w:jc w:val="center"/>
        </w:trPr>
        <w:tc>
          <w:tcPr>
            <w:tcW w:w="567" w:type="dxa"/>
            <w:vMerge w:val="restart"/>
            <w:tcBorders>
              <w:top w:val="single" w:sz="4"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lang w:val="id-ID"/>
              </w:rPr>
            </w:pPr>
            <w:r w:rsidRPr="00FF1B26">
              <w:rPr>
                <w:rFonts w:ascii="Bookman Old Style" w:hAnsi="Bookman Old Style" w:cs="Tahoma"/>
                <w:b/>
                <w:bCs/>
                <w:color w:val="000000"/>
                <w:sz w:val="14"/>
                <w:szCs w:val="14"/>
                <w:lang w:val="id-ID"/>
              </w:rPr>
              <w:t>NO</w:t>
            </w:r>
          </w:p>
        </w:tc>
        <w:tc>
          <w:tcPr>
            <w:tcW w:w="1701" w:type="dxa"/>
            <w:vMerge w:val="restart"/>
            <w:tcBorders>
              <w:top w:val="single" w:sz="4"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lang w:val="id-ID"/>
              </w:rPr>
            </w:pPr>
            <w:r w:rsidRPr="00FF1B26">
              <w:rPr>
                <w:rFonts w:ascii="Bookman Old Style" w:hAnsi="Bookman Old Style" w:cs="Tahoma"/>
                <w:b/>
                <w:bCs/>
                <w:color w:val="000000"/>
                <w:sz w:val="14"/>
                <w:szCs w:val="14"/>
                <w:lang w:val="id-ID"/>
              </w:rPr>
              <w:t>JENIS LAHAN</w:t>
            </w:r>
          </w:p>
        </w:tc>
        <w:tc>
          <w:tcPr>
            <w:tcW w:w="5018" w:type="dxa"/>
            <w:gridSpan w:val="9"/>
            <w:tcBorders>
              <w:top w:val="single" w:sz="4" w:space="0" w:color="009900"/>
              <w:bottom w:val="thickThinSmallGap" w:sz="12"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lang w:val="id-ID"/>
              </w:rPr>
            </w:pPr>
            <w:r w:rsidRPr="00FF1B26">
              <w:rPr>
                <w:rFonts w:ascii="Bookman Old Style" w:hAnsi="Bookman Old Style" w:cs="Tahoma"/>
                <w:b/>
                <w:bCs/>
                <w:color w:val="000000"/>
                <w:sz w:val="14"/>
                <w:szCs w:val="14"/>
                <w:lang w:val="id-ID"/>
              </w:rPr>
              <w:t>KABUPATEN / KOTA  (HA)</w:t>
            </w:r>
          </w:p>
        </w:tc>
        <w:tc>
          <w:tcPr>
            <w:tcW w:w="851" w:type="dxa"/>
            <w:vMerge w:val="restart"/>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lang w:val="id-ID"/>
              </w:rPr>
            </w:pPr>
            <w:r w:rsidRPr="00FF1B26">
              <w:rPr>
                <w:rFonts w:ascii="Bookman Old Style" w:hAnsi="Bookman Old Style" w:cs="Tahoma"/>
                <w:b/>
                <w:bCs/>
                <w:color w:val="000000"/>
                <w:sz w:val="14"/>
                <w:szCs w:val="14"/>
                <w:lang w:val="id-ID"/>
              </w:rPr>
              <w:t>TOTAL</w:t>
            </w:r>
          </w:p>
        </w:tc>
      </w:tr>
      <w:tr w:rsidR="00D97A10" w:rsidRPr="00FF1B26" w:rsidTr="00D97A10">
        <w:trPr>
          <w:cantSplit/>
          <w:trHeight w:hRule="exact" w:val="557"/>
          <w:jc w:val="center"/>
        </w:trPr>
        <w:tc>
          <w:tcPr>
            <w:tcW w:w="567" w:type="dxa"/>
            <w:vMerge/>
            <w:tcBorders>
              <w:bottom w:val="thickThinSmallGap" w:sz="12"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rPr>
            </w:pPr>
          </w:p>
        </w:tc>
        <w:tc>
          <w:tcPr>
            <w:tcW w:w="1701" w:type="dxa"/>
            <w:vMerge/>
            <w:tcBorders>
              <w:bottom w:val="thickThinSmallGap" w:sz="12"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rPr>
            </w:pPr>
          </w:p>
        </w:tc>
        <w:tc>
          <w:tcPr>
            <w:tcW w:w="708" w:type="dxa"/>
            <w:tcBorders>
              <w:top w:val="single" w:sz="4" w:space="0" w:color="009900"/>
              <w:bottom w:val="thickThinSmallGap" w:sz="12"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rPr>
            </w:pPr>
            <w:r w:rsidRPr="00FF1B26">
              <w:rPr>
                <w:rFonts w:ascii="Bookman Old Style" w:hAnsi="Bookman Old Style" w:cs="Tahoma"/>
                <w:b/>
                <w:bCs/>
                <w:color w:val="000000"/>
                <w:sz w:val="14"/>
                <w:szCs w:val="14"/>
              </w:rPr>
              <w:t>Bangka</w:t>
            </w:r>
          </w:p>
        </w:tc>
        <w:tc>
          <w:tcPr>
            <w:tcW w:w="709" w:type="dxa"/>
            <w:tcBorders>
              <w:top w:val="single" w:sz="4" w:space="0" w:color="009900"/>
              <w:bottom w:val="thickThinSmallGap" w:sz="12"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rPr>
            </w:pPr>
            <w:r w:rsidRPr="00FF1B26">
              <w:rPr>
                <w:rFonts w:ascii="Bookman Old Style" w:hAnsi="Bookman Old Style" w:cs="Tahoma"/>
                <w:b/>
                <w:bCs/>
                <w:color w:val="000000"/>
                <w:sz w:val="14"/>
                <w:szCs w:val="14"/>
              </w:rPr>
              <w:t>Bangka Barat</w:t>
            </w:r>
          </w:p>
        </w:tc>
        <w:tc>
          <w:tcPr>
            <w:tcW w:w="709" w:type="dxa"/>
            <w:tcBorders>
              <w:top w:val="single" w:sz="4" w:space="0" w:color="009900"/>
              <w:bottom w:val="thickThinSmallGap" w:sz="12"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rPr>
            </w:pPr>
            <w:r w:rsidRPr="00FF1B26">
              <w:rPr>
                <w:rFonts w:ascii="Bookman Old Style" w:hAnsi="Bookman Old Style" w:cs="Tahoma"/>
                <w:b/>
                <w:bCs/>
                <w:color w:val="000000"/>
                <w:sz w:val="14"/>
                <w:szCs w:val="14"/>
              </w:rPr>
              <w:t>Bangka Tengah</w:t>
            </w:r>
          </w:p>
        </w:tc>
        <w:tc>
          <w:tcPr>
            <w:tcW w:w="709" w:type="dxa"/>
            <w:tcBorders>
              <w:top w:val="single" w:sz="4" w:space="0" w:color="009900"/>
              <w:bottom w:val="thickThinSmallGap" w:sz="12"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rPr>
            </w:pPr>
            <w:r w:rsidRPr="00FF1B26">
              <w:rPr>
                <w:rFonts w:ascii="Bookman Old Style" w:hAnsi="Bookman Old Style" w:cs="Tahoma"/>
                <w:b/>
                <w:bCs/>
                <w:color w:val="000000"/>
                <w:sz w:val="14"/>
                <w:szCs w:val="14"/>
              </w:rPr>
              <w:t>Bangka Selatan</w:t>
            </w:r>
          </w:p>
        </w:tc>
        <w:tc>
          <w:tcPr>
            <w:tcW w:w="737" w:type="dxa"/>
            <w:gridSpan w:val="2"/>
            <w:tcBorders>
              <w:top w:val="single" w:sz="4" w:space="0" w:color="009900"/>
              <w:bottom w:val="thickThinSmallGap" w:sz="12"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rPr>
            </w:pPr>
            <w:r w:rsidRPr="00FF1B26">
              <w:rPr>
                <w:rFonts w:ascii="Bookman Old Style" w:hAnsi="Bookman Old Style" w:cs="Tahoma"/>
                <w:b/>
                <w:bCs/>
                <w:color w:val="000000"/>
                <w:sz w:val="14"/>
                <w:szCs w:val="14"/>
              </w:rPr>
              <w:t>Belitung</w:t>
            </w:r>
          </w:p>
        </w:tc>
        <w:tc>
          <w:tcPr>
            <w:tcW w:w="737" w:type="dxa"/>
            <w:gridSpan w:val="2"/>
            <w:tcBorders>
              <w:top w:val="single" w:sz="4" w:space="0" w:color="009900"/>
              <w:bottom w:val="thickThinSmallGap" w:sz="12"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rPr>
            </w:pPr>
            <w:r w:rsidRPr="00FF1B26">
              <w:rPr>
                <w:rFonts w:ascii="Bookman Old Style" w:hAnsi="Bookman Old Style" w:cs="Tahoma"/>
                <w:b/>
                <w:bCs/>
                <w:color w:val="000000"/>
                <w:sz w:val="14"/>
                <w:szCs w:val="14"/>
              </w:rPr>
              <w:t>Belitung Timur</w:t>
            </w:r>
          </w:p>
        </w:tc>
        <w:tc>
          <w:tcPr>
            <w:tcW w:w="709" w:type="dxa"/>
            <w:tcBorders>
              <w:top w:val="single" w:sz="4" w:space="0" w:color="009900"/>
              <w:bottom w:val="thickThinSmallGap" w:sz="12"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rPr>
            </w:pPr>
            <w:r w:rsidRPr="00FF1B26">
              <w:rPr>
                <w:rFonts w:ascii="Bookman Old Style" w:hAnsi="Bookman Old Style" w:cs="Tahoma"/>
                <w:b/>
                <w:bCs/>
                <w:color w:val="000000"/>
                <w:sz w:val="14"/>
                <w:szCs w:val="14"/>
              </w:rPr>
              <w:t>Pangkal Pinang</w:t>
            </w:r>
          </w:p>
        </w:tc>
        <w:tc>
          <w:tcPr>
            <w:tcW w:w="851" w:type="dxa"/>
            <w:vMerge/>
            <w:tcBorders>
              <w:bottom w:val="thickThinSmallGap" w:sz="12" w:space="0" w:color="009900"/>
            </w:tcBorders>
            <w:shd w:val="clear" w:color="auto" w:fill="C2D69B"/>
            <w:vAlign w:val="center"/>
            <w:hideMark/>
          </w:tcPr>
          <w:p w:rsidR="00D97A10" w:rsidRPr="00FF1B26" w:rsidRDefault="00D97A10" w:rsidP="00FF1B26">
            <w:pPr>
              <w:ind w:left="-57" w:right="-57"/>
              <w:jc w:val="center"/>
              <w:rPr>
                <w:rFonts w:ascii="Bookman Old Style" w:hAnsi="Bookman Old Style" w:cs="Tahoma"/>
                <w:b/>
                <w:bCs/>
                <w:color w:val="000000"/>
                <w:sz w:val="14"/>
                <w:szCs w:val="14"/>
              </w:rPr>
            </w:pPr>
          </w:p>
        </w:tc>
      </w:tr>
      <w:tr w:rsidR="00261CD1" w:rsidRPr="00FF1B26" w:rsidTr="00D97A10">
        <w:trPr>
          <w:cantSplit/>
          <w:trHeight w:hRule="exact" w:val="170"/>
          <w:jc w:val="center"/>
        </w:trPr>
        <w:tc>
          <w:tcPr>
            <w:tcW w:w="567" w:type="dxa"/>
            <w:tcBorders>
              <w:top w:val="thickThinSmallGap" w:sz="12" w:space="0" w:color="009900"/>
              <w:bottom w:val="nil"/>
            </w:tcBorders>
            <w:shd w:val="clear" w:color="auto" w:fill="D6E3BC"/>
            <w:vAlign w:val="center"/>
            <w:hideMark/>
          </w:tcPr>
          <w:p w:rsidR="00A24922" w:rsidRPr="00FF1B26" w:rsidRDefault="00A24922" w:rsidP="00FF1B26">
            <w:pPr>
              <w:ind w:left="-57" w:right="-57"/>
              <w:jc w:val="center"/>
              <w:rPr>
                <w:rFonts w:ascii="Bookman Old Style" w:hAnsi="Bookman Old Style" w:cs="Tahoma"/>
                <w:bCs/>
                <w:color w:val="000000"/>
                <w:sz w:val="14"/>
                <w:szCs w:val="14"/>
              </w:rPr>
            </w:pPr>
          </w:p>
        </w:tc>
        <w:tc>
          <w:tcPr>
            <w:tcW w:w="1701" w:type="dxa"/>
            <w:tcBorders>
              <w:top w:val="thickThinSmallGap" w:sz="12" w:space="0" w:color="009900"/>
              <w:bottom w:val="nil"/>
            </w:tcBorders>
            <w:shd w:val="clear" w:color="auto" w:fill="D6E3BC"/>
            <w:vAlign w:val="center"/>
            <w:hideMark/>
          </w:tcPr>
          <w:p w:rsidR="00A24922" w:rsidRPr="00FF1B26" w:rsidRDefault="00A24922" w:rsidP="00FF1B26">
            <w:pPr>
              <w:ind w:left="-57" w:right="-57"/>
              <w:jc w:val="center"/>
              <w:rPr>
                <w:rFonts w:ascii="Bookman Old Style" w:hAnsi="Bookman Old Style" w:cs="Tahoma"/>
                <w:bCs/>
                <w:color w:val="000000"/>
                <w:sz w:val="14"/>
                <w:szCs w:val="14"/>
              </w:rPr>
            </w:pPr>
          </w:p>
        </w:tc>
        <w:tc>
          <w:tcPr>
            <w:tcW w:w="708" w:type="dxa"/>
            <w:tcBorders>
              <w:top w:val="thickThinSmallGap" w:sz="12" w:space="0" w:color="009900"/>
              <w:bottom w:val="nil"/>
            </w:tcBorders>
            <w:shd w:val="clear" w:color="auto" w:fill="D6E3BC"/>
            <w:vAlign w:val="center"/>
            <w:hideMark/>
          </w:tcPr>
          <w:p w:rsidR="00A24922" w:rsidRPr="00FF1B26" w:rsidRDefault="00A24922" w:rsidP="00FF1B26">
            <w:pPr>
              <w:ind w:left="-57" w:right="-57"/>
              <w:jc w:val="center"/>
              <w:rPr>
                <w:rFonts w:ascii="Bookman Old Style" w:hAnsi="Bookman Old Style" w:cs="Tahoma"/>
                <w:bCs/>
                <w:color w:val="000000"/>
                <w:sz w:val="14"/>
                <w:szCs w:val="14"/>
              </w:rPr>
            </w:pPr>
          </w:p>
        </w:tc>
        <w:tc>
          <w:tcPr>
            <w:tcW w:w="709" w:type="dxa"/>
            <w:tcBorders>
              <w:top w:val="thickThinSmallGap" w:sz="12" w:space="0" w:color="009900"/>
              <w:bottom w:val="nil"/>
            </w:tcBorders>
            <w:shd w:val="clear" w:color="auto" w:fill="D6E3BC"/>
            <w:vAlign w:val="center"/>
            <w:hideMark/>
          </w:tcPr>
          <w:p w:rsidR="00A24922" w:rsidRPr="00FF1B26" w:rsidRDefault="00A24922" w:rsidP="00FF1B26">
            <w:pPr>
              <w:ind w:left="-57" w:right="-57"/>
              <w:jc w:val="center"/>
              <w:rPr>
                <w:rFonts w:ascii="Bookman Old Style" w:hAnsi="Bookman Old Style" w:cs="Tahoma"/>
                <w:bCs/>
                <w:color w:val="000000"/>
                <w:sz w:val="14"/>
                <w:szCs w:val="14"/>
              </w:rPr>
            </w:pPr>
          </w:p>
        </w:tc>
        <w:tc>
          <w:tcPr>
            <w:tcW w:w="709" w:type="dxa"/>
            <w:tcBorders>
              <w:top w:val="thickThinSmallGap" w:sz="12" w:space="0" w:color="009900"/>
              <w:bottom w:val="nil"/>
            </w:tcBorders>
            <w:shd w:val="clear" w:color="auto" w:fill="D6E3BC"/>
            <w:vAlign w:val="center"/>
            <w:hideMark/>
          </w:tcPr>
          <w:p w:rsidR="00A24922" w:rsidRPr="00FF1B26" w:rsidRDefault="00A24922" w:rsidP="00FF1B26">
            <w:pPr>
              <w:ind w:left="-57" w:right="-57"/>
              <w:jc w:val="center"/>
              <w:rPr>
                <w:rFonts w:ascii="Bookman Old Style" w:hAnsi="Bookman Old Style" w:cs="Tahoma"/>
                <w:bCs/>
                <w:color w:val="000000"/>
                <w:sz w:val="14"/>
                <w:szCs w:val="14"/>
              </w:rPr>
            </w:pPr>
          </w:p>
        </w:tc>
        <w:tc>
          <w:tcPr>
            <w:tcW w:w="709" w:type="dxa"/>
            <w:tcBorders>
              <w:top w:val="thickThinSmallGap" w:sz="12" w:space="0" w:color="009900"/>
              <w:bottom w:val="nil"/>
            </w:tcBorders>
            <w:shd w:val="clear" w:color="auto" w:fill="D6E3BC"/>
            <w:vAlign w:val="center"/>
            <w:hideMark/>
          </w:tcPr>
          <w:p w:rsidR="00A24922" w:rsidRPr="00FF1B26" w:rsidRDefault="00A24922" w:rsidP="00FF1B26">
            <w:pPr>
              <w:ind w:left="-57" w:right="-57"/>
              <w:jc w:val="center"/>
              <w:rPr>
                <w:rFonts w:ascii="Bookman Old Style" w:hAnsi="Bookman Old Style" w:cs="Tahoma"/>
                <w:bCs/>
                <w:color w:val="000000"/>
                <w:sz w:val="14"/>
                <w:szCs w:val="14"/>
              </w:rPr>
            </w:pPr>
          </w:p>
        </w:tc>
        <w:tc>
          <w:tcPr>
            <w:tcW w:w="737" w:type="dxa"/>
            <w:gridSpan w:val="2"/>
            <w:tcBorders>
              <w:top w:val="thickThinSmallGap" w:sz="12" w:space="0" w:color="009900"/>
              <w:bottom w:val="nil"/>
            </w:tcBorders>
            <w:shd w:val="clear" w:color="auto" w:fill="D6E3BC"/>
            <w:vAlign w:val="center"/>
            <w:hideMark/>
          </w:tcPr>
          <w:p w:rsidR="00A24922" w:rsidRPr="00FF1B26" w:rsidRDefault="00A24922" w:rsidP="00FF1B26">
            <w:pPr>
              <w:ind w:left="-57" w:right="-57"/>
              <w:jc w:val="center"/>
              <w:rPr>
                <w:rFonts w:ascii="Bookman Old Style" w:hAnsi="Bookman Old Style" w:cs="Tahoma"/>
                <w:bCs/>
                <w:color w:val="000000"/>
                <w:sz w:val="14"/>
                <w:szCs w:val="14"/>
              </w:rPr>
            </w:pPr>
          </w:p>
        </w:tc>
        <w:tc>
          <w:tcPr>
            <w:tcW w:w="737" w:type="dxa"/>
            <w:gridSpan w:val="2"/>
            <w:tcBorders>
              <w:top w:val="thickThinSmallGap" w:sz="12" w:space="0" w:color="009900"/>
              <w:bottom w:val="nil"/>
            </w:tcBorders>
            <w:shd w:val="clear" w:color="auto" w:fill="D6E3BC"/>
            <w:vAlign w:val="center"/>
            <w:hideMark/>
          </w:tcPr>
          <w:p w:rsidR="00A24922" w:rsidRPr="00FF1B26" w:rsidRDefault="00A24922" w:rsidP="00FF1B26">
            <w:pPr>
              <w:ind w:left="-57" w:right="-57"/>
              <w:jc w:val="center"/>
              <w:rPr>
                <w:rFonts w:ascii="Bookman Old Style" w:hAnsi="Bookman Old Style" w:cs="Tahoma"/>
                <w:bCs/>
                <w:color w:val="000000"/>
                <w:sz w:val="14"/>
                <w:szCs w:val="14"/>
              </w:rPr>
            </w:pPr>
          </w:p>
        </w:tc>
        <w:tc>
          <w:tcPr>
            <w:tcW w:w="709" w:type="dxa"/>
            <w:tcBorders>
              <w:top w:val="thickThinSmallGap" w:sz="12" w:space="0" w:color="009900"/>
              <w:bottom w:val="nil"/>
            </w:tcBorders>
            <w:shd w:val="clear" w:color="auto" w:fill="D6E3BC"/>
            <w:vAlign w:val="center"/>
            <w:hideMark/>
          </w:tcPr>
          <w:p w:rsidR="00A24922" w:rsidRPr="00FF1B26" w:rsidRDefault="00A24922" w:rsidP="00FF1B26">
            <w:pPr>
              <w:ind w:left="-57" w:right="-57"/>
              <w:jc w:val="center"/>
              <w:rPr>
                <w:rFonts w:ascii="Bookman Old Style" w:hAnsi="Bookman Old Style" w:cs="Tahoma"/>
                <w:bCs/>
                <w:color w:val="000000"/>
                <w:sz w:val="14"/>
                <w:szCs w:val="14"/>
              </w:rPr>
            </w:pPr>
          </w:p>
        </w:tc>
        <w:tc>
          <w:tcPr>
            <w:tcW w:w="851" w:type="dxa"/>
            <w:tcBorders>
              <w:top w:val="thickThinSmallGap" w:sz="12" w:space="0" w:color="009900"/>
              <w:bottom w:val="nil"/>
            </w:tcBorders>
            <w:shd w:val="clear" w:color="auto" w:fill="D6E3BC"/>
            <w:vAlign w:val="center"/>
            <w:hideMark/>
          </w:tcPr>
          <w:p w:rsidR="00A24922" w:rsidRPr="00FF1B26" w:rsidRDefault="00A24922" w:rsidP="00FF1B26">
            <w:pPr>
              <w:ind w:left="-57" w:right="-57"/>
              <w:jc w:val="center"/>
              <w:rPr>
                <w:rFonts w:ascii="Bookman Old Style" w:hAnsi="Bookman Old Style" w:cs="Tahoma"/>
                <w:bCs/>
                <w:color w:val="000000"/>
                <w:sz w:val="14"/>
                <w:szCs w:val="14"/>
              </w:rPr>
            </w:pPr>
          </w:p>
        </w:tc>
      </w:tr>
      <w:tr w:rsidR="00261CD1" w:rsidRPr="00FF1B26" w:rsidTr="00D97A10">
        <w:trPr>
          <w:cantSplit/>
          <w:trHeight w:hRule="exact" w:val="340"/>
          <w:jc w:val="center"/>
        </w:trPr>
        <w:tc>
          <w:tcPr>
            <w:tcW w:w="567" w:type="dxa"/>
            <w:tcBorders>
              <w:top w:val="nil"/>
              <w:bottom w:val="single" w:sz="4" w:space="0" w:color="009900"/>
            </w:tcBorders>
            <w:shd w:val="clear" w:color="auto" w:fill="D6E3BC"/>
            <w:noWrap/>
            <w:vAlign w:val="center"/>
            <w:hideMark/>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color w:val="000000"/>
                <w:sz w:val="14"/>
                <w:szCs w:val="14"/>
              </w:rPr>
              <w:t>I.</w:t>
            </w:r>
          </w:p>
        </w:tc>
        <w:tc>
          <w:tcPr>
            <w:tcW w:w="1701" w:type="dxa"/>
            <w:tcBorders>
              <w:top w:val="nil"/>
              <w:bottom w:val="single" w:sz="4" w:space="0" w:color="009900"/>
            </w:tcBorders>
            <w:shd w:val="clear" w:color="auto" w:fill="D6E3BC"/>
            <w:noWrap/>
            <w:vAlign w:val="center"/>
            <w:hideMark/>
          </w:tcPr>
          <w:p w:rsidR="00EF02B8" w:rsidRPr="00FF1B26" w:rsidRDefault="00EF02B8" w:rsidP="00FF1B26">
            <w:pPr>
              <w:ind w:left="-57" w:right="-57"/>
              <w:rPr>
                <w:rFonts w:ascii="Bookman Old Style" w:hAnsi="Bookman Old Style" w:cs="Tahoma"/>
                <w:bCs/>
                <w:color w:val="000000"/>
                <w:sz w:val="14"/>
                <w:szCs w:val="14"/>
              </w:rPr>
            </w:pPr>
            <w:r w:rsidRPr="00FF1B26">
              <w:rPr>
                <w:rFonts w:ascii="Bookman Old Style" w:hAnsi="Bookman Old Style" w:cs="Tahoma"/>
                <w:bCs/>
                <w:color w:val="000000"/>
                <w:sz w:val="14"/>
                <w:szCs w:val="14"/>
              </w:rPr>
              <w:t>LAHAN PERTANIAN</w:t>
            </w:r>
          </w:p>
        </w:tc>
        <w:tc>
          <w:tcPr>
            <w:tcW w:w="708" w:type="dxa"/>
            <w:tcBorders>
              <w:top w:val="nil"/>
              <w:bottom w:val="single" w:sz="4" w:space="0" w:color="009900"/>
            </w:tcBorders>
            <w:shd w:val="clear" w:color="auto" w:fill="D6E3BC"/>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233.977</w:t>
            </w:r>
          </w:p>
        </w:tc>
        <w:tc>
          <w:tcPr>
            <w:tcW w:w="709" w:type="dxa"/>
            <w:tcBorders>
              <w:top w:val="nil"/>
              <w:bottom w:val="single" w:sz="4" w:space="0" w:color="009900"/>
            </w:tcBorders>
            <w:shd w:val="clear" w:color="auto" w:fill="D6E3BC"/>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218.878</w:t>
            </w:r>
          </w:p>
        </w:tc>
        <w:tc>
          <w:tcPr>
            <w:tcW w:w="709" w:type="dxa"/>
            <w:tcBorders>
              <w:top w:val="nil"/>
              <w:bottom w:val="single" w:sz="4" w:space="0" w:color="009900"/>
            </w:tcBorders>
            <w:shd w:val="clear" w:color="auto" w:fill="D6E3BC"/>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164.227</w:t>
            </w:r>
          </w:p>
        </w:tc>
        <w:tc>
          <w:tcPr>
            <w:tcW w:w="709" w:type="dxa"/>
            <w:tcBorders>
              <w:top w:val="nil"/>
              <w:bottom w:val="single" w:sz="4" w:space="0" w:color="009900"/>
            </w:tcBorders>
            <w:shd w:val="clear" w:color="auto" w:fill="D6E3BC"/>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231.830</w:t>
            </w:r>
          </w:p>
        </w:tc>
        <w:tc>
          <w:tcPr>
            <w:tcW w:w="737" w:type="dxa"/>
            <w:gridSpan w:val="2"/>
            <w:tcBorders>
              <w:top w:val="nil"/>
              <w:bottom w:val="single" w:sz="4" w:space="0" w:color="009900"/>
            </w:tcBorders>
            <w:shd w:val="clear" w:color="auto" w:fill="D6E3BC"/>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195.777</w:t>
            </w:r>
          </w:p>
        </w:tc>
        <w:tc>
          <w:tcPr>
            <w:tcW w:w="737" w:type="dxa"/>
            <w:gridSpan w:val="2"/>
            <w:tcBorders>
              <w:top w:val="nil"/>
              <w:bottom w:val="single" w:sz="4" w:space="0" w:color="009900"/>
            </w:tcBorders>
            <w:shd w:val="clear" w:color="auto" w:fill="D6E3BC"/>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139.760</w:t>
            </w:r>
          </w:p>
        </w:tc>
        <w:tc>
          <w:tcPr>
            <w:tcW w:w="709" w:type="dxa"/>
            <w:tcBorders>
              <w:top w:val="nil"/>
              <w:bottom w:val="single" w:sz="4" w:space="0" w:color="009900"/>
            </w:tcBorders>
            <w:shd w:val="clear" w:color="auto" w:fill="D6E3BC"/>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2.203</w:t>
            </w:r>
          </w:p>
        </w:tc>
        <w:tc>
          <w:tcPr>
            <w:tcW w:w="851" w:type="dxa"/>
            <w:tcBorders>
              <w:top w:val="nil"/>
              <w:bottom w:val="single" w:sz="4" w:space="0" w:color="009900"/>
            </w:tcBorders>
            <w:shd w:val="clear" w:color="auto" w:fill="D6E3BC"/>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1.186.652</w:t>
            </w:r>
          </w:p>
        </w:tc>
      </w:tr>
      <w:tr w:rsidR="00261CD1" w:rsidRPr="00FF1B26" w:rsidTr="00D97A10">
        <w:trPr>
          <w:cantSplit/>
          <w:jc w:val="center"/>
        </w:trPr>
        <w:tc>
          <w:tcPr>
            <w:tcW w:w="567" w:type="dxa"/>
            <w:tcBorders>
              <w:top w:val="single" w:sz="4" w:space="0" w:color="009900"/>
              <w:bottom w:val="dashSmallGap" w:sz="4" w:space="0" w:color="009900"/>
            </w:tcBorders>
            <w:shd w:val="clear" w:color="auto" w:fill="CCFF99"/>
            <w:noWrap/>
            <w:vAlign w:val="bottom"/>
            <w:hideMark/>
          </w:tcPr>
          <w:p w:rsidR="00EF02B8" w:rsidRPr="00FF1B26" w:rsidRDefault="00EF02B8" w:rsidP="00FF1B26">
            <w:pPr>
              <w:ind w:left="-57" w:right="-57"/>
              <w:jc w:val="center"/>
              <w:rPr>
                <w:rFonts w:ascii="Bookman Old Style" w:hAnsi="Bookman Old Style" w:cs="Tahoma"/>
                <w:bCs/>
                <w:i/>
                <w:iCs/>
                <w:color w:val="000000"/>
                <w:sz w:val="14"/>
                <w:szCs w:val="14"/>
              </w:rPr>
            </w:pPr>
            <w:r w:rsidRPr="00FF1B26">
              <w:rPr>
                <w:rFonts w:ascii="Bookman Old Style" w:hAnsi="Bookman Old Style" w:cs="Tahoma"/>
                <w:i/>
                <w:iCs/>
                <w:color w:val="000000"/>
                <w:sz w:val="14"/>
                <w:szCs w:val="14"/>
              </w:rPr>
              <w:t>1.1</w:t>
            </w:r>
          </w:p>
        </w:tc>
        <w:tc>
          <w:tcPr>
            <w:tcW w:w="1701" w:type="dxa"/>
            <w:tcBorders>
              <w:top w:val="single" w:sz="4" w:space="0" w:color="009900"/>
              <w:bottom w:val="dashSmallGap" w:sz="4" w:space="0" w:color="009900"/>
            </w:tcBorders>
            <w:shd w:val="clear" w:color="auto" w:fill="CCFF99"/>
            <w:noWrap/>
            <w:vAlign w:val="bottom"/>
            <w:hideMark/>
          </w:tcPr>
          <w:p w:rsidR="00EF02B8" w:rsidRPr="00FF1B26" w:rsidRDefault="00EF02B8" w:rsidP="00FF1B26">
            <w:pPr>
              <w:ind w:left="-57" w:right="-57"/>
              <w:rPr>
                <w:rFonts w:ascii="Bookman Old Style" w:hAnsi="Bookman Old Style" w:cs="Tahoma"/>
                <w:bCs/>
                <w:i/>
                <w:iCs/>
                <w:color w:val="000000"/>
                <w:sz w:val="14"/>
                <w:szCs w:val="14"/>
              </w:rPr>
            </w:pPr>
            <w:r w:rsidRPr="00FF1B26">
              <w:rPr>
                <w:rFonts w:ascii="Bookman Old Style" w:hAnsi="Bookman Old Style" w:cs="Tahoma"/>
                <w:bCs/>
                <w:i/>
                <w:iCs/>
                <w:color w:val="000000"/>
                <w:sz w:val="14"/>
                <w:szCs w:val="14"/>
              </w:rPr>
              <w:t>Lahan Sawah</w:t>
            </w:r>
          </w:p>
        </w:tc>
        <w:tc>
          <w:tcPr>
            <w:tcW w:w="708" w:type="dxa"/>
            <w:tcBorders>
              <w:top w:val="single" w:sz="4" w:space="0" w:color="009900"/>
              <w:bottom w:val="dashSmallGap" w:sz="4" w:space="0" w:color="009900"/>
            </w:tcBorders>
            <w:shd w:val="clear" w:color="auto" w:fill="CCFF99"/>
            <w:noWrap/>
            <w:vAlign w:val="bottom"/>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3.340</w:t>
            </w:r>
          </w:p>
        </w:tc>
        <w:tc>
          <w:tcPr>
            <w:tcW w:w="709" w:type="dxa"/>
            <w:tcBorders>
              <w:top w:val="single" w:sz="4" w:space="0" w:color="009900"/>
              <w:bottom w:val="dashSmallGap" w:sz="4" w:space="0" w:color="009900"/>
            </w:tcBorders>
            <w:shd w:val="clear" w:color="auto" w:fill="CCFF99"/>
            <w:noWrap/>
            <w:vAlign w:val="bottom"/>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2.518</w:t>
            </w:r>
          </w:p>
        </w:tc>
        <w:tc>
          <w:tcPr>
            <w:tcW w:w="709" w:type="dxa"/>
            <w:tcBorders>
              <w:top w:val="single" w:sz="4" w:space="0" w:color="009900"/>
              <w:bottom w:val="dashSmallGap" w:sz="4" w:space="0" w:color="009900"/>
            </w:tcBorders>
            <w:shd w:val="clear" w:color="auto" w:fill="CCFF99"/>
            <w:noWrap/>
            <w:vAlign w:val="bottom"/>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108</w:t>
            </w:r>
          </w:p>
        </w:tc>
        <w:tc>
          <w:tcPr>
            <w:tcW w:w="709" w:type="dxa"/>
            <w:tcBorders>
              <w:top w:val="single" w:sz="4" w:space="0" w:color="009900"/>
              <w:bottom w:val="dashSmallGap" w:sz="4" w:space="0" w:color="009900"/>
            </w:tcBorders>
            <w:shd w:val="clear" w:color="auto" w:fill="CCFF99"/>
            <w:noWrap/>
            <w:vAlign w:val="bottom"/>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13.289</w:t>
            </w:r>
          </w:p>
        </w:tc>
        <w:tc>
          <w:tcPr>
            <w:tcW w:w="737" w:type="dxa"/>
            <w:gridSpan w:val="2"/>
            <w:tcBorders>
              <w:top w:val="single" w:sz="4" w:space="0" w:color="009900"/>
              <w:bottom w:val="dashSmallGap" w:sz="4" w:space="0" w:color="009900"/>
            </w:tcBorders>
            <w:shd w:val="clear" w:color="auto" w:fill="CCFF99"/>
            <w:noWrap/>
            <w:vAlign w:val="bottom"/>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1.009</w:t>
            </w:r>
          </w:p>
        </w:tc>
        <w:tc>
          <w:tcPr>
            <w:tcW w:w="737" w:type="dxa"/>
            <w:gridSpan w:val="2"/>
            <w:tcBorders>
              <w:top w:val="single" w:sz="4" w:space="0" w:color="009900"/>
              <w:bottom w:val="dashSmallGap" w:sz="4" w:space="0" w:color="009900"/>
            </w:tcBorders>
            <w:shd w:val="clear" w:color="auto" w:fill="CCFF99"/>
            <w:noWrap/>
            <w:vAlign w:val="bottom"/>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2.507</w:t>
            </w:r>
          </w:p>
        </w:tc>
        <w:tc>
          <w:tcPr>
            <w:tcW w:w="709" w:type="dxa"/>
            <w:tcBorders>
              <w:top w:val="single" w:sz="4" w:space="0" w:color="009900"/>
              <w:bottom w:val="dashSmallGap" w:sz="4" w:space="0" w:color="009900"/>
            </w:tcBorders>
            <w:shd w:val="clear" w:color="auto" w:fill="CCFF99"/>
            <w:noWrap/>
            <w:vAlign w:val="bottom"/>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w:t>
            </w:r>
          </w:p>
        </w:tc>
        <w:tc>
          <w:tcPr>
            <w:tcW w:w="851" w:type="dxa"/>
            <w:tcBorders>
              <w:top w:val="single" w:sz="4" w:space="0" w:color="009900"/>
              <w:bottom w:val="dashSmallGap" w:sz="4" w:space="0" w:color="009900"/>
            </w:tcBorders>
            <w:shd w:val="clear" w:color="auto" w:fill="CCFF99"/>
            <w:noWrap/>
            <w:vAlign w:val="bottom"/>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22.771</w:t>
            </w:r>
          </w:p>
        </w:tc>
      </w:tr>
      <w:tr w:rsidR="00261CD1" w:rsidRPr="00FF1B26" w:rsidTr="00D97A10">
        <w:trPr>
          <w:cantSplit/>
          <w:jc w:val="center"/>
        </w:trPr>
        <w:tc>
          <w:tcPr>
            <w:tcW w:w="567"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bCs/>
                <w:color w:val="000000"/>
                <w:sz w:val="14"/>
                <w:szCs w:val="14"/>
              </w:rPr>
              <w:t>a.</w:t>
            </w:r>
          </w:p>
        </w:tc>
        <w:tc>
          <w:tcPr>
            <w:tcW w:w="1701"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color w:val="000000"/>
                <w:sz w:val="14"/>
                <w:szCs w:val="14"/>
              </w:rPr>
              <w:t>Irigasi</w:t>
            </w:r>
          </w:p>
        </w:tc>
        <w:tc>
          <w:tcPr>
            <w:tcW w:w="708"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1.586</w:t>
            </w:r>
          </w:p>
        </w:tc>
        <w:tc>
          <w:tcPr>
            <w:tcW w:w="709"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09"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53</w:t>
            </w:r>
          </w:p>
        </w:tc>
        <w:tc>
          <w:tcPr>
            <w:tcW w:w="709"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1.557</w:t>
            </w:r>
          </w:p>
        </w:tc>
        <w:tc>
          <w:tcPr>
            <w:tcW w:w="737" w:type="dxa"/>
            <w:gridSpan w:val="2"/>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930</w:t>
            </w:r>
          </w:p>
        </w:tc>
        <w:tc>
          <w:tcPr>
            <w:tcW w:w="737" w:type="dxa"/>
            <w:gridSpan w:val="2"/>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476</w:t>
            </w:r>
          </w:p>
        </w:tc>
        <w:tc>
          <w:tcPr>
            <w:tcW w:w="709"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851"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4.602</w:t>
            </w:r>
          </w:p>
        </w:tc>
      </w:tr>
      <w:tr w:rsidR="00261CD1" w:rsidRPr="00FF1B26" w:rsidTr="00D97A10">
        <w:trPr>
          <w:cantSplit/>
          <w:jc w:val="center"/>
        </w:trPr>
        <w:tc>
          <w:tcPr>
            <w:tcW w:w="567"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bCs/>
                <w:color w:val="000000"/>
                <w:sz w:val="14"/>
                <w:szCs w:val="14"/>
              </w:rPr>
              <w:t>b.</w:t>
            </w:r>
          </w:p>
        </w:tc>
        <w:tc>
          <w:tcPr>
            <w:tcW w:w="1701"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color w:val="000000"/>
                <w:sz w:val="14"/>
                <w:szCs w:val="14"/>
              </w:rPr>
              <w:t>Tadah Hujan</w:t>
            </w:r>
          </w:p>
        </w:tc>
        <w:tc>
          <w:tcPr>
            <w:tcW w:w="708"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1.484</w:t>
            </w:r>
          </w:p>
        </w:tc>
        <w:tc>
          <w:tcPr>
            <w:tcW w:w="709"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2.518</w:t>
            </w:r>
          </w:p>
        </w:tc>
        <w:tc>
          <w:tcPr>
            <w:tcW w:w="709"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55</w:t>
            </w:r>
          </w:p>
        </w:tc>
        <w:tc>
          <w:tcPr>
            <w:tcW w:w="709"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center"/>
              <w:rPr>
                <w:rFonts w:ascii="Bookman Old Style" w:hAnsi="Bookman Old Style" w:cs="Tahoma"/>
                <w:color w:val="000000"/>
                <w:sz w:val="14"/>
                <w:szCs w:val="14"/>
              </w:rPr>
            </w:pPr>
            <w:r w:rsidRPr="00FF1B26">
              <w:rPr>
                <w:rFonts w:ascii="Bookman Old Style" w:hAnsi="Bookman Old Style" w:cs="Tahoma"/>
                <w:color w:val="000000"/>
                <w:sz w:val="14"/>
                <w:szCs w:val="14"/>
              </w:rPr>
              <w:t>10.230</w:t>
            </w:r>
          </w:p>
        </w:tc>
        <w:tc>
          <w:tcPr>
            <w:tcW w:w="737" w:type="dxa"/>
            <w:gridSpan w:val="2"/>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79</w:t>
            </w:r>
          </w:p>
        </w:tc>
        <w:tc>
          <w:tcPr>
            <w:tcW w:w="737" w:type="dxa"/>
            <w:gridSpan w:val="2"/>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2.031</w:t>
            </w:r>
          </w:p>
        </w:tc>
        <w:tc>
          <w:tcPr>
            <w:tcW w:w="709"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851"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16.397</w:t>
            </w:r>
          </w:p>
        </w:tc>
      </w:tr>
      <w:tr w:rsidR="00261CD1" w:rsidRPr="00FF1B26" w:rsidTr="00D97A10">
        <w:trPr>
          <w:cantSplit/>
          <w:jc w:val="center"/>
        </w:trPr>
        <w:tc>
          <w:tcPr>
            <w:tcW w:w="567"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bCs/>
                <w:color w:val="000000"/>
                <w:sz w:val="14"/>
                <w:szCs w:val="14"/>
              </w:rPr>
              <w:t>c.</w:t>
            </w:r>
          </w:p>
        </w:tc>
        <w:tc>
          <w:tcPr>
            <w:tcW w:w="1701"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color w:val="000000"/>
                <w:sz w:val="14"/>
                <w:szCs w:val="14"/>
              </w:rPr>
              <w:t>Rawa Pasang Surut</w:t>
            </w:r>
          </w:p>
        </w:tc>
        <w:tc>
          <w:tcPr>
            <w:tcW w:w="708"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270</w:t>
            </w:r>
          </w:p>
        </w:tc>
        <w:tc>
          <w:tcPr>
            <w:tcW w:w="709"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09"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09"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37" w:type="dxa"/>
            <w:gridSpan w:val="2"/>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37" w:type="dxa"/>
            <w:gridSpan w:val="2"/>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09"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851" w:type="dxa"/>
            <w:tcBorders>
              <w:top w:val="dashSmallGap" w:sz="4" w:space="0" w:color="009900"/>
              <w:bottom w:val="dashSmallGap"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270</w:t>
            </w:r>
          </w:p>
        </w:tc>
      </w:tr>
      <w:tr w:rsidR="00261CD1" w:rsidRPr="00FF1B26" w:rsidTr="00D97A10">
        <w:trPr>
          <w:cantSplit/>
          <w:jc w:val="center"/>
        </w:trPr>
        <w:tc>
          <w:tcPr>
            <w:tcW w:w="567" w:type="dxa"/>
            <w:tcBorders>
              <w:top w:val="dashSmallGap" w:sz="4" w:space="0" w:color="009900"/>
              <w:bottom w:val="single" w:sz="4" w:space="0" w:color="009900"/>
            </w:tcBorders>
            <w:shd w:val="clear" w:color="auto" w:fill="auto"/>
            <w:noWrap/>
            <w:vAlign w:val="center"/>
            <w:hideMark/>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bCs/>
                <w:color w:val="000000"/>
                <w:sz w:val="14"/>
                <w:szCs w:val="14"/>
              </w:rPr>
              <w:t>d.</w:t>
            </w:r>
          </w:p>
        </w:tc>
        <w:tc>
          <w:tcPr>
            <w:tcW w:w="1701" w:type="dxa"/>
            <w:tcBorders>
              <w:top w:val="dashSmallGap" w:sz="4" w:space="0" w:color="009900"/>
              <w:bottom w:val="single" w:sz="4" w:space="0" w:color="009900"/>
            </w:tcBorders>
            <w:shd w:val="clear" w:color="auto" w:fill="auto"/>
            <w:noWrap/>
            <w:vAlign w:val="center"/>
            <w:hideMark/>
          </w:tcPr>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color w:val="000000"/>
                <w:sz w:val="14"/>
                <w:szCs w:val="14"/>
              </w:rPr>
              <w:t>Rawa Lebak</w:t>
            </w:r>
          </w:p>
        </w:tc>
        <w:tc>
          <w:tcPr>
            <w:tcW w:w="708" w:type="dxa"/>
            <w:tcBorders>
              <w:top w:val="dashSmallGap" w:sz="4" w:space="0" w:color="009900"/>
              <w:bottom w:val="single"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09" w:type="dxa"/>
            <w:tcBorders>
              <w:top w:val="dashSmallGap" w:sz="4" w:space="0" w:color="009900"/>
              <w:bottom w:val="single"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09" w:type="dxa"/>
            <w:tcBorders>
              <w:top w:val="dashSmallGap" w:sz="4" w:space="0" w:color="009900"/>
              <w:bottom w:val="single"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09" w:type="dxa"/>
            <w:tcBorders>
              <w:top w:val="dashSmallGap" w:sz="4" w:space="0" w:color="009900"/>
              <w:bottom w:val="single"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1.502</w:t>
            </w:r>
          </w:p>
        </w:tc>
        <w:tc>
          <w:tcPr>
            <w:tcW w:w="737" w:type="dxa"/>
            <w:gridSpan w:val="2"/>
            <w:tcBorders>
              <w:top w:val="dashSmallGap" w:sz="4" w:space="0" w:color="009900"/>
              <w:bottom w:val="single"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37" w:type="dxa"/>
            <w:gridSpan w:val="2"/>
            <w:tcBorders>
              <w:top w:val="dashSmallGap" w:sz="4" w:space="0" w:color="009900"/>
              <w:bottom w:val="single"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09" w:type="dxa"/>
            <w:tcBorders>
              <w:top w:val="dashSmallGap" w:sz="4" w:space="0" w:color="009900"/>
              <w:bottom w:val="single"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851" w:type="dxa"/>
            <w:tcBorders>
              <w:top w:val="dashSmallGap" w:sz="4" w:space="0" w:color="009900"/>
              <w:bottom w:val="single" w:sz="4" w:space="0" w:color="009900"/>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1.502</w:t>
            </w:r>
          </w:p>
        </w:tc>
      </w:tr>
      <w:tr w:rsidR="00261CD1" w:rsidRPr="00FF1B26" w:rsidTr="00D97A10">
        <w:trPr>
          <w:cantSplit/>
          <w:jc w:val="center"/>
        </w:trPr>
        <w:tc>
          <w:tcPr>
            <w:tcW w:w="567" w:type="dxa"/>
            <w:tcBorders>
              <w:top w:val="single" w:sz="4" w:space="0" w:color="009900"/>
              <w:bottom w:val="single" w:sz="4" w:space="0" w:color="009900"/>
            </w:tcBorders>
            <w:shd w:val="clear" w:color="auto" w:fill="CCFF99"/>
            <w:noWrap/>
            <w:vAlign w:val="center"/>
            <w:hideMark/>
          </w:tcPr>
          <w:p w:rsidR="00EF02B8" w:rsidRPr="00FF1B26" w:rsidRDefault="00EF02B8" w:rsidP="00FF1B26">
            <w:pPr>
              <w:ind w:left="-57" w:right="-57"/>
              <w:jc w:val="center"/>
              <w:rPr>
                <w:rFonts w:ascii="Bookman Old Style" w:hAnsi="Bookman Old Style" w:cs="Tahoma"/>
                <w:bCs/>
                <w:i/>
                <w:iCs/>
                <w:color w:val="000000"/>
                <w:sz w:val="14"/>
                <w:szCs w:val="14"/>
              </w:rPr>
            </w:pPr>
            <w:r w:rsidRPr="00FF1B26">
              <w:rPr>
                <w:rFonts w:ascii="Bookman Old Style" w:hAnsi="Bookman Old Style" w:cs="Tahoma"/>
                <w:i/>
                <w:iCs/>
                <w:color w:val="000000"/>
                <w:sz w:val="14"/>
                <w:szCs w:val="14"/>
              </w:rPr>
              <w:t>1.2</w:t>
            </w:r>
          </w:p>
        </w:tc>
        <w:tc>
          <w:tcPr>
            <w:tcW w:w="1701" w:type="dxa"/>
            <w:tcBorders>
              <w:top w:val="single" w:sz="4" w:space="0" w:color="009900"/>
              <w:bottom w:val="single" w:sz="4" w:space="0" w:color="009900"/>
            </w:tcBorders>
            <w:shd w:val="clear" w:color="auto" w:fill="CCFF99"/>
            <w:noWrap/>
            <w:vAlign w:val="center"/>
            <w:hideMark/>
          </w:tcPr>
          <w:p w:rsidR="00EF02B8" w:rsidRPr="00FF1B26" w:rsidRDefault="00EF02B8" w:rsidP="00FF1B26">
            <w:pPr>
              <w:ind w:left="-57" w:right="-57"/>
              <w:rPr>
                <w:rFonts w:ascii="Bookman Old Style" w:hAnsi="Bookman Old Style" w:cs="Tahoma"/>
                <w:bCs/>
                <w:i/>
                <w:iCs/>
                <w:color w:val="000000"/>
                <w:sz w:val="14"/>
                <w:szCs w:val="14"/>
              </w:rPr>
            </w:pPr>
            <w:r w:rsidRPr="00FF1B26">
              <w:rPr>
                <w:rFonts w:ascii="Bookman Old Style" w:hAnsi="Bookman Old Style" w:cs="Tahoma"/>
                <w:bCs/>
                <w:i/>
                <w:iCs/>
                <w:color w:val="000000"/>
                <w:sz w:val="14"/>
                <w:szCs w:val="14"/>
              </w:rPr>
              <w:t>Lahan Bukan Sawah</w:t>
            </w:r>
          </w:p>
        </w:tc>
        <w:tc>
          <w:tcPr>
            <w:tcW w:w="708" w:type="dxa"/>
            <w:tcBorders>
              <w:top w:val="single" w:sz="4" w:space="0" w:color="009900"/>
              <w:bottom w:val="single" w:sz="4" w:space="0" w:color="009900"/>
            </w:tcBorders>
            <w:shd w:val="clear" w:color="auto" w:fill="CCFF99"/>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230.637</w:t>
            </w:r>
          </w:p>
        </w:tc>
        <w:tc>
          <w:tcPr>
            <w:tcW w:w="709" w:type="dxa"/>
            <w:tcBorders>
              <w:top w:val="single" w:sz="4" w:space="0" w:color="009900"/>
              <w:bottom w:val="single" w:sz="4" w:space="0" w:color="009900"/>
            </w:tcBorders>
            <w:shd w:val="clear" w:color="auto" w:fill="CCFF99"/>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216.360</w:t>
            </w:r>
          </w:p>
        </w:tc>
        <w:tc>
          <w:tcPr>
            <w:tcW w:w="709" w:type="dxa"/>
            <w:tcBorders>
              <w:top w:val="single" w:sz="4" w:space="0" w:color="009900"/>
              <w:bottom w:val="single" w:sz="4" w:space="0" w:color="009900"/>
            </w:tcBorders>
            <w:shd w:val="clear" w:color="auto" w:fill="CCFF99"/>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164.119</w:t>
            </w:r>
          </w:p>
        </w:tc>
        <w:tc>
          <w:tcPr>
            <w:tcW w:w="709" w:type="dxa"/>
            <w:tcBorders>
              <w:top w:val="single" w:sz="4" w:space="0" w:color="009900"/>
              <w:bottom w:val="single" w:sz="4" w:space="0" w:color="009900"/>
            </w:tcBorders>
            <w:shd w:val="clear" w:color="auto" w:fill="CCFF99"/>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218.541</w:t>
            </w:r>
          </w:p>
        </w:tc>
        <w:tc>
          <w:tcPr>
            <w:tcW w:w="737" w:type="dxa"/>
            <w:gridSpan w:val="2"/>
            <w:tcBorders>
              <w:top w:val="single" w:sz="4" w:space="0" w:color="009900"/>
              <w:bottom w:val="single" w:sz="4" w:space="0" w:color="009900"/>
            </w:tcBorders>
            <w:shd w:val="clear" w:color="auto" w:fill="CCFF99"/>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194.768</w:t>
            </w:r>
          </w:p>
        </w:tc>
        <w:tc>
          <w:tcPr>
            <w:tcW w:w="737" w:type="dxa"/>
            <w:gridSpan w:val="2"/>
            <w:tcBorders>
              <w:top w:val="single" w:sz="4" w:space="0" w:color="009900"/>
              <w:bottom w:val="single" w:sz="4" w:space="0" w:color="009900"/>
            </w:tcBorders>
            <w:shd w:val="clear" w:color="auto" w:fill="CCFF99"/>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137.253</w:t>
            </w:r>
          </w:p>
        </w:tc>
        <w:tc>
          <w:tcPr>
            <w:tcW w:w="709" w:type="dxa"/>
            <w:tcBorders>
              <w:top w:val="single" w:sz="4" w:space="0" w:color="009900"/>
              <w:bottom w:val="single" w:sz="4" w:space="0" w:color="009900"/>
            </w:tcBorders>
            <w:shd w:val="clear" w:color="auto" w:fill="CCFF99"/>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2.203</w:t>
            </w:r>
          </w:p>
        </w:tc>
        <w:tc>
          <w:tcPr>
            <w:tcW w:w="851" w:type="dxa"/>
            <w:tcBorders>
              <w:top w:val="single" w:sz="4" w:space="0" w:color="009900"/>
              <w:bottom w:val="single" w:sz="4" w:space="0" w:color="009900"/>
            </w:tcBorders>
            <w:shd w:val="clear" w:color="auto" w:fill="CCFF99"/>
            <w:noWrap/>
            <w:vAlign w:val="center"/>
            <w:hideMark/>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1.163.881</w:t>
            </w:r>
          </w:p>
        </w:tc>
      </w:tr>
      <w:tr w:rsidR="00261CD1" w:rsidRPr="00FF1B26" w:rsidTr="00D97A10">
        <w:trPr>
          <w:cantSplit/>
          <w:jc w:val="center"/>
        </w:trPr>
        <w:tc>
          <w:tcPr>
            <w:tcW w:w="567" w:type="dxa"/>
            <w:tcBorders>
              <w:top w:val="single" w:sz="4" w:space="0" w:color="009900"/>
              <w:bottom w:val="dashSmallGap" w:sz="4" w:space="0" w:color="auto"/>
            </w:tcBorders>
            <w:shd w:val="clear" w:color="auto" w:fill="auto"/>
            <w:noWrap/>
            <w:vAlign w:val="center"/>
            <w:hideMark/>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bCs/>
                <w:color w:val="000000"/>
                <w:sz w:val="14"/>
                <w:szCs w:val="14"/>
              </w:rPr>
              <w:t>a.</w:t>
            </w:r>
          </w:p>
        </w:tc>
        <w:tc>
          <w:tcPr>
            <w:tcW w:w="1701" w:type="dxa"/>
            <w:tcBorders>
              <w:top w:val="single" w:sz="4" w:space="0" w:color="009900"/>
              <w:bottom w:val="dashSmallGap" w:sz="4" w:space="0" w:color="auto"/>
            </w:tcBorders>
            <w:shd w:val="clear" w:color="auto" w:fill="auto"/>
            <w:noWrap/>
            <w:vAlign w:val="center"/>
            <w:hideMark/>
          </w:tcPr>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color w:val="000000"/>
                <w:sz w:val="14"/>
                <w:szCs w:val="14"/>
              </w:rPr>
              <w:t>Tegal/Kebun</w:t>
            </w:r>
          </w:p>
        </w:tc>
        <w:tc>
          <w:tcPr>
            <w:tcW w:w="708" w:type="dxa"/>
            <w:tcBorders>
              <w:top w:val="single" w:sz="4" w:space="0" w:color="009900"/>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49.787</w:t>
            </w:r>
          </w:p>
        </w:tc>
        <w:tc>
          <w:tcPr>
            <w:tcW w:w="709" w:type="dxa"/>
            <w:tcBorders>
              <w:top w:val="single" w:sz="4" w:space="0" w:color="009900"/>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6.470</w:t>
            </w:r>
          </w:p>
        </w:tc>
        <w:tc>
          <w:tcPr>
            <w:tcW w:w="709" w:type="dxa"/>
            <w:tcBorders>
              <w:top w:val="single" w:sz="4" w:space="0" w:color="009900"/>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16.509</w:t>
            </w:r>
          </w:p>
        </w:tc>
        <w:tc>
          <w:tcPr>
            <w:tcW w:w="709" w:type="dxa"/>
            <w:tcBorders>
              <w:top w:val="single" w:sz="4" w:space="0" w:color="009900"/>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18.501</w:t>
            </w:r>
          </w:p>
        </w:tc>
        <w:tc>
          <w:tcPr>
            <w:tcW w:w="737" w:type="dxa"/>
            <w:gridSpan w:val="2"/>
            <w:tcBorders>
              <w:top w:val="single" w:sz="4" w:space="0" w:color="009900"/>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10.950</w:t>
            </w:r>
          </w:p>
        </w:tc>
        <w:tc>
          <w:tcPr>
            <w:tcW w:w="737" w:type="dxa"/>
            <w:gridSpan w:val="2"/>
            <w:tcBorders>
              <w:top w:val="single" w:sz="4" w:space="0" w:color="009900"/>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14.280</w:t>
            </w:r>
          </w:p>
        </w:tc>
        <w:tc>
          <w:tcPr>
            <w:tcW w:w="709" w:type="dxa"/>
            <w:tcBorders>
              <w:top w:val="single" w:sz="4" w:space="0" w:color="009900"/>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879</w:t>
            </w:r>
          </w:p>
        </w:tc>
        <w:tc>
          <w:tcPr>
            <w:tcW w:w="851" w:type="dxa"/>
            <w:tcBorders>
              <w:top w:val="single" w:sz="4" w:space="0" w:color="009900"/>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117.376</w:t>
            </w:r>
          </w:p>
        </w:tc>
      </w:tr>
      <w:tr w:rsidR="00261CD1" w:rsidRPr="00FF1B26" w:rsidTr="00D97A10">
        <w:trPr>
          <w:cantSplit/>
          <w:jc w:val="center"/>
        </w:trPr>
        <w:tc>
          <w:tcPr>
            <w:tcW w:w="567"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bCs/>
                <w:color w:val="000000"/>
                <w:sz w:val="14"/>
                <w:szCs w:val="14"/>
              </w:rPr>
              <w:t>b.</w:t>
            </w:r>
          </w:p>
        </w:tc>
        <w:tc>
          <w:tcPr>
            <w:tcW w:w="1701"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color w:val="000000"/>
                <w:sz w:val="14"/>
                <w:szCs w:val="14"/>
              </w:rPr>
              <w:t>Ladang/Huma</w:t>
            </w:r>
          </w:p>
        </w:tc>
        <w:tc>
          <w:tcPr>
            <w:tcW w:w="708"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11.668</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2.528</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834</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3.341</w:t>
            </w:r>
          </w:p>
        </w:tc>
        <w:tc>
          <w:tcPr>
            <w:tcW w:w="737" w:type="dxa"/>
            <w:gridSpan w:val="2"/>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9.175</w:t>
            </w:r>
          </w:p>
        </w:tc>
        <w:tc>
          <w:tcPr>
            <w:tcW w:w="737" w:type="dxa"/>
            <w:gridSpan w:val="2"/>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558</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43</w:t>
            </w:r>
          </w:p>
        </w:tc>
        <w:tc>
          <w:tcPr>
            <w:tcW w:w="851"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28.147</w:t>
            </w:r>
          </w:p>
        </w:tc>
      </w:tr>
      <w:tr w:rsidR="00261CD1" w:rsidRPr="00FF1B26" w:rsidTr="00D97A10">
        <w:trPr>
          <w:cantSplit/>
          <w:jc w:val="center"/>
        </w:trPr>
        <w:tc>
          <w:tcPr>
            <w:tcW w:w="567"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bCs/>
                <w:color w:val="000000"/>
                <w:sz w:val="14"/>
                <w:szCs w:val="14"/>
              </w:rPr>
              <w:t>c.</w:t>
            </w:r>
          </w:p>
        </w:tc>
        <w:tc>
          <w:tcPr>
            <w:tcW w:w="1701"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color w:val="000000"/>
                <w:sz w:val="14"/>
                <w:szCs w:val="14"/>
              </w:rPr>
              <w:t>Perkebunan</w:t>
            </w:r>
          </w:p>
        </w:tc>
        <w:tc>
          <w:tcPr>
            <w:tcW w:w="708"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88.185</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60.977</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21.287</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71.709</w:t>
            </w:r>
          </w:p>
        </w:tc>
        <w:tc>
          <w:tcPr>
            <w:tcW w:w="737" w:type="dxa"/>
            <w:gridSpan w:val="2"/>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61.608</w:t>
            </w:r>
          </w:p>
        </w:tc>
        <w:tc>
          <w:tcPr>
            <w:tcW w:w="737" w:type="dxa"/>
            <w:gridSpan w:val="2"/>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63.561</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521</w:t>
            </w:r>
          </w:p>
        </w:tc>
        <w:tc>
          <w:tcPr>
            <w:tcW w:w="851"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367.848</w:t>
            </w:r>
          </w:p>
        </w:tc>
      </w:tr>
      <w:tr w:rsidR="00261CD1" w:rsidRPr="00FF1B26" w:rsidTr="00D97A10">
        <w:trPr>
          <w:cantSplit/>
          <w:jc w:val="center"/>
        </w:trPr>
        <w:tc>
          <w:tcPr>
            <w:tcW w:w="567"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bCs/>
                <w:color w:val="000000"/>
                <w:sz w:val="14"/>
                <w:szCs w:val="14"/>
              </w:rPr>
              <w:t>d.</w:t>
            </w:r>
          </w:p>
        </w:tc>
        <w:tc>
          <w:tcPr>
            <w:tcW w:w="1701"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color w:val="000000"/>
                <w:sz w:val="14"/>
                <w:szCs w:val="14"/>
              </w:rPr>
              <w:t>Ditanami Pohon/Hutan Rakyat</w:t>
            </w:r>
          </w:p>
        </w:tc>
        <w:tc>
          <w:tcPr>
            <w:tcW w:w="708"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14.742</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1.795</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1.448</w:t>
            </w:r>
          </w:p>
        </w:tc>
        <w:tc>
          <w:tcPr>
            <w:tcW w:w="737" w:type="dxa"/>
            <w:gridSpan w:val="2"/>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12.976</w:t>
            </w:r>
          </w:p>
        </w:tc>
        <w:tc>
          <w:tcPr>
            <w:tcW w:w="737" w:type="dxa"/>
            <w:gridSpan w:val="2"/>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11.668</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8</w:t>
            </w:r>
          </w:p>
        </w:tc>
        <w:tc>
          <w:tcPr>
            <w:tcW w:w="851"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42.637</w:t>
            </w:r>
          </w:p>
        </w:tc>
      </w:tr>
      <w:tr w:rsidR="00261CD1" w:rsidRPr="00FF1B26" w:rsidTr="00D97A10">
        <w:trPr>
          <w:cantSplit/>
          <w:jc w:val="center"/>
        </w:trPr>
        <w:tc>
          <w:tcPr>
            <w:tcW w:w="567"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bCs/>
                <w:color w:val="000000"/>
                <w:sz w:val="14"/>
                <w:szCs w:val="14"/>
              </w:rPr>
              <w:t>e.</w:t>
            </w:r>
          </w:p>
        </w:tc>
        <w:tc>
          <w:tcPr>
            <w:tcW w:w="1701" w:type="dxa"/>
            <w:tcBorders>
              <w:top w:val="dashSmallGap" w:sz="4" w:space="0" w:color="auto"/>
              <w:bottom w:val="dashSmallGap" w:sz="4" w:space="0" w:color="auto"/>
            </w:tcBorders>
            <w:shd w:val="clear" w:color="auto" w:fill="auto"/>
            <w:noWrap/>
            <w:vAlign w:val="center"/>
            <w:hideMark/>
          </w:tcPr>
          <w:p w:rsidR="000E33F6" w:rsidRPr="00FF1B26" w:rsidRDefault="00EF02B8" w:rsidP="00FF1B26">
            <w:pPr>
              <w:ind w:left="-57" w:right="-57"/>
              <w:rPr>
                <w:rFonts w:ascii="Bookman Old Style" w:hAnsi="Bookman Old Style" w:cs="Tahoma"/>
                <w:color w:val="000000"/>
                <w:sz w:val="14"/>
                <w:szCs w:val="14"/>
                <w:lang w:val="id-ID"/>
              </w:rPr>
            </w:pPr>
            <w:r w:rsidRPr="00FF1B26">
              <w:rPr>
                <w:rFonts w:ascii="Bookman Old Style" w:hAnsi="Bookman Old Style" w:cs="Tahoma"/>
                <w:color w:val="000000"/>
                <w:sz w:val="14"/>
                <w:szCs w:val="14"/>
              </w:rPr>
              <w:t>Padang pengembalaan/</w:t>
            </w:r>
          </w:p>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color w:val="000000"/>
                <w:sz w:val="14"/>
                <w:szCs w:val="14"/>
              </w:rPr>
              <w:t>rumput</w:t>
            </w:r>
          </w:p>
        </w:tc>
        <w:tc>
          <w:tcPr>
            <w:tcW w:w="708"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3</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46</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557</w:t>
            </w:r>
          </w:p>
        </w:tc>
        <w:tc>
          <w:tcPr>
            <w:tcW w:w="737" w:type="dxa"/>
            <w:gridSpan w:val="2"/>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417</w:t>
            </w:r>
          </w:p>
        </w:tc>
        <w:tc>
          <w:tcPr>
            <w:tcW w:w="737" w:type="dxa"/>
            <w:gridSpan w:val="2"/>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1.238</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w:t>
            </w:r>
          </w:p>
        </w:tc>
        <w:tc>
          <w:tcPr>
            <w:tcW w:w="851"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2.263</w:t>
            </w:r>
          </w:p>
        </w:tc>
      </w:tr>
      <w:tr w:rsidR="00261CD1" w:rsidRPr="00FF1B26" w:rsidTr="00D97A10">
        <w:trPr>
          <w:cantSplit/>
          <w:jc w:val="center"/>
        </w:trPr>
        <w:tc>
          <w:tcPr>
            <w:tcW w:w="567"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bCs/>
                <w:color w:val="000000"/>
                <w:sz w:val="14"/>
                <w:szCs w:val="14"/>
              </w:rPr>
              <w:t>f.</w:t>
            </w:r>
          </w:p>
        </w:tc>
        <w:tc>
          <w:tcPr>
            <w:tcW w:w="1701"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color w:val="000000"/>
                <w:sz w:val="14"/>
                <w:szCs w:val="14"/>
              </w:rPr>
              <w:t>Sementara tidak diusahakan **)</w:t>
            </w:r>
          </w:p>
        </w:tc>
        <w:tc>
          <w:tcPr>
            <w:tcW w:w="708"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37.250</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13.464</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6.185</w:t>
            </w:r>
          </w:p>
        </w:tc>
        <w:tc>
          <w:tcPr>
            <w:tcW w:w="737" w:type="dxa"/>
            <w:gridSpan w:val="2"/>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2.562</w:t>
            </w:r>
          </w:p>
        </w:tc>
        <w:tc>
          <w:tcPr>
            <w:tcW w:w="737" w:type="dxa"/>
            <w:gridSpan w:val="2"/>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7.655,4</w:t>
            </w:r>
          </w:p>
        </w:tc>
        <w:tc>
          <w:tcPr>
            <w:tcW w:w="709"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298</w:t>
            </w:r>
          </w:p>
        </w:tc>
        <w:tc>
          <w:tcPr>
            <w:tcW w:w="851" w:type="dxa"/>
            <w:tcBorders>
              <w:top w:val="dashSmallGap" w:sz="4" w:space="0" w:color="auto"/>
              <w:bottom w:val="dashSmallGap" w:sz="4" w:space="0" w:color="auto"/>
            </w:tcBorders>
            <w:shd w:val="clear" w:color="auto" w:fill="auto"/>
            <w:noWrap/>
            <w:vAlign w:val="center"/>
            <w:hideMark/>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67.415</w:t>
            </w:r>
          </w:p>
        </w:tc>
      </w:tr>
      <w:tr w:rsidR="00261CD1" w:rsidRPr="00FF1B26" w:rsidTr="00D97A10">
        <w:trPr>
          <w:cantSplit/>
          <w:jc w:val="center"/>
        </w:trPr>
        <w:tc>
          <w:tcPr>
            <w:tcW w:w="567" w:type="dxa"/>
            <w:tcBorders>
              <w:top w:val="dashSmallGap" w:sz="4" w:space="0" w:color="auto"/>
              <w:bottom w:val="nil"/>
            </w:tcBorders>
            <w:shd w:val="clear" w:color="auto" w:fill="auto"/>
            <w:noWrap/>
            <w:vAlign w:val="center"/>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bCs/>
                <w:color w:val="000000"/>
                <w:sz w:val="14"/>
                <w:szCs w:val="14"/>
              </w:rPr>
              <w:t>g.</w:t>
            </w:r>
          </w:p>
        </w:tc>
        <w:tc>
          <w:tcPr>
            <w:tcW w:w="1701" w:type="dxa"/>
            <w:tcBorders>
              <w:top w:val="dashSmallGap" w:sz="4" w:space="0" w:color="auto"/>
              <w:bottom w:val="nil"/>
            </w:tcBorders>
            <w:shd w:val="clear" w:color="auto" w:fill="auto"/>
            <w:noWrap/>
            <w:vAlign w:val="center"/>
          </w:tcPr>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color w:val="000000"/>
                <w:sz w:val="14"/>
                <w:szCs w:val="14"/>
              </w:rPr>
              <w:t>Lainnya (pekarangan yang ditanami tanaman pertanian dll)</w:t>
            </w:r>
          </w:p>
        </w:tc>
        <w:tc>
          <w:tcPr>
            <w:tcW w:w="708" w:type="dxa"/>
            <w:tcBorders>
              <w:top w:val="dashSmallGap" w:sz="4" w:space="0" w:color="auto"/>
              <w:bottom w:val="nil"/>
            </w:tcBorders>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29.002</w:t>
            </w:r>
          </w:p>
        </w:tc>
        <w:tc>
          <w:tcPr>
            <w:tcW w:w="709" w:type="dxa"/>
            <w:tcBorders>
              <w:top w:val="dashSmallGap" w:sz="4" w:space="0" w:color="auto"/>
              <w:bottom w:val="nil"/>
            </w:tcBorders>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131.080</w:t>
            </w:r>
          </w:p>
        </w:tc>
        <w:tc>
          <w:tcPr>
            <w:tcW w:w="709" w:type="dxa"/>
            <w:tcBorders>
              <w:top w:val="dashSmallGap" w:sz="4" w:space="0" w:color="auto"/>
              <w:bottom w:val="nil"/>
            </w:tcBorders>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125.489</w:t>
            </w:r>
          </w:p>
        </w:tc>
        <w:tc>
          <w:tcPr>
            <w:tcW w:w="709" w:type="dxa"/>
            <w:tcBorders>
              <w:top w:val="dashSmallGap" w:sz="4" w:space="0" w:color="auto"/>
              <w:bottom w:val="nil"/>
            </w:tcBorders>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116.799</w:t>
            </w:r>
          </w:p>
        </w:tc>
        <w:tc>
          <w:tcPr>
            <w:tcW w:w="737" w:type="dxa"/>
            <w:gridSpan w:val="2"/>
            <w:tcBorders>
              <w:top w:val="dashSmallGap" w:sz="4" w:space="0" w:color="auto"/>
              <w:bottom w:val="nil"/>
            </w:tcBorders>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97.080</w:t>
            </w:r>
          </w:p>
        </w:tc>
        <w:tc>
          <w:tcPr>
            <w:tcW w:w="737" w:type="dxa"/>
            <w:gridSpan w:val="2"/>
            <w:tcBorders>
              <w:top w:val="dashSmallGap" w:sz="4" w:space="0" w:color="auto"/>
              <w:bottom w:val="nil"/>
            </w:tcBorders>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38.293</w:t>
            </w:r>
          </w:p>
        </w:tc>
        <w:tc>
          <w:tcPr>
            <w:tcW w:w="709" w:type="dxa"/>
            <w:tcBorders>
              <w:top w:val="dashSmallGap" w:sz="4" w:space="0" w:color="auto"/>
              <w:bottom w:val="nil"/>
            </w:tcBorders>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452</w:t>
            </w:r>
          </w:p>
        </w:tc>
        <w:tc>
          <w:tcPr>
            <w:tcW w:w="851" w:type="dxa"/>
            <w:tcBorders>
              <w:top w:val="dashSmallGap" w:sz="4" w:space="0" w:color="auto"/>
              <w:bottom w:val="nil"/>
            </w:tcBorders>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538.195</w:t>
            </w:r>
          </w:p>
        </w:tc>
      </w:tr>
      <w:tr w:rsidR="00261CD1" w:rsidRPr="00FF1B26" w:rsidTr="00D97A10">
        <w:trPr>
          <w:cantSplit/>
          <w:jc w:val="center"/>
        </w:trPr>
        <w:tc>
          <w:tcPr>
            <w:tcW w:w="567" w:type="dxa"/>
            <w:tcBorders>
              <w:top w:val="nil"/>
              <w:bottom w:val="single" w:sz="4" w:space="0" w:color="009900"/>
            </w:tcBorders>
            <w:shd w:val="clear" w:color="auto" w:fill="auto"/>
            <w:noWrap/>
            <w:vAlign w:val="center"/>
          </w:tcPr>
          <w:p w:rsidR="00C52426" w:rsidRPr="00FF1B26" w:rsidRDefault="00C52426" w:rsidP="00FF1B26">
            <w:pPr>
              <w:ind w:left="-57" w:right="-57"/>
              <w:jc w:val="center"/>
              <w:rPr>
                <w:rFonts w:ascii="Bookman Old Style" w:hAnsi="Bookman Old Style" w:cs="Tahoma"/>
                <w:bCs/>
                <w:color w:val="000000"/>
                <w:sz w:val="14"/>
                <w:szCs w:val="14"/>
              </w:rPr>
            </w:pPr>
          </w:p>
        </w:tc>
        <w:tc>
          <w:tcPr>
            <w:tcW w:w="1701" w:type="dxa"/>
            <w:tcBorders>
              <w:top w:val="nil"/>
              <w:bottom w:val="single" w:sz="4" w:space="0" w:color="009900"/>
            </w:tcBorders>
            <w:shd w:val="clear" w:color="auto" w:fill="auto"/>
            <w:noWrap/>
            <w:vAlign w:val="center"/>
          </w:tcPr>
          <w:p w:rsidR="00C52426" w:rsidRPr="00FF1B26" w:rsidRDefault="00C52426" w:rsidP="00FF1B26">
            <w:pPr>
              <w:ind w:left="-57" w:right="-57"/>
              <w:rPr>
                <w:rFonts w:ascii="Bookman Old Style" w:hAnsi="Bookman Old Style" w:cs="Tahoma"/>
                <w:color w:val="000000"/>
                <w:sz w:val="14"/>
                <w:szCs w:val="14"/>
              </w:rPr>
            </w:pPr>
          </w:p>
        </w:tc>
        <w:tc>
          <w:tcPr>
            <w:tcW w:w="708" w:type="dxa"/>
            <w:tcBorders>
              <w:top w:val="nil"/>
              <w:bottom w:val="single" w:sz="4" w:space="0" w:color="009900"/>
            </w:tcBorders>
            <w:shd w:val="clear" w:color="auto" w:fill="auto"/>
            <w:noWrap/>
            <w:vAlign w:val="center"/>
          </w:tcPr>
          <w:p w:rsidR="00C52426" w:rsidRPr="00FF1B26" w:rsidRDefault="00C52426" w:rsidP="00FF1B26">
            <w:pPr>
              <w:ind w:left="-57" w:right="-57"/>
              <w:jc w:val="right"/>
              <w:rPr>
                <w:rFonts w:ascii="Bookman Old Style" w:hAnsi="Bookman Old Style" w:cs="Tahoma"/>
                <w:color w:val="000000"/>
                <w:sz w:val="14"/>
                <w:szCs w:val="14"/>
              </w:rPr>
            </w:pPr>
          </w:p>
        </w:tc>
        <w:tc>
          <w:tcPr>
            <w:tcW w:w="709" w:type="dxa"/>
            <w:tcBorders>
              <w:top w:val="nil"/>
              <w:bottom w:val="single" w:sz="4" w:space="0" w:color="009900"/>
            </w:tcBorders>
            <w:shd w:val="clear" w:color="auto" w:fill="auto"/>
            <w:noWrap/>
            <w:vAlign w:val="center"/>
          </w:tcPr>
          <w:p w:rsidR="00C52426" w:rsidRPr="00FF1B26" w:rsidRDefault="00C52426" w:rsidP="00FF1B26">
            <w:pPr>
              <w:ind w:left="-57" w:right="-57"/>
              <w:jc w:val="right"/>
              <w:rPr>
                <w:rFonts w:ascii="Bookman Old Style" w:hAnsi="Bookman Old Style" w:cs="Tahoma"/>
                <w:color w:val="000000"/>
                <w:sz w:val="14"/>
                <w:szCs w:val="14"/>
              </w:rPr>
            </w:pPr>
          </w:p>
        </w:tc>
        <w:tc>
          <w:tcPr>
            <w:tcW w:w="709" w:type="dxa"/>
            <w:tcBorders>
              <w:top w:val="nil"/>
              <w:bottom w:val="single" w:sz="4" w:space="0" w:color="009900"/>
            </w:tcBorders>
            <w:shd w:val="clear" w:color="auto" w:fill="auto"/>
            <w:noWrap/>
            <w:vAlign w:val="center"/>
          </w:tcPr>
          <w:p w:rsidR="00C52426" w:rsidRPr="00FF1B26" w:rsidRDefault="00C52426" w:rsidP="00FF1B26">
            <w:pPr>
              <w:ind w:left="-57" w:right="-57"/>
              <w:jc w:val="right"/>
              <w:rPr>
                <w:rFonts w:ascii="Bookman Old Style" w:hAnsi="Bookman Old Style" w:cs="Tahoma"/>
                <w:color w:val="000000"/>
                <w:sz w:val="14"/>
                <w:szCs w:val="14"/>
              </w:rPr>
            </w:pPr>
          </w:p>
        </w:tc>
        <w:tc>
          <w:tcPr>
            <w:tcW w:w="709" w:type="dxa"/>
            <w:tcBorders>
              <w:top w:val="nil"/>
              <w:bottom w:val="single" w:sz="4" w:space="0" w:color="009900"/>
            </w:tcBorders>
            <w:shd w:val="clear" w:color="auto" w:fill="auto"/>
            <w:noWrap/>
            <w:vAlign w:val="center"/>
          </w:tcPr>
          <w:p w:rsidR="00C52426" w:rsidRPr="00FF1B26" w:rsidRDefault="00C52426" w:rsidP="00FF1B26">
            <w:pPr>
              <w:ind w:left="-57" w:right="-57"/>
              <w:jc w:val="right"/>
              <w:rPr>
                <w:rFonts w:ascii="Bookman Old Style" w:hAnsi="Bookman Old Style" w:cs="Tahoma"/>
                <w:color w:val="000000"/>
                <w:sz w:val="14"/>
                <w:szCs w:val="14"/>
              </w:rPr>
            </w:pPr>
          </w:p>
        </w:tc>
        <w:tc>
          <w:tcPr>
            <w:tcW w:w="737" w:type="dxa"/>
            <w:gridSpan w:val="2"/>
            <w:tcBorders>
              <w:top w:val="nil"/>
              <w:bottom w:val="single" w:sz="4" w:space="0" w:color="009900"/>
            </w:tcBorders>
            <w:shd w:val="clear" w:color="auto" w:fill="auto"/>
            <w:noWrap/>
            <w:vAlign w:val="center"/>
          </w:tcPr>
          <w:p w:rsidR="00C52426" w:rsidRPr="00FF1B26" w:rsidRDefault="00C52426" w:rsidP="00FF1B26">
            <w:pPr>
              <w:ind w:left="-57" w:right="-57"/>
              <w:jc w:val="right"/>
              <w:rPr>
                <w:rFonts w:ascii="Bookman Old Style" w:hAnsi="Bookman Old Style" w:cs="Tahoma"/>
                <w:color w:val="000000"/>
                <w:sz w:val="14"/>
                <w:szCs w:val="14"/>
              </w:rPr>
            </w:pPr>
          </w:p>
        </w:tc>
        <w:tc>
          <w:tcPr>
            <w:tcW w:w="737" w:type="dxa"/>
            <w:gridSpan w:val="2"/>
            <w:tcBorders>
              <w:top w:val="nil"/>
              <w:bottom w:val="single" w:sz="4" w:space="0" w:color="009900"/>
            </w:tcBorders>
            <w:shd w:val="clear" w:color="auto" w:fill="auto"/>
            <w:noWrap/>
            <w:vAlign w:val="center"/>
          </w:tcPr>
          <w:p w:rsidR="00C52426" w:rsidRPr="00FF1B26" w:rsidRDefault="00C52426" w:rsidP="00FF1B26">
            <w:pPr>
              <w:ind w:left="-57" w:right="-57"/>
              <w:jc w:val="right"/>
              <w:rPr>
                <w:rFonts w:ascii="Bookman Old Style" w:hAnsi="Bookman Old Style" w:cs="Tahoma"/>
                <w:color w:val="000000"/>
                <w:sz w:val="14"/>
                <w:szCs w:val="14"/>
              </w:rPr>
            </w:pPr>
          </w:p>
        </w:tc>
        <w:tc>
          <w:tcPr>
            <w:tcW w:w="709" w:type="dxa"/>
            <w:tcBorders>
              <w:top w:val="nil"/>
              <w:bottom w:val="single" w:sz="4" w:space="0" w:color="009900"/>
            </w:tcBorders>
            <w:shd w:val="clear" w:color="auto" w:fill="auto"/>
            <w:noWrap/>
            <w:vAlign w:val="center"/>
          </w:tcPr>
          <w:p w:rsidR="00C52426" w:rsidRPr="00FF1B26" w:rsidRDefault="00C52426" w:rsidP="00FF1B26">
            <w:pPr>
              <w:ind w:left="-57" w:right="-57"/>
              <w:jc w:val="right"/>
              <w:rPr>
                <w:rFonts w:ascii="Bookman Old Style" w:hAnsi="Bookman Old Style" w:cs="Tahoma"/>
                <w:color w:val="000000"/>
                <w:sz w:val="14"/>
                <w:szCs w:val="14"/>
              </w:rPr>
            </w:pPr>
          </w:p>
        </w:tc>
        <w:tc>
          <w:tcPr>
            <w:tcW w:w="851" w:type="dxa"/>
            <w:tcBorders>
              <w:top w:val="nil"/>
              <w:bottom w:val="single" w:sz="4" w:space="0" w:color="009900"/>
            </w:tcBorders>
            <w:shd w:val="clear" w:color="auto" w:fill="auto"/>
            <w:noWrap/>
            <w:vAlign w:val="center"/>
          </w:tcPr>
          <w:p w:rsidR="00C52426" w:rsidRPr="00FF1B26" w:rsidRDefault="00C52426" w:rsidP="00FF1B26">
            <w:pPr>
              <w:ind w:left="-57" w:right="-57"/>
              <w:jc w:val="right"/>
              <w:rPr>
                <w:rFonts w:ascii="Bookman Old Style" w:hAnsi="Bookman Old Style" w:cs="Tahoma"/>
                <w:color w:val="000000"/>
                <w:sz w:val="14"/>
                <w:szCs w:val="14"/>
              </w:rPr>
            </w:pPr>
          </w:p>
        </w:tc>
      </w:tr>
      <w:tr w:rsidR="00261CD1" w:rsidRPr="00FF1B26" w:rsidTr="00D97A10">
        <w:trPr>
          <w:cantSplit/>
          <w:trHeight w:val="298"/>
          <w:jc w:val="center"/>
        </w:trPr>
        <w:tc>
          <w:tcPr>
            <w:tcW w:w="567" w:type="dxa"/>
            <w:tcBorders>
              <w:top w:val="single" w:sz="4" w:space="0" w:color="009900"/>
            </w:tcBorders>
            <w:shd w:val="clear" w:color="auto" w:fill="D6E3BC"/>
            <w:noWrap/>
            <w:vAlign w:val="center"/>
          </w:tcPr>
          <w:p w:rsidR="00EF02B8" w:rsidRPr="00FF1B26" w:rsidRDefault="00EF02B8" w:rsidP="00FF1B26">
            <w:pPr>
              <w:ind w:left="-57" w:right="-57"/>
              <w:jc w:val="center"/>
              <w:rPr>
                <w:rFonts w:ascii="Bookman Old Style" w:hAnsi="Bookman Old Style" w:cs="Tahoma"/>
                <w:bCs/>
                <w:color w:val="000000"/>
                <w:sz w:val="14"/>
                <w:szCs w:val="14"/>
              </w:rPr>
            </w:pPr>
            <w:r w:rsidRPr="00FF1B26">
              <w:rPr>
                <w:rFonts w:ascii="Bookman Old Style" w:hAnsi="Bookman Old Style" w:cs="Tahoma"/>
                <w:color w:val="000000"/>
                <w:sz w:val="14"/>
                <w:szCs w:val="14"/>
              </w:rPr>
              <w:t>II.</w:t>
            </w:r>
          </w:p>
        </w:tc>
        <w:tc>
          <w:tcPr>
            <w:tcW w:w="1701" w:type="dxa"/>
            <w:tcBorders>
              <w:top w:val="single" w:sz="4" w:space="0" w:color="009900"/>
            </w:tcBorders>
            <w:shd w:val="clear" w:color="auto" w:fill="D6E3BC"/>
            <w:noWrap/>
            <w:vAlign w:val="center"/>
          </w:tcPr>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bCs/>
                <w:color w:val="000000"/>
                <w:sz w:val="14"/>
                <w:szCs w:val="14"/>
              </w:rPr>
              <w:t>LAHAN BUKAN PERTANIAN</w:t>
            </w:r>
          </w:p>
        </w:tc>
        <w:tc>
          <w:tcPr>
            <w:tcW w:w="708" w:type="dxa"/>
            <w:tcBorders>
              <w:top w:val="single" w:sz="4" w:space="0" w:color="009900"/>
            </w:tcBorders>
            <w:shd w:val="clear" w:color="auto" w:fill="D6E3BC"/>
            <w:noWrap/>
            <w:vAlign w:val="center"/>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61.091</w:t>
            </w:r>
          </w:p>
        </w:tc>
        <w:tc>
          <w:tcPr>
            <w:tcW w:w="709" w:type="dxa"/>
            <w:tcBorders>
              <w:top w:val="single" w:sz="4" w:space="0" w:color="009900"/>
            </w:tcBorders>
            <w:shd w:val="clear" w:color="auto" w:fill="D6E3BC"/>
            <w:noWrap/>
            <w:vAlign w:val="center"/>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63.183</w:t>
            </w:r>
          </w:p>
        </w:tc>
        <w:tc>
          <w:tcPr>
            <w:tcW w:w="709" w:type="dxa"/>
            <w:tcBorders>
              <w:top w:val="single" w:sz="4" w:space="0" w:color="009900"/>
            </w:tcBorders>
            <w:shd w:val="clear" w:color="auto" w:fill="D6E3BC"/>
            <w:noWrap/>
            <w:vAlign w:val="center"/>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48.450</w:t>
            </w:r>
          </w:p>
        </w:tc>
        <w:tc>
          <w:tcPr>
            <w:tcW w:w="709" w:type="dxa"/>
            <w:tcBorders>
              <w:top w:val="single" w:sz="4" w:space="0" w:color="009900"/>
            </w:tcBorders>
            <w:shd w:val="clear" w:color="auto" w:fill="D6E3BC"/>
            <w:noWrap/>
            <w:vAlign w:val="center"/>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128.878</w:t>
            </w:r>
          </w:p>
        </w:tc>
        <w:tc>
          <w:tcPr>
            <w:tcW w:w="737" w:type="dxa"/>
            <w:gridSpan w:val="2"/>
            <w:tcBorders>
              <w:top w:val="single" w:sz="4" w:space="0" w:color="009900"/>
            </w:tcBorders>
            <w:shd w:val="clear" w:color="auto" w:fill="D6E3BC"/>
            <w:noWrap/>
            <w:vAlign w:val="center"/>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33.592</w:t>
            </w:r>
          </w:p>
        </w:tc>
        <w:tc>
          <w:tcPr>
            <w:tcW w:w="737" w:type="dxa"/>
            <w:gridSpan w:val="2"/>
            <w:tcBorders>
              <w:top w:val="single" w:sz="4" w:space="0" w:color="009900"/>
            </w:tcBorders>
            <w:shd w:val="clear" w:color="auto" w:fill="D6E3BC"/>
            <w:noWrap/>
            <w:vAlign w:val="center"/>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110.931</w:t>
            </w:r>
          </w:p>
        </w:tc>
        <w:tc>
          <w:tcPr>
            <w:tcW w:w="709" w:type="dxa"/>
            <w:tcBorders>
              <w:top w:val="single" w:sz="4" w:space="0" w:color="009900"/>
            </w:tcBorders>
            <w:shd w:val="clear" w:color="auto" w:fill="D6E3BC"/>
            <w:noWrap/>
            <w:vAlign w:val="center"/>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9.637</w:t>
            </w:r>
          </w:p>
        </w:tc>
        <w:tc>
          <w:tcPr>
            <w:tcW w:w="851" w:type="dxa"/>
            <w:tcBorders>
              <w:top w:val="single" w:sz="4" w:space="0" w:color="009900"/>
            </w:tcBorders>
            <w:shd w:val="clear" w:color="auto" w:fill="D6E3BC"/>
            <w:noWrap/>
            <w:vAlign w:val="center"/>
          </w:tcPr>
          <w:p w:rsidR="00EF02B8" w:rsidRPr="00FF1B26" w:rsidRDefault="00EF02B8" w:rsidP="00FF1B26">
            <w:pPr>
              <w:ind w:left="-57" w:right="-57"/>
              <w:jc w:val="right"/>
              <w:rPr>
                <w:rFonts w:ascii="Bookman Old Style" w:hAnsi="Bookman Old Style" w:cs="Tahoma"/>
                <w:bCs/>
                <w:color w:val="000000"/>
                <w:sz w:val="14"/>
                <w:szCs w:val="14"/>
              </w:rPr>
            </w:pPr>
            <w:r w:rsidRPr="00FF1B26">
              <w:rPr>
                <w:rFonts w:ascii="Bookman Old Style" w:hAnsi="Bookman Old Style" w:cs="Tahoma"/>
                <w:bCs/>
                <w:color w:val="000000"/>
                <w:sz w:val="14"/>
                <w:szCs w:val="14"/>
              </w:rPr>
              <w:t>455.762</w:t>
            </w:r>
          </w:p>
        </w:tc>
      </w:tr>
      <w:tr w:rsidR="00261CD1" w:rsidRPr="00FF1B26" w:rsidTr="00D97A10">
        <w:trPr>
          <w:cantSplit/>
          <w:jc w:val="center"/>
        </w:trPr>
        <w:tc>
          <w:tcPr>
            <w:tcW w:w="567" w:type="dxa"/>
            <w:shd w:val="clear" w:color="auto" w:fill="auto"/>
            <w:noWrap/>
            <w:vAlign w:val="center"/>
          </w:tcPr>
          <w:p w:rsidR="00EF02B8" w:rsidRPr="00FF1B26" w:rsidRDefault="00EF02B8" w:rsidP="00FF1B26">
            <w:pPr>
              <w:ind w:left="-57" w:right="-57"/>
              <w:jc w:val="center"/>
              <w:rPr>
                <w:rFonts w:ascii="Bookman Old Style" w:hAnsi="Bookman Old Style" w:cs="Tahoma"/>
                <w:bCs/>
                <w:color w:val="000000"/>
                <w:sz w:val="14"/>
                <w:szCs w:val="14"/>
              </w:rPr>
            </w:pPr>
          </w:p>
        </w:tc>
        <w:tc>
          <w:tcPr>
            <w:tcW w:w="1701" w:type="dxa"/>
            <w:shd w:val="clear" w:color="auto" w:fill="auto"/>
            <w:noWrap/>
            <w:vAlign w:val="center"/>
          </w:tcPr>
          <w:p w:rsidR="00EF02B8" w:rsidRPr="00FF1B26" w:rsidRDefault="00EF02B8" w:rsidP="00FF1B26">
            <w:pPr>
              <w:ind w:left="-57" w:right="-57"/>
              <w:rPr>
                <w:rFonts w:ascii="Bookman Old Style" w:hAnsi="Bookman Old Style" w:cs="Tahoma"/>
                <w:color w:val="000000"/>
                <w:sz w:val="14"/>
                <w:szCs w:val="14"/>
              </w:rPr>
            </w:pPr>
            <w:r w:rsidRPr="00FF1B26">
              <w:rPr>
                <w:rFonts w:ascii="Bookman Old Style" w:hAnsi="Bookman Old Style" w:cs="Tahoma"/>
                <w:color w:val="000000"/>
                <w:sz w:val="14"/>
                <w:szCs w:val="14"/>
              </w:rPr>
              <w:t>Jalan, Pemukiman, Perkantoran, sungai dll.</w:t>
            </w:r>
          </w:p>
        </w:tc>
        <w:tc>
          <w:tcPr>
            <w:tcW w:w="708" w:type="dxa"/>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61.091</w:t>
            </w:r>
          </w:p>
        </w:tc>
        <w:tc>
          <w:tcPr>
            <w:tcW w:w="709" w:type="dxa"/>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63.183</w:t>
            </w:r>
          </w:p>
        </w:tc>
        <w:tc>
          <w:tcPr>
            <w:tcW w:w="709" w:type="dxa"/>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48.450</w:t>
            </w:r>
          </w:p>
        </w:tc>
        <w:tc>
          <w:tcPr>
            <w:tcW w:w="709" w:type="dxa"/>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128.878</w:t>
            </w:r>
          </w:p>
        </w:tc>
        <w:tc>
          <w:tcPr>
            <w:tcW w:w="737" w:type="dxa"/>
            <w:gridSpan w:val="2"/>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33.592</w:t>
            </w:r>
          </w:p>
        </w:tc>
        <w:tc>
          <w:tcPr>
            <w:tcW w:w="737" w:type="dxa"/>
            <w:gridSpan w:val="2"/>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110.931</w:t>
            </w:r>
          </w:p>
        </w:tc>
        <w:tc>
          <w:tcPr>
            <w:tcW w:w="709" w:type="dxa"/>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9.637</w:t>
            </w:r>
          </w:p>
        </w:tc>
        <w:tc>
          <w:tcPr>
            <w:tcW w:w="851" w:type="dxa"/>
            <w:shd w:val="clear" w:color="auto" w:fill="auto"/>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455.762</w:t>
            </w:r>
          </w:p>
        </w:tc>
      </w:tr>
      <w:tr w:rsidR="00261CD1" w:rsidRPr="00FF1B26" w:rsidTr="00D97A10">
        <w:trPr>
          <w:cantSplit/>
          <w:trHeight w:hRule="exact" w:val="419"/>
          <w:jc w:val="center"/>
        </w:trPr>
        <w:tc>
          <w:tcPr>
            <w:tcW w:w="2268" w:type="dxa"/>
            <w:gridSpan w:val="2"/>
            <w:shd w:val="clear" w:color="auto" w:fill="D6E3BC"/>
            <w:noWrap/>
            <w:vAlign w:val="center"/>
          </w:tcPr>
          <w:p w:rsidR="000E33F6" w:rsidRPr="00FF1B26" w:rsidRDefault="00EF02B8" w:rsidP="00FF1B26">
            <w:pPr>
              <w:ind w:left="317" w:right="-57"/>
              <w:rPr>
                <w:rFonts w:ascii="Bookman Old Style" w:hAnsi="Bookman Old Style" w:cs="Tahoma"/>
                <w:color w:val="000000"/>
                <w:sz w:val="14"/>
                <w:szCs w:val="14"/>
                <w:lang w:val="id-ID"/>
              </w:rPr>
            </w:pPr>
            <w:r w:rsidRPr="00FF1B26">
              <w:rPr>
                <w:rFonts w:ascii="Bookman Old Style" w:hAnsi="Bookman Old Style" w:cs="Tahoma"/>
                <w:color w:val="000000"/>
                <w:sz w:val="14"/>
                <w:szCs w:val="14"/>
              </w:rPr>
              <w:t xml:space="preserve">Jumlah </w:t>
            </w:r>
          </w:p>
          <w:p w:rsidR="00EF02B8" w:rsidRPr="00FF1B26" w:rsidRDefault="00EF02B8" w:rsidP="00FF1B26">
            <w:pPr>
              <w:ind w:left="317" w:right="-57"/>
              <w:rPr>
                <w:rFonts w:ascii="Bookman Old Style" w:hAnsi="Bookman Old Style" w:cs="Tahoma"/>
                <w:color w:val="000000"/>
                <w:sz w:val="14"/>
                <w:szCs w:val="14"/>
              </w:rPr>
            </w:pPr>
            <w:r w:rsidRPr="00FF1B26">
              <w:rPr>
                <w:rFonts w:ascii="Bookman Old Style" w:hAnsi="Bookman Old Style" w:cs="Tahoma"/>
                <w:color w:val="000000"/>
                <w:sz w:val="14"/>
                <w:szCs w:val="14"/>
              </w:rPr>
              <w:t>Penggunaan Lahan</w:t>
            </w:r>
          </w:p>
        </w:tc>
        <w:tc>
          <w:tcPr>
            <w:tcW w:w="708" w:type="dxa"/>
            <w:shd w:val="clear" w:color="auto" w:fill="D6E3BC"/>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295.068</w:t>
            </w:r>
          </w:p>
        </w:tc>
        <w:tc>
          <w:tcPr>
            <w:tcW w:w="709" w:type="dxa"/>
            <w:shd w:val="clear" w:color="auto" w:fill="D6E3BC"/>
            <w:noWrap/>
            <w:vAlign w:val="center"/>
          </w:tcPr>
          <w:p w:rsidR="00EF02B8" w:rsidRPr="00FF1B26" w:rsidRDefault="00EF02B8" w:rsidP="00FF1B26">
            <w:pPr>
              <w:ind w:left="-57" w:right="-57"/>
              <w:jc w:val="right"/>
              <w:rPr>
                <w:rFonts w:ascii="Bookman Old Style" w:hAnsi="Bookman Old Style" w:cs="Tahoma"/>
                <w:sz w:val="14"/>
                <w:szCs w:val="14"/>
              </w:rPr>
            </w:pPr>
            <w:r w:rsidRPr="00FF1B26">
              <w:rPr>
                <w:rFonts w:ascii="Bookman Old Style" w:hAnsi="Bookman Old Style" w:cs="Tahoma"/>
                <w:color w:val="000000"/>
                <w:sz w:val="14"/>
                <w:szCs w:val="14"/>
              </w:rPr>
              <w:t>282.061</w:t>
            </w:r>
          </w:p>
        </w:tc>
        <w:tc>
          <w:tcPr>
            <w:tcW w:w="709" w:type="dxa"/>
            <w:shd w:val="clear" w:color="auto" w:fill="D6E3BC"/>
            <w:noWrap/>
            <w:vAlign w:val="center"/>
          </w:tcPr>
          <w:p w:rsidR="00EF02B8" w:rsidRPr="00FF1B26" w:rsidRDefault="00EF02B8" w:rsidP="00FF1B26">
            <w:pPr>
              <w:ind w:left="-57" w:right="-57"/>
              <w:jc w:val="right"/>
              <w:rPr>
                <w:rFonts w:ascii="Bookman Old Style" w:hAnsi="Bookman Old Style" w:cs="Tahoma"/>
                <w:sz w:val="14"/>
                <w:szCs w:val="14"/>
              </w:rPr>
            </w:pPr>
            <w:r w:rsidRPr="00FF1B26">
              <w:rPr>
                <w:rFonts w:ascii="Bookman Old Style" w:hAnsi="Bookman Old Style" w:cs="Tahoma"/>
                <w:color w:val="000000"/>
                <w:sz w:val="14"/>
                <w:szCs w:val="14"/>
              </w:rPr>
              <w:t>212.677</w:t>
            </w:r>
          </w:p>
        </w:tc>
        <w:tc>
          <w:tcPr>
            <w:tcW w:w="709" w:type="dxa"/>
            <w:shd w:val="clear" w:color="auto" w:fill="D6E3BC"/>
            <w:noWrap/>
            <w:vAlign w:val="center"/>
          </w:tcPr>
          <w:p w:rsidR="00EF02B8" w:rsidRPr="00FF1B26" w:rsidRDefault="00EF02B8" w:rsidP="00FF1B26">
            <w:pPr>
              <w:ind w:left="-57" w:right="-57"/>
              <w:jc w:val="right"/>
              <w:rPr>
                <w:rFonts w:ascii="Bookman Old Style" w:hAnsi="Bookman Old Style" w:cs="Tahoma"/>
                <w:sz w:val="14"/>
                <w:szCs w:val="14"/>
              </w:rPr>
            </w:pPr>
            <w:r w:rsidRPr="00FF1B26">
              <w:rPr>
                <w:rFonts w:ascii="Bookman Old Style" w:hAnsi="Bookman Old Style" w:cs="Tahoma"/>
                <w:color w:val="000000"/>
                <w:sz w:val="14"/>
                <w:szCs w:val="14"/>
              </w:rPr>
              <w:t>360.708</w:t>
            </w:r>
          </w:p>
        </w:tc>
        <w:tc>
          <w:tcPr>
            <w:tcW w:w="709" w:type="dxa"/>
            <w:shd w:val="clear" w:color="auto" w:fill="D6E3BC"/>
            <w:noWrap/>
            <w:vAlign w:val="center"/>
          </w:tcPr>
          <w:p w:rsidR="00EF02B8" w:rsidRPr="00FF1B26" w:rsidRDefault="00EF02B8" w:rsidP="00FF1B26">
            <w:pPr>
              <w:ind w:left="-57" w:right="-57"/>
              <w:jc w:val="right"/>
              <w:rPr>
                <w:rFonts w:ascii="Bookman Old Style" w:hAnsi="Bookman Old Style" w:cs="Tahoma"/>
                <w:sz w:val="14"/>
                <w:szCs w:val="14"/>
              </w:rPr>
            </w:pPr>
            <w:r w:rsidRPr="00FF1B26">
              <w:rPr>
                <w:rFonts w:ascii="Bookman Old Style" w:hAnsi="Bookman Old Style" w:cs="Tahoma"/>
                <w:color w:val="000000"/>
                <w:sz w:val="14"/>
                <w:szCs w:val="14"/>
              </w:rPr>
              <w:t>229.369</w:t>
            </w:r>
          </w:p>
        </w:tc>
        <w:tc>
          <w:tcPr>
            <w:tcW w:w="737" w:type="dxa"/>
            <w:gridSpan w:val="2"/>
            <w:shd w:val="clear" w:color="auto" w:fill="D6E3BC"/>
            <w:noWrap/>
            <w:vAlign w:val="center"/>
          </w:tcPr>
          <w:p w:rsidR="00EF02B8" w:rsidRPr="00FF1B26" w:rsidRDefault="00EF02B8" w:rsidP="00FF1B26">
            <w:pPr>
              <w:ind w:left="-57" w:right="-57"/>
              <w:jc w:val="right"/>
              <w:rPr>
                <w:rFonts w:ascii="Bookman Old Style" w:hAnsi="Bookman Old Style" w:cs="Tahoma"/>
                <w:sz w:val="14"/>
                <w:szCs w:val="14"/>
              </w:rPr>
            </w:pPr>
            <w:r w:rsidRPr="00FF1B26">
              <w:rPr>
                <w:rFonts w:ascii="Bookman Old Style" w:hAnsi="Bookman Old Style" w:cs="Tahoma"/>
                <w:color w:val="000000"/>
                <w:sz w:val="14"/>
                <w:szCs w:val="14"/>
              </w:rPr>
              <w:t>250.691</w:t>
            </w:r>
          </w:p>
        </w:tc>
        <w:tc>
          <w:tcPr>
            <w:tcW w:w="737" w:type="dxa"/>
            <w:gridSpan w:val="2"/>
            <w:shd w:val="clear" w:color="auto" w:fill="D6E3BC"/>
            <w:noWrap/>
            <w:vAlign w:val="center"/>
          </w:tcPr>
          <w:p w:rsidR="00EF02B8" w:rsidRPr="00FF1B26" w:rsidRDefault="00EF02B8" w:rsidP="00FF1B26">
            <w:pPr>
              <w:ind w:left="-57" w:right="-57"/>
              <w:jc w:val="right"/>
              <w:rPr>
                <w:rFonts w:ascii="Bookman Old Style" w:hAnsi="Bookman Old Style" w:cs="Tahoma"/>
                <w:sz w:val="14"/>
                <w:szCs w:val="14"/>
              </w:rPr>
            </w:pPr>
            <w:r w:rsidRPr="00FF1B26">
              <w:rPr>
                <w:rFonts w:ascii="Bookman Old Style" w:hAnsi="Bookman Old Style" w:cs="Tahoma"/>
                <w:color w:val="000000"/>
                <w:sz w:val="14"/>
                <w:szCs w:val="14"/>
              </w:rPr>
              <w:t>11.840</w:t>
            </w:r>
          </w:p>
        </w:tc>
        <w:tc>
          <w:tcPr>
            <w:tcW w:w="851" w:type="dxa"/>
            <w:shd w:val="clear" w:color="auto" w:fill="D6E3BC"/>
            <w:noWrap/>
            <w:vAlign w:val="center"/>
          </w:tcPr>
          <w:p w:rsidR="00EF02B8" w:rsidRPr="00FF1B26" w:rsidRDefault="00EF02B8" w:rsidP="00FF1B26">
            <w:pPr>
              <w:ind w:left="-57" w:right="-57"/>
              <w:jc w:val="right"/>
              <w:rPr>
                <w:rFonts w:ascii="Bookman Old Style" w:hAnsi="Bookman Old Style" w:cs="Tahoma"/>
                <w:color w:val="000000"/>
                <w:sz w:val="14"/>
                <w:szCs w:val="14"/>
              </w:rPr>
            </w:pPr>
            <w:r w:rsidRPr="00FF1B26">
              <w:rPr>
                <w:rFonts w:ascii="Bookman Old Style" w:hAnsi="Bookman Old Style" w:cs="Tahoma"/>
                <w:color w:val="000000"/>
                <w:sz w:val="14"/>
                <w:szCs w:val="14"/>
              </w:rPr>
              <w:t>1.642.414</w:t>
            </w:r>
          </w:p>
        </w:tc>
      </w:tr>
    </w:tbl>
    <w:p w:rsidR="009503CC" w:rsidRPr="00FF1B26" w:rsidRDefault="009503CC" w:rsidP="00FF1B26">
      <w:pPr>
        <w:spacing w:before="60"/>
        <w:ind w:left="1191" w:hanging="1191"/>
        <w:jc w:val="both"/>
        <w:rPr>
          <w:rFonts w:ascii="Bookman Old Style" w:hAnsi="Bookman Old Style" w:cs="Tahoma"/>
          <w:sz w:val="16"/>
          <w:szCs w:val="16"/>
          <w:lang w:val="id-ID"/>
        </w:rPr>
      </w:pPr>
      <w:r w:rsidRPr="00FF1B26">
        <w:rPr>
          <w:rFonts w:ascii="Bookman Old Style" w:hAnsi="Bookman Old Style" w:cs="Tahoma"/>
          <w:sz w:val="16"/>
          <w:szCs w:val="16"/>
          <w:lang w:val="id-ID"/>
        </w:rPr>
        <w:t xml:space="preserve">Sumber data : </w:t>
      </w:r>
      <w:r w:rsidR="00D76139" w:rsidRPr="00FF1B26">
        <w:rPr>
          <w:rFonts w:ascii="Bookman Old Style" w:hAnsi="Bookman Old Style" w:cs="Tahoma"/>
          <w:sz w:val="16"/>
          <w:szCs w:val="16"/>
          <w:lang w:val="id-ID"/>
        </w:rPr>
        <w:tab/>
      </w:r>
      <w:r w:rsidRPr="00FF1B26">
        <w:rPr>
          <w:rFonts w:ascii="Bookman Old Style" w:hAnsi="Bookman Old Style" w:cs="Tahoma"/>
          <w:sz w:val="16"/>
          <w:szCs w:val="16"/>
          <w:lang w:val="id-ID"/>
        </w:rPr>
        <w:t>BPS Provinsi Kepulauan Bangka Belitung, Statistik Dinas Pertanian Provinsi Kepulauan Bangka Beitung tahun 2016</w:t>
      </w:r>
    </w:p>
    <w:p w:rsidR="00897596" w:rsidRPr="00FF1B26" w:rsidRDefault="00897596" w:rsidP="00FF1B26">
      <w:pPr>
        <w:autoSpaceDE w:val="0"/>
        <w:autoSpaceDN w:val="0"/>
        <w:adjustRightInd w:val="0"/>
        <w:spacing w:line="360" w:lineRule="auto"/>
        <w:ind w:left="567" w:firstLine="709"/>
        <w:jc w:val="both"/>
        <w:rPr>
          <w:rFonts w:ascii="Bookman Old Style" w:eastAsia="Calibri" w:hAnsi="Bookman Old Style" w:cs="Tahoma"/>
          <w:color w:val="000000"/>
          <w:lang w:val="id-ID" w:eastAsia="id-ID"/>
        </w:rPr>
      </w:pPr>
    </w:p>
    <w:p w:rsidR="004E35B5" w:rsidRPr="00FF1B26" w:rsidRDefault="004E35B5" w:rsidP="00FF1B26">
      <w:pPr>
        <w:autoSpaceDE w:val="0"/>
        <w:autoSpaceDN w:val="0"/>
        <w:adjustRightInd w:val="0"/>
        <w:spacing w:line="360" w:lineRule="auto"/>
        <w:ind w:left="567" w:firstLine="709"/>
        <w:jc w:val="both"/>
        <w:rPr>
          <w:rFonts w:ascii="Bookman Old Style" w:eastAsia="Calibri" w:hAnsi="Bookman Old Style" w:cs="Tahoma"/>
          <w:color w:val="000000"/>
          <w:lang w:val="id-ID" w:eastAsia="id-ID"/>
        </w:rPr>
      </w:pPr>
      <w:r w:rsidRPr="00FF1B26">
        <w:rPr>
          <w:rFonts w:ascii="Bookman Old Style" w:eastAsia="Calibri" w:hAnsi="Bookman Old Style" w:cs="Tahoma"/>
          <w:color w:val="000000"/>
          <w:lang w:val="id-ID" w:eastAsia="id-ID"/>
        </w:rPr>
        <w:t xml:space="preserve">Hasil telaah terhadap Kajian Lingkungan Hidup Strategis adalah munculnya pengaruh lingkungan pada program pengembangan pertanian sebagai berikut : </w:t>
      </w:r>
    </w:p>
    <w:p w:rsidR="004E35B5" w:rsidRPr="00FF1B26" w:rsidRDefault="004E35B5" w:rsidP="00FF1B26">
      <w:pPr>
        <w:numPr>
          <w:ilvl w:val="0"/>
          <w:numId w:val="31"/>
        </w:numPr>
        <w:autoSpaceDE w:val="0"/>
        <w:autoSpaceDN w:val="0"/>
        <w:adjustRightInd w:val="0"/>
        <w:spacing w:line="360" w:lineRule="auto"/>
        <w:ind w:left="992" w:hanging="425"/>
        <w:jc w:val="both"/>
        <w:rPr>
          <w:rFonts w:ascii="Bookman Old Style" w:eastAsia="Calibri" w:hAnsi="Bookman Old Style" w:cs="Tahoma"/>
          <w:color w:val="000000"/>
          <w:lang w:val="id-ID" w:eastAsia="id-ID"/>
        </w:rPr>
      </w:pPr>
      <w:r w:rsidRPr="00FF1B26">
        <w:rPr>
          <w:rFonts w:ascii="Bookman Old Style" w:eastAsia="Calibri" w:hAnsi="Bookman Old Style" w:cs="Tahoma"/>
          <w:color w:val="000000"/>
          <w:lang w:val="id-ID" w:eastAsia="id-ID"/>
        </w:rPr>
        <w:t xml:space="preserve">Pengelolaan lahan yang berlebihan </w:t>
      </w:r>
      <w:r w:rsidR="00A66F77" w:rsidRPr="00FF1B26">
        <w:rPr>
          <w:rFonts w:ascii="Bookman Old Style" w:eastAsia="Calibri" w:hAnsi="Bookman Old Style" w:cs="Tahoma"/>
          <w:color w:val="000000"/>
          <w:lang w:val="id-ID" w:eastAsia="id-ID"/>
        </w:rPr>
        <w:t>yang berakibat miskin unsur-unsur hara, sehingga a</w:t>
      </w:r>
      <w:r w:rsidRPr="00FF1B26">
        <w:rPr>
          <w:rFonts w:ascii="Bookman Old Style" w:eastAsia="Calibri" w:hAnsi="Bookman Old Style" w:cs="Tahoma"/>
          <w:color w:val="000000"/>
          <w:lang w:val="id-ID" w:eastAsia="id-ID"/>
        </w:rPr>
        <w:t xml:space="preserve">gar pengelolaan lahan pertanian lebih banyak menggunakan sarana </w:t>
      </w:r>
      <w:r w:rsidR="00A66F77" w:rsidRPr="00FF1B26">
        <w:rPr>
          <w:rFonts w:ascii="Bookman Old Style" w:eastAsia="Calibri" w:hAnsi="Bookman Old Style" w:cs="Tahoma"/>
          <w:color w:val="000000"/>
          <w:lang w:val="id-ID" w:eastAsia="id-ID"/>
        </w:rPr>
        <w:t>produksi yang ramah lingkungan.</w:t>
      </w:r>
    </w:p>
    <w:p w:rsidR="004E35B5" w:rsidRPr="00FF1B26" w:rsidRDefault="004E35B5" w:rsidP="00FF1B26">
      <w:pPr>
        <w:numPr>
          <w:ilvl w:val="0"/>
          <w:numId w:val="31"/>
        </w:numPr>
        <w:autoSpaceDE w:val="0"/>
        <w:autoSpaceDN w:val="0"/>
        <w:adjustRightInd w:val="0"/>
        <w:spacing w:line="360" w:lineRule="auto"/>
        <w:ind w:left="992" w:hanging="425"/>
        <w:jc w:val="both"/>
        <w:rPr>
          <w:rFonts w:ascii="Bookman Old Style" w:eastAsia="Calibri" w:hAnsi="Bookman Old Style" w:cs="Tahoma"/>
          <w:lang w:val="id-ID" w:eastAsia="id-ID"/>
        </w:rPr>
      </w:pPr>
      <w:r w:rsidRPr="00FF1B26">
        <w:rPr>
          <w:rFonts w:ascii="Bookman Old Style" w:eastAsia="Calibri" w:hAnsi="Bookman Old Style" w:cs="Tahoma"/>
          <w:lang w:val="id-ID" w:eastAsia="id-ID"/>
        </w:rPr>
        <w:lastRenderedPageBreak/>
        <w:t>Penggunaan pestisida, pupuk kimia dan alat pertanian dapat meningkatkan pencemaran. Menggalakkan sosialisasi penggunaan pupuk dan pestisida kimia sesuai anjuran melalui SLPHT, SLPTT dan memperbanyak penggunaan pupuk organik, agensia hayati dan pestisida nabati. Selain itu juga perlu dig</w:t>
      </w:r>
      <w:r w:rsidR="009B213D" w:rsidRPr="00FF1B26">
        <w:rPr>
          <w:rFonts w:ascii="Bookman Old Style" w:eastAsia="Calibri" w:hAnsi="Bookman Old Style" w:cs="Tahoma"/>
          <w:lang w:val="id-ID" w:eastAsia="id-ID"/>
        </w:rPr>
        <w:t xml:space="preserve">alakkan standarisasi pertanian </w:t>
      </w:r>
      <w:r w:rsidRPr="00FF1B26">
        <w:rPr>
          <w:rFonts w:ascii="Bookman Old Style" w:eastAsia="Calibri" w:hAnsi="Bookman Old Style" w:cs="Tahoma"/>
          <w:lang w:val="id-ID" w:eastAsia="id-ID"/>
        </w:rPr>
        <w:t xml:space="preserve">dan pengelolaan pertanian organik secara benar dengan dibuktikan melalui uji sertifikasi organik oleh lembaga yang berkompeten. </w:t>
      </w:r>
    </w:p>
    <w:p w:rsidR="004E35B5" w:rsidRPr="00FF1B26" w:rsidRDefault="004E35B5" w:rsidP="00FF1B26">
      <w:pPr>
        <w:numPr>
          <w:ilvl w:val="0"/>
          <w:numId w:val="31"/>
        </w:numPr>
        <w:autoSpaceDE w:val="0"/>
        <w:autoSpaceDN w:val="0"/>
        <w:adjustRightInd w:val="0"/>
        <w:spacing w:line="360" w:lineRule="auto"/>
        <w:ind w:left="992" w:hanging="425"/>
        <w:jc w:val="both"/>
        <w:rPr>
          <w:rFonts w:ascii="Bookman Old Style" w:eastAsia="Calibri" w:hAnsi="Bookman Old Style" w:cs="Tahoma"/>
          <w:lang w:val="id-ID" w:eastAsia="id-ID"/>
        </w:rPr>
      </w:pPr>
      <w:r w:rsidRPr="00FF1B26">
        <w:rPr>
          <w:rFonts w:ascii="Bookman Old Style" w:eastAsia="Calibri" w:hAnsi="Bookman Old Style" w:cs="Tahoma"/>
          <w:lang w:val="id-ID" w:eastAsia="id-ID"/>
        </w:rPr>
        <w:t>Pencemaran akibat hasil pengolahan produk pertanian perlu adanya fasilitasi pengolahan hasil limbah pertanian.</w:t>
      </w:r>
    </w:p>
    <w:p w:rsidR="006F15E5" w:rsidRPr="00FF1B26" w:rsidRDefault="006F15E5" w:rsidP="00FF1B26">
      <w:pPr>
        <w:pStyle w:val="BodyText"/>
        <w:numPr>
          <w:ilvl w:val="1"/>
          <w:numId w:val="14"/>
        </w:numPr>
        <w:tabs>
          <w:tab w:val="left" w:pos="567"/>
        </w:tabs>
        <w:spacing w:before="240"/>
        <w:ind w:left="567" w:hanging="567"/>
        <w:rPr>
          <w:rFonts w:ascii="Bookman Old Style" w:hAnsi="Bookman Old Style" w:cs="Tahoma"/>
          <w:b/>
          <w:szCs w:val="24"/>
          <w:lang w:val="sv-SE"/>
        </w:rPr>
      </w:pPr>
      <w:r w:rsidRPr="00FF1B26">
        <w:rPr>
          <w:rFonts w:ascii="Bookman Old Style" w:hAnsi="Bookman Old Style" w:cs="Tahoma"/>
          <w:b/>
          <w:szCs w:val="24"/>
          <w:lang w:val="id-ID"/>
        </w:rPr>
        <w:t xml:space="preserve">Penetuan Isu-isu </w:t>
      </w:r>
      <w:r w:rsidRPr="00FF1B26">
        <w:rPr>
          <w:rFonts w:ascii="Bookman Old Style" w:hAnsi="Bookman Old Style" w:cs="Tahoma"/>
          <w:b/>
          <w:szCs w:val="24"/>
        </w:rPr>
        <w:t>Strategis</w:t>
      </w:r>
    </w:p>
    <w:p w:rsidR="001C370C" w:rsidRPr="00FF1B26" w:rsidRDefault="001F0E76" w:rsidP="00FF1B26">
      <w:pPr>
        <w:pStyle w:val="BodyText"/>
        <w:spacing w:before="180" w:line="360" w:lineRule="auto"/>
        <w:ind w:left="567" w:firstLine="709"/>
        <w:rPr>
          <w:rFonts w:ascii="Bookman Old Style" w:hAnsi="Bookman Old Style" w:cs="Tahoma"/>
          <w:szCs w:val="24"/>
          <w:lang w:val="id-ID"/>
        </w:rPr>
      </w:pPr>
      <w:r w:rsidRPr="00FF1B26">
        <w:rPr>
          <w:rFonts w:ascii="Bookman Old Style" w:hAnsi="Bookman Old Style" w:cs="Tahoma"/>
          <w:szCs w:val="24"/>
        </w:rPr>
        <w:t>Isu-isu strategis didapatkan berdasarkan hasil analisis internal dan eksternal permasalahan pembangunan pertanian yang dihadapi selama ini, yaitu kondisi yang menimbulkan peluang dan ancaman dalam kurun waktu 5 (lima) tahun mendatang</w:t>
      </w:r>
      <w:r w:rsidRPr="00FF1B26">
        <w:rPr>
          <w:rFonts w:ascii="Bookman Old Style" w:hAnsi="Bookman Old Style" w:cs="Tahoma"/>
          <w:szCs w:val="24"/>
          <w:lang w:val="id-ID"/>
        </w:rPr>
        <w:t xml:space="preserve"> (2017 – 2022)</w:t>
      </w:r>
      <w:r w:rsidRPr="00FF1B26">
        <w:rPr>
          <w:rFonts w:ascii="Bookman Old Style" w:hAnsi="Bookman Old Style" w:cs="Tahoma"/>
          <w:szCs w:val="24"/>
        </w:rPr>
        <w:t xml:space="preserve">. </w:t>
      </w:r>
      <w:r w:rsidRPr="00FF1B26">
        <w:rPr>
          <w:rFonts w:ascii="Bookman Old Style" w:hAnsi="Bookman Old Style" w:cs="Tahoma"/>
          <w:szCs w:val="24"/>
          <w:lang w:val="id-ID"/>
        </w:rPr>
        <w:t xml:space="preserve">Serta didasarkan </w:t>
      </w:r>
      <w:r w:rsidRPr="00FF1B26">
        <w:rPr>
          <w:rFonts w:ascii="Bookman Old Style" w:hAnsi="Bookman Old Style" w:cs="Tahoma"/>
          <w:szCs w:val="24"/>
          <w:lang w:val="sv-SE"/>
        </w:rPr>
        <w:t xml:space="preserve">atas capaian kinerja </w:t>
      </w:r>
      <w:r w:rsidRPr="00FF1B26">
        <w:rPr>
          <w:rFonts w:ascii="Bookman Old Style" w:hAnsi="Bookman Old Style" w:cs="Tahoma"/>
          <w:szCs w:val="24"/>
          <w:lang w:val="id-ID"/>
        </w:rPr>
        <w:t xml:space="preserve">renstra tahun </w:t>
      </w:r>
      <w:r w:rsidRPr="00FF1B26">
        <w:rPr>
          <w:rFonts w:ascii="Bookman Old Style" w:hAnsi="Bookman Old Style" w:cs="Tahoma"/>
          <w:szCs w:val="24"/>
          <w:lang w:val="sv-SE"/>
        </w:rPr>
        <w:t>sebelumnya</w:t>
      </w:r>
      <w:r w:rsidRPr="00FF1B26">
        <w:rPr>
          <w:rFonts w:ascii="Bookman Old Style" w:hAnsi="Bookman Old Style" w:cs="Tahoma"/>
          <w:szCs w:val="24"/>
          <w:lang w:val="id-ID"/>
        </w:rPr>
        <w:t xml:space="preserve"> yang belum terlaksana dengan baik</w:t>
      </w:r>
      <w:r w:rsidRPr="00FF1B26">
        <w:rPr>
          <w:rFonts w:ascii="Bookman Old Style" w:hAnsi="Bookman Old Style" w:cs="Tahoma"/>
          <w:szCs w:val="24"/>
          <w:lang w:val="sv-SE"/>
        </w:rPr>
        <w:t xml:space="preserve">, </w:t>
      </w:r>
      <w:r w:rsidRPr="00FF1B26">
        <w:rPr>
          <w:rFonts w:ascii="Bookman Old Style" w:hAnsi="Bookman Old Style" w:cs="Tahoma"/>
          <w:szCs w:val="24"/>
          <w:lang w:val="id-ID"/>
        </w:rPr>
        <w:t xml:space="preserve">serta mengedepankan </w:t>
      </w:r>
      <w:r w:rsidR="00EE3F04" w:rsidRPr="00FF1B26">
        <w:rPr>
          <w:rFonts w:ascii="Bookman Old Style" w:hAnsi="Bookman Old Style" w:cs="Tahoma"/>
          <w:szCs w:val="24"/>
          <w:lang w:val="id-ID"/>
        </w:rPr>
        <w:t xml:space="preserve">langkah-langkah dalam mewujudkan </w:t>
      </w:r>
      <w:r w:rsidR="0068600E" w:rsidRPr="00FF1B26">
        <w:rPr>
          <w:rFonts w:ascii="Bookman Old Style" w:hAnsi="Bookman Old Style" w:cs="Tahoma"/>
          <w:szCs w:val="24"/>
          <w:lang w:val="id-ID"/>
        </w:rPr>
        <w:t>v</w:t>
      </w:r>
      <w:r w:rsidRPr="00FF1B26">
        <w:rPr>
          <w:rFonts w:ascii="Bookman Old Style" w:hAnsi="Bookman Old Style" w:cs="Tahoma"/>
          <w:szCs w:val="24"/>
          <w:lang w:val="id-ID"/>
        </w:rPr>
        <w:t>isi</w:t>
      </w:r>
      <w:r w:rsidR="0068600E" w:rsidRPr="00FF1B26">
        <w:rPr>
          <w:rFonts w:ascii="Bookman Old Style" w:hAnsi="Bookman Old Style" w:cs="Tahoma"/>
          <w:szCs w:val="24"/>
          <w:lang w:val="id-ID"/>
        </w:rPr>
        <w:t>,</w:t>
      </w:r>
      <w:r w:rsidRPr="00FF1B26">
        <w:rPr>
          <w:rFonts w:ascii="Bookman Old Style" w:hAnsi="Bookman Old Style" w:cs="Tahoma"/>
          <w:szCs w:val="24"/>
          <w:lang w:val="id-ID"/>
        </w:rPr>
        <w:t xml:space="preserve"> </w:t>
      </w:r>
      <w:r w:rsidR="0068600E" w:rsidRPr="00FF1B26">
        <w:rPr>
          <w:rFonts w:ascii="Bookman Old Style" w:hAnsi="Bookman Old Style" w:cs="Tahoma"/>
          <w:szCs w:val="24"/>
          <w:lang w:val="id-ID"/>
        </w:rPr>
        <w:t>m</w:t>
      </w:r>
      <w:r w:rsidRPr="00FF1B26">
        <w:rPr>
          <w:rFonts w:ascii="Bookman Old Style" w:hAnsi="Bookman Old Style" w:cs="Tahoma"/>
          <w:szCs w:val="24"/>
          <w:lang w:val="id-ID"/>
        </w:rPr>
        <w:t>isi</w:t>
      </w:r>
      <w:r w:rsidR="0068600E" w:rsidRPr="00FF1B26">
        <w:rPr>
          <w:rFonts w:ascii="Bookman Old Style" w:hAnsi="Bookman Old Style" w:cs="Tahoma"/>
          <w:szCs w:val="24"/>
          <w:lang w:val="id-ID"/>
        </w:rPr>
        <w:t>, tujuan dan sasaran mendatang</w:t>
      </w:r>
      <w:r w:rsidR="001C370C" w:rsidRPr="00FF1B26">
        <w:rPr>
          <w:rFonts w:ascii="Bookman Old Style" w:hAnsi="Bookman Old Style" w:cs="Tahoma"/>
          <w:szCs w:val="24"/>
          <w:lang w:val="sv-SE"/>
        </w:rPr>
        <w:t>. Selanjutnya dirangkum dan dijadikan dasar dalam penentuan Isu-isu strategis yang akan dijadikan arah utama pembangunan dalam lima tahun kedepan yang disusun dalam Renstra Dinas Pertanian Provinsi Kepulauan Bangka Belitung Tahun 2017-2022.</w:t>
      </w:r>
      <w:r w:rsidR="00436786" w:rsidRPr="00FF1B26">
        <w:rPr>
          <w:rFonts w:ascii="Bookman Old Style" w:hAnsi="Bookman Old Style" w:cs="Tahoma"/>
          <w:szCs w:val="24"/>
          <w:lang w:val="id-ID"/>
        </w:rPr>
        <w:t xml:space="preserve"> Permasalahan dan isu startegis terkait dengan pelayanan perangkat daerah Dinas Pertanian tersebut disusun sedemikian rupa dengan metode SWOT dan pohon masalah sehingga didapat isu strategis yang menjadi permasalahan dalam pelayanan dalam pelaksanaan tugas pokok dan fungsi Perangkat Daerah Dinas Pertanian Provinsi Kepulauan Bangka Belitung.</w:t>
      </w:r>
    </w:p>
    <w:p w:rsidR="00E5008B" w:rsidRPr="00FF1B26" w:rsidRDefault="00E5008B" w:rsidP="00FF1B26">
      <w:pPr>
        <w:autoSpaceDE w:val="0"/>
        <w:autoSpaceDN w:val="0"/>
        <w:adjustRightInd w:val="0"/>
        <w:spacing w:line="336" w:lineRule="auto"/>
        <w:ind w:left="567" w:firstLine="567"/>
        <w:jc w:val="both"/>
        <w:rPr>
          <w:rFonts w:ascii="Bookman Old Style" w:hAnsi="Bookman Old Style" w:cs="Tahoma"/>
          <w:lang w:val="id-ID"/>
        </w:rPr>
      </w:pPr>
      <w:r w:rsidRPr="00FF1B26">
        <w:rPr>
          <w:rFonts w:ascii="Bookman Old Style" w:hAnsi="Bookman Old Style" w:cs="Tahoma"/>
        </w:rPr>
        <w:t xml:space="preserve">Beberapa permasalahan yang perlu untuk mendapatkan perhatian dalam pembangunan pertanian selama periode 5 </w:t>
      </w:r>
      <w:r w:rsidRPr="00FF1B26">
        <w:rPr>
          <w:rFonts w:ascii="Bookman Old Style" w:hAnsi="Bookman Old Style" w:cs="Tahoma"/>
        </w:rPr>
        <w:lastRenderedPageBreak/>
        <w:t>(lima) tahun dari tahun 201</w:t>
      </w:r>
      <w:r w:rsidRPr="00FF1B26">
        <w:rPr>
          <w:rFonts w:ascii="Bookman Old Style" w:hAnsi="Bookman Old Style" w:cs="Tahoma"/>
          <w:lang w:val="id-ID"/>
        </w:rPr>
        <w:t>7</w:t>
      </w:r>
      <w:r w:rsidRPr="00FF1B26">
        <w:rPr>
          <w:rFonts w:ascii="Bookman Old Style" w:hAnsi="Bookman Old Style" w:cs="Tahoma"/>
        </w:rPr>
        <w:t xml:space="preserve"> sampai dengan 20</w:t>
      </w:r>
      <w:r w:rsidRPr="00FF1B26">
        <w:rPr>
          <w:rFonts w:ascii="Bookman Old Style" w:hAnsi="Bookman Old Style" w:cs="Tahoma"/>
          <w:lang w:val="id-ID"/>
        </w:rPr>
        <w:t>22 yang menjadi sebagian isue-isue strategis</w:t>
      </w:r>
      <w:r w:rsidRPr="00FF1B26">
        <w:rPr>
          <w:rFonts w:ascii="Bookman Old Style" w:hAnsi="Bookman Old Style" w:cs="Tahoma"/>
        </w:rPr>
        <w:t>, adalah sebagai berikut :</w:t>
      </w:r>
    </w:p>
    <w:p w:rsidR="00E5008B" w:rsidRPr="00FF1B26" w:rsidRDefault="00E5008B" w:rsidP="00FF1B26">
      <w:pPr>
        <w:numPr>
          <w:ilvl w:val="0"/>
          <w:numId w:val="43"/>
        </w:numPr>
        <w:autoSpaceDE w:val="0"/>
        <w:autoSpaceDN w:val="0"/>
        <w:adjustRightInd w:val="0"/>
        <w:spacing w:line="312" w:lineRule="auto"/>
        <w:ind w:left="993" w:hanging="426"/>
        <w:jc w:val="both"/>
        <w:rPr>
          <w:rFonts w:ascii="Bookman Old Style" w:eastAsia="Calibri" w:hAnsi="Bookman Old Style" w:cs="Tahoma"/>
          <w:lang w:val="id-ID" w:eastAsia="id-ID"/>
        </w:rPr>
      </w:pPr>
      <w:r w:rsidRPr="00FF1B26">
        <w:rPr>
          <w:rFonts w:ascii="Bookman Old Style" w:eastAsia="Calibri" w:hAnsi="Bookman Old Style" w:cs="Tahoma"/>
          <w:lang w:val="id-ID" w:eastAsia="id-ID"/>
        </w:rPr>
        <w:t>Belum optimalnya produksi dan produktivitas sub-sektor tanaman pangan, hortikultura dan perkebunan, serta populasi dan produksi sub-sektor peternakan;</w:t>
      </w:r>
    </w:p>
    <w:p w:rsidR="00E5008B" w:rsidRPr="00FF1B26" w:rsidRDefault="00E5008B" w:rsidP="00FF1B26">
      <w:pPr>
        <w:numPr>
          <w:ilvl w:val="0"/>
          <w:numId w:val="43"/>
        </w:numPr>
        <w:autoSpaceDE w:val="0"/>
        <w:autoSpaceDN w:val="0"/>
        <w:adjustRightInd w:val="0"/>
        <w:spacing w:line="312" w:lineRule="auto"/>
        <w:ind w:left="993" w:hanging="426"/>
        <w:jc w:val="both"/>
        <w:rPr>
          <w:rFonts w:ascii="Bookman Old Style" w:eastAsia="Calibri" w:hAnsi="Bookman Old Style" w:cs="Tahoma"/>
          <w:lang w:val="id-ID" w:eastAsia="id-ID"/>
        </w:rPr>
      </w:pPr>
      <w:r w:rsidRPr="00FF1B26">
        <w:rPr>
          <w:rFonts w:ascii="Bookman Old Style" w:hAnsi="Bookman Old Style" w:cs="Tahoma"/>
        </w:rPr>
        <w:t>Sumber-sumber benih yang bermutu dan unggul belum tersedia dalam tepat jumlah, waktu dan tepat sasaran</w:t>
      </w:r>
      <w:r w:rsidRPr="00FF1B26">
        <w:rPr>
          <w:rFonts w:ascii="Bookman Old Style" w:hAnsi="Bookman Old Style" w:cs="Tahoma"/>
          <w:lang w:val="id-ID"/>
        </w:rPr>
        <w:t>;</w:t>
      </w:r>
    </w:p>
    <w:p w:rsidR="00E5008B" w:rsidRPr="00FF1B26" w:rsidRDefault="00E5008B" w:rsidP="00FF1B26">
      <w:pPr>
        <w:numPr>
          <w:ilvl w:val="0"/>
          <w:numId w:val="43"/>
        </w:numPr>
        <w:autoSpaceDE w:val="0"/>
        <w:autoSpaceDN w:val="0"/>
        <w:adjustRightInd w:val="0"/>
        <w:spacing w:line="312" w:lineRule="auto"/>
        <w:ind w:left="993" w:hanging="426"/>
        <w:jc w:val="both"/>
        <w:rPr>
          <w:rFonts w:ascii="Bookman Old Style" w:eastAsia="Calibri" w:hAnsi="Bookman Old Style" w:cs="Tahoma"/>
          <w:lang w:val="id-ID" w:eastAsia="id-ID"/>
        </w:rPr>
      </w:pPr>
      <w:r w:rsidRPr="00FF1B26">
        <w:rPr>
          <w:rFonts w:ascii="Bookman Old Style" w:hAnsi="Bookman Old Style" w:cs="Tahoma"/>
          <w:lang w:val="id-ID"/>
        </w:rPr>
        <w:t>S</w:t>
      </w:r>
      <w:r w:rsidRPr="00FF1B26">
        <w:rPr>
          <w:rFonts w:ascii="Bookman Old Style" w:hAnsi="Bookman Old Style" w:cs="Tahoma"/>
        </w:rPr>
        <w:t xml:space="preserve">tandarisasi produk pertanian atau </w:t>
      </w:r>
      <w:r w:rsidRPr="00FF1B26">
        <w:rPr>
          <w:rFonts w:ascii="Bookman Old Style" w:hAnsi="Bookman Old Style" w:cs="Tahoma"/>
          <w:lang w:val="sv-SE"/>
        </w:rPr>
        <w:t>mutu</w:t>
      </w:r>
      <w:r w:rsidRPr="00FF1B26">
        <w:rPr>
          <w:rFonts w:ascii="Bookman Old Style" w:hAnsi="Bookman Old Style" w:cs="Tahoma"/>
        </w:rPr>
        <w:t>/</w:t>
      </w:r>
      <w:r w:rsidRPr="00FF1B26">
        <w:rPr>
          <w:rFonts w:ascii="Bookman Old Style" w:hAnsi="Bookman Old Style" w:cs="Tahoma"/>
          <w:lang w:val="sv-SE"/>
        </w:rPr>
        <w:t xml:space="preserve">kualitas produk </w:t>
      </w:r>
      <w:r w:rsidRPr="00FF1B26">
        <w:rPr>
          <w:rFonts w:ascii="Bookman Old Style" w:hAnsi="Bookman Old Style" w:cs="Tahoma"/>
          <w:lang w:val="id-ID"/>
        </w:rPr>
        <w:t xml:space="preserve">pertanian </w:t>
      </w:r>
      <w:r w:rsidRPr="00FF1B26">
        <w:rPr>
          <w:rFonts w:ascii="Bookman Old Style" w:hAnsi="Bookman Old Style" w:cs="Tahoma"/>
          <w:lang w:val="sv-SE"/>
        </w:rPr>
        <w:t xml:space="preserve">yang </w:t>
      </w:r>
      <w:r w:rsidRPr="00FF1B26">
        <w:rPr>
          <w:rFonts w:ascii="Bookman Old Style" w:hAnsi="Bookman Old Style" w:cs="Tahoma"/>
          <w:lang w:val="id-ID"/>
        </w:rPr>
        <w:t xml:space="preserve">relatif </w:t>
      </w:r>
      <w:r w:rsidRPr="00FF1B26">
        <w:rPr>
          <w:rFonts w:ascii="Bookman Old Style" w:hAnsi="Bookman Old Style" w:cs="Tahoma"/>
          <w:lang w:val="sv-SE"/>
        </w:rPr>
        <w:t>masih rendah</w:t>
      </w:r>
      <w:r w:rsidRPr="00FF1B26">
        <w:rPr>
          <w:rFonts w:ascii="Bookman Old Style" w:hAnsi="Bookman Old Style" w:cs="Tahoma"/>
          <w:lang w:val="id-ID"/>
        </w:rPr>
        <w:t xml:space="preserve">, </w:t>
      </w:r>
      <w:r w:rsidRPr="00FF1B26">
        <w:rPr>
          <w:rFonts w:ascii="Bookman Old Style" w:eastAsia="Calibri" w:hAnsi="Bookman Old Style" w:cs="Tahoma"/>
          <w:lang w:val="id-ID" w:eastAsia="id-ID"/>
        </w:rPr>
        <w:t>yang berakibat rendahnya daya saing dan masih lemahnya jaringan informasi pasar menjadikan posisi tawar petani rendah.</w:t>
      </w:r>
    </w:p>
    <w:p w:rsidR="00E5008B" w:rsidRPr="00FF1B26" w:rsidRDefault="00E5008B" w:rsidP="00FF1B26">
      <w:pPr>
        <w:numPr>
          <w:ilvl w:val="0"/>
          <w:numId w:val="43"/>
        </w:numPr>
        <w:autoSpaceDE w:val="0"/>
        <w:autoSpaceDN w:val="0"/>
        <w:adjustRightInd w:val="0"/>
        <w:ind w:left="993" w:hanging="426"/>
        <w:rPr>
          <w:rFonts w:ascii="Bookman Old Style" w:eastAsia="Calibri" w:hAnsi="Bookman Old Style" w:cs="Tahoma"/>
          <w:lang w:val="id-ID" w:eastAsia="id-ID"/>
        </w:rPr>
      </w:pPr>
      <w:r w:rsidRPr="00FF1B26">
        <w:rPr>
          <w:rFonts w:ascii="Bookman Old Style" w:eastAsia="Calibri" w:hAnsi="Bookman Old Style" w:cs="Tahoma"/>
          <w:lang w:val="id-ID" w:eastAsia="id-ID"/>
        </w:rPr>
        <w:t>Lahan Pertanian :</w:t>
      </w:r>
    </w:p>
    <w:p w:rsidR="00E5008B" w:rsidRPr="00FF1B26" w:rsidRDefault="00E5008B" w:rsidP="00FF1B26">
      <w:pPr>
        <w:numPr>
          <w:ilvl w:val="0"/>
          <w:numId w:val="44"/>
        </w:numPr>
        <w:spacing w:before="60" w:line="276" w:lineRule="auto"/>
        <w:ind w:left="1418" w:hanging="425"/>
        <w:jc w:val="both"/>
        <w:rPr>
          <w:rFonts w:ascii="Bookman Old Style" w:hAnsi="Bookman Old Style" w:cs="Tahoma"/>
        </w:rPr>
      </w:pPr>
      <w:r w:rsidRPr="00FF1B26">
        <w:rPr>
          <w:rStyle w:val="a"/>
          <w:rFonts w:ascii="Bookman Old Style" w:hAnsi="Bookman Old Style" w:cs="Tahoma"/>
          <w:iCs/>
          <w:bdr w:val="none" w:sz="0" w:space="0" w:color="auto" w:frame="1"/>
          <w:lang w:val="id-ID"/>
        </w:rPr>
        <w:t>B</w:t>
      </w:r>
      <w:r w:rsidRPr="00FF1B26">
        <w:rPr>
          <w:rStyle w:val="a"/>
          <w:rFonts w:ascii="Bookman Old Style" w:hAnsi="Bookman Old Style" w:cs="Tahoma"/>
          <w:iCs/>
          <w:bdr w:val="none" w:sz="0" w:space="0" w:color="auto" w:frame="1"/>
        </w:rPr>
        <w:t>elum optimalnya pemanfaa</w:t>
      </w:r>
      <w:r w:rsidRPr="00FF1B26">
        <w:rPr>
          <w:rStyle w:val="a"/>
          <w:rFonts w:ascii="Bookman Old Style" w:hAnsi="Bookman Old Style" w:cs="Tahoma"/>
          <w:iCs/>
          <w:bdr w:val="none" w:sz="0" w:space="0" w:color="auto" w:frame="1"/>
          <w:lang w:val="id-ID"/>
        </w:rPr>
        <w:t>ta</w:t>
      </w:r>
      <w:r w:rsidRPr="00FF1B26">
        <w:rPr>
          <w:rStyle w:val="a"/>
          <w:rFonts w:ascii="Bookman Old Style" w:hAnsi="Bookman Old Style" w:cs="Tahoma"/>
          <w:iCs/>
          <w:bdr w:val="none" w:sz="0" w:space="0" w:color="auto" w:frame="1"/>
        </w:rPr>
        <w:t>n</w:t>
      </w:r>
      <w:r w:rsidRPr="00FF1B26">
        <w:rPr>
          <w:rStyle w:val="a"/>
          <w:rFonts w:ascii="Bookman Old Style" w:hAnsi="Bookman Old Style" w:cs="Tahoma"/>
          <w:iCs/>
          <w:bdr w:val="none" w:sz="0" w:space="0" w:color="auto" w:frame="1"/>
          <w:lang w:val="id-ID"/>
        </w:rPr>
        <w:t>/produktivitas</w:t>
      </w:r>
      <w:r w:rsidRPr="00FF1B26">
        <w:rPr>
          <w:rStyle w:val="a"/>
          <w:rFonts w:ascii="Bookman Old Style" w:hAnsi="Bookman Old Style" w:cs="Tahoma"/>
          <w:iCs/>
          <w:bdr w:val="none" w:sz="0" w:space="0" w:color="auto" w:frame="1"/>
        </w:rPr>
        <w:t xml:space="preserve"> lahan</w:t>
      </w:r>
      <w:r w:rsidRPr="00FF1B26">
        <w:rPr>
          <w:rStyle w:val="a"/>
          <w:rFonts w:ascii="Bookman Old Style" w:hAnsi="Bookman Old Style" w:cs="Tahoma"/>
          <w:iCs/>
          <w:bdr w:val="none" w:sz="0" w:space="0" w:color="auto" w:frame="1"/>
          <w:lang w:val="id-ID"/>
        </w:rPr>
        <w:t xml:space="preserve"> yang tersedia</w:t>
      </w:r>
      <w:r w:rsidRPr="00FF1B26">
        <w:rPr>
          <w:rStyle w:val="a"/>
          <w:rFonts w:ascii="Bookman Old Style" w:hAnsi="Bookman Old Style" w:cs="Tahoma"/>
          <w:iCs/>
          <w:bdr w:val="none" w:sz="0" w:space="0" w:color="auto" w:frame="1"/>
        </w:rPr>
        <w:t xml:space="preserve"> untuk usaha pertanian</w:t>
      </w:r>
      <w:r w:rsidRPr="00FF1B26">
        <w:rPr>
          <w:rStyle w:val="a"/>
          <w:rFonts w:ascii="Bookman Old Style" w:hAnsi="Bookman Old Style" w:cs="Tahoma"/>
          <w:iCs/>
          <w:bdr w:val="none" w:sz="0" w:space="0" w:color="auto" w:frame="1"/>
          <w:lang w:val="id-ID"/>
        </w:rPr>
        <w:t>;</w:t>
      </w:r>
    </w:p>
    <w:p w:rsidR="00E5008B" w:rsidRPr="00FF1B26" w:rsidRDefault="00E5008B" w:rsidP="00FF1B26">
      <w:pPr>
        <w:numPr>
          <w:ilvl w:val="0"/>
          <w:numId w:val="44"/>
        </w:numPr>
        <w:spacing w:before="60" w:line="276" w:lineRule="auto"/>
        <w:ind w:left="1418" w:hanging="425"/>
        <w:jc w:val="both"/>
        <w:rPr>
          <w:rFonts w:ascii="Bookman Old Style" w:hAnsi="Bookman Old Style" w:cs="Tahoma"/>
        </w:rPr>
      </w:pPr>
      <w:r w:rsidRPr="00FF1B26">
        <w:rPr>
          <w:rFonts w:ascii="Bookman Old Style" w:hAnsi="Bookman Old Style" w:cs="Tahoma"/>
          <w:lang w:val="id-ID"/>
        </w:rPr>
        <w:t>K</w:t>
      </w:r>
      <w:r w:rsidRPr="00FF1B26">
        <w:rPr>
          <w:rFonts w:ascii="Bookman Old Style" w:hAnsi="Bookman Old Style" w:cs="Tahoma"/>
        </w:rPr>
        <w:t>onversi lahan pertanian/perubahan fungsi lahan pertanian untuk kebutuhan non-pertanian</w:t>
      </w:r>
      <w:r w:rsidRPr="00FF1B26">
        <w:rPr>
          <w:rFonts w:ascii="Bookman Old Style" w:hAnsi="Bookman Old Style" w:cs="Tahoma"/>
          <w:lang w:val="id-ID"/>
        </w:rPr>
        <w:t>;</w:t>
      </w:r>
    </w:p>
    <w:p w:rsidR="00E5008B" w:rsidRPr="00FF1B26" w:rsidRDefault="00E5008B" w:rsidP="00FF1B26">
      <w:pPr>
        <w:numPr>
          <w:ilvl w:val="0"/>
          <w:numId w:val="44"/>
        </w:numPr>
        <w:spacing w:before="60" w:line="276" w:lineRule="auto"/>
        <w:ind w:left="1418" w:hanging="425"/>
        <w:jc w:val="both"/>
        <w:rPr>
          <w:rFonts w:ascii="Bookman Old Style" w:hAnsi="Bookman Old Style" w:cs="Tahoma"/>
        </w:rPr>
      </w:pPr>
      <w:r w:rsidRPr="00FF1B26">
        <w:rPr>
          <w:rFonts w:ascii="Bookman Old Style" w:hAnsi="Bookman Old Style" w:cs="Tahoma"/>
        </w:rPr>
        <w:t>Kecenderungan penurunan kualitas lahan</w:t>
      </w:r>
      <w:r w:rsidRPr="00FF1B26">
        <w:rPr>
          <w:rFonts w:ascii="Bookman Old Style" w:hAnsi="Bookman Old Style" w:cs="Tahoma"/>
          <w:lang w:val="id-ID"/>
        </w:rPr>
        <w:t xml:space="preserve">, sebagai akibat </w:t>
      </w:r>
      <w:r w:rsidRPr="00FF1B26">
        <w:rPr>
          <w:rFonts w:ascii="Bookman Old Style" w:eastAsia="Calibri" w:hAnsi="Bookman Old Style" w:cs="Tahoma"/>
          <w:lang w:val="id-ID" w:eastAsia="id-ID"/>
        </w:rPr>
        <w:t>pemakaian pupuk kimia serta pestisida yang tidak seimbang dan dilakukan secara terus menerus</w:t>
      </w:r>
      <w:r w:rsidRPr="00FF1B26">
        <w:rPr>
          <w:rFonts w:ascii="Bookman Old Style" w:hAnsi="Bookman Old Style" w:cs="Tahoma"/>
          <w:lang w:val="id-ID"/>
        </w:rPr>
        <w:t xml:space="preserve">; </w:t>
      </w:r>
    </w:p>
    <w:p w:rsidR="00E5008B" w:rsidRPr="00FF1B26" w:rsidRDefault="00E5008B" w:rsidP="00FF1B26">
      <w:pPr>
        <w:numPr>
          <w:ilvl w:val="0"/>
          <w:numId w:val="44"/>
        </w:numPr>
        <w:spacing w:before="60" w:line="276" w:lineRule="auto"/>
        <w:ind w:left="1418" w:hanging="425"/>
        <w:jc w:val="both"/>
        <w:rPr>
          <w:rFonts w:ascii="Bookman Old Style" w:hAnsi="Bookman Old Style" w:cs="Tahoma"/>
        </w:rPr>
      </w:pPr>
      <w:r w:rsidRPr="00FF1B26">
        <w:rPr>
          <w:rFonts w:ascii="Bookman Old Style" w:hAnsi="Bookman Old Style" w:cs="Tahoma"/>
        </w:rPr>
        <w:t>Rata-rata kepemilikan lahan yang sempit</w:t>
      </w:r>
      <w:r w:rsidRPr="00FF1B26">
        <w:rPr>
          <w:rFonts w:ascii="Bookman Old Style" w:hAnsi="Bookman Old Style" w:cs="Tahoma"/>
          <w:lang w:val="id-ID"/>
        </w:rPr>
        <w:t xml:space="preserve">; </w:t>
      </w:r>
    </w:p>
    <w:p w:rsidR="00E5008B" w:rsidRPr="00FF1B26" w:rsidRDefault="00E5008B" w:rsidP="00FF1B26">
      <w:pPr>
        <w:numPr>
          <w:ilvl w:val="0"/>
          <w:numId w:val="44"/>
        </w:numPr>
        <w:spacing w:before="60" w:line="276" w:lineRule="auto"/>
        <w:ind w:left="1418" w:hanging="425"/>
        <w:jc w:val="both"/>
        <w:rPr>
          <w:rFonts w:ascii="Bookman Old Style" w:hAnsi="Bookman Old Style" w:cs="Tahoma"/>
        </w:rPr>
      </w:pPr>
      <w:r w:rsidRPr="00FF1B26">
        <w:rPr>
          <w:rFonts w:ascii="Bookman Old Style" w:hAnsi="Bookman Old Style" w:cs="Tahoma"/>
          <w:lang w:val="id-ID"/>
        </w:rPr>
        <w:t xml:space="preserve">Lahan untuk usaha </w:t>
      </w:r>
      <w:r w:rsidRPr="00FF1B26">
        <w:rPr>
          <w:rFonts w:ascii="Bookman Old Style" w:hAnsi="Bookman Old Style" w:cs="Tahoma"/>
        </w:rPr>
        <w:t xml:space="preserve">ternak </w:t>
      </w:r>
      <w:r w:rsidRPr="00FF1B26">
        <w:rPr>
          <w:rFonts w:ascii="Bookman Old Style" w:hAnsi="Bookman Old Style" w:cs="Tahoma"/>
          <w:lang w:val="id-ID"/>
        </w:rPr>
        <w:t>yang belum cukup tersedia;</w:t>
      </w:r>
      <w:r w:rsidRPr="00FF1B26">
        <w:rPr>
          <w:rFonts w:ascii="Bookman Old Style" w:hAnsi="Bookman Old Style" w:cs="Tahoma"/>
        </w:rPr>
        <w:t xml:space="preserve"> </w:t>
      </w:r>
    </w:p>
    <w:p w:rsidR="00E5008B" w:rsidRPr="00FF1B26" w:rsidRDefault="00E5008B" w:rsidP="00FF1B26">
      <w:pPr>
        <w:numPr>
          <w:ilvl w:val="0"/>
          <w:numId w:val="44"/>
        </w:numPr>
        <w:spacing w:before="60" w:line="276" w:lineRule="auto"/>
        <w:ind w:left="1418" w:hanging="425"/>
        <w:jc w:val="both"/>
        <w:rPr>
          <w:rFonts w:ascii="Bookman Old Style" w:hAnsi="Bookman Old Style" w:cs="Tahoma"/>
        </w:rPr>
      </w:pPr>
      <w:r w:rsidRPr="00FF1B26">
        <w:rPr>
          <w:rFonts w:ascii="Bookman Old Style" w:hAnsi="Bookman Old Style" w:cs="Tahoma"/>
        </w:rPr>
        <w:t>Ketidakpastian status kepemilikan lahan</w:t>
      </w:r>
      <w:r w:rsidRPr="00FF1B26">
        <w:rPr>
          <w:rFonts w:ascii="Bookman Old Style" w:hAnsi="Bookman Old Style" w:cs="Tahoma"/>
          <w:lang w:val="id-ID"/>
        </w:rPr>
        <w:t>.</w:t>
      </w:r>
    </w:p>
    <w:p w:rsidR="00E5008B" w:rsidRPr="00FF1B26" w:rsidRDefault="00E5008B" w:rsidP="00FF1B26">
      <w:pPr>
        <w:numPr>
          <w:ilvl w:val="0"/>
          <w:numId w:val="43"/>
        </w:numPr>
        <w:autoSpaceDE w:val="0"/>
        <w:autoSpaceDN w:val="0"/>
        <w:adjustRightInd w:val="0"/>
        <w:spacing w:before="120" w:line="336" w:lineRule="auto"/>
        <w:ind w:left="993" w:hanging="426"/>
        <w:jc w:val="both"/>
        <w:rPr>
          <w:rFonts w:ascii="Bookman Old Style" w:eastAsia="Calibri" w:hAnsi="Bookman Old Style" w:cs="Tahoma"/>
          <w:lang w:val="id-ID" w:eastAsia="id-ID"/>
        </w:rPr>
      </w:pPr>
      <w:r w:rsidRPr="00FF1B26">
        <w:rPr>
          <w:rFonts w:ascii="Bookman Old Style" w:eastAsia="Calibri" w:hAnsi="Bookman Old Style" w:cs="Tahoma"/>
          <w:lang w:val="id-ID" w:eastAsia="id-ID"/>
        </w:rPr>
        <w:t>Ketersediaan infrastruktur, sarana dan prasarana dalam pendukung produksi pertanian (irigasi, jalan usaha tani, alsin dan pupuk) masih terbatas;</w:t>
      </w:r>
    </w:p>
    <w:p w:rsidR="00E5008B" w:rsidRPr="00FF1B26" w:rsidRDefault="00E5008B" w:rsidP="00FF1B26">
      <w:pPr>
        <w:numPr>
          <w:ilvl w:val="0"/>
          <w:numId w:val="43"/>
        </w:numPr>
        <w:autoSpaceDE w:val="0"/>
        <w:autoSpaceDN w:val="0"/>
        <w:adjustRightInd w:val="0"/>
        <w:spacing w:line="336" w:lineRule="auto"/>
        <w:ind w:left="992" w:hanging="425"/>
        <w:jc w:val="both"/>
        <w:rPr>
          <w:rFonts w:ascii="Bookman Old Style" w:eastAsia="Calibri" w:hAnsi="Bookman Old Style" w:cs="Tahoma"/>
          <w:lang w:val="id-ID" w:eastAsia="id-ID"/>
        </w:rPr>
      </w:pPr>
      <w:r w:rsidRPr="00FF1B26">
        <w:rPr>
          <w:rFonts w:ascii="Bookman Old Style" w:eastAsia="Calibri" w:hAnsi="Bookman Old Style" w:cs="Tahoma"/>
          <w:lang w:val="id-ID" w:eastAsia="id-ID"/>
        </w:rPr>
        <w:t>Perubahan iklim global, berakibat terjadi perubahan musim, sehingga meningkatkan bencana alam dan perkembangan organisme penganggu tumbuhan (OPT);</w:t>
      </w:r>
    </w:p>
    <w:p w:rsidR="00E5008B" w:rsidRPr="00FF1B26" w:rsidRDefault="00E5008B" w:rsidP="00FF1B26">
      <w:pPr>
        <w:numPr>
          <w:ilvl w:val="0"/>
          <w:numId w:val="43"/>
        </w:numPr>
        <w:autoSpaceDE w:val="0"/>
        <w:autoSpaceDN w:val="0"/>
        <w:adjustRightInd w:val="0"/>
        <w:spacing w:line="336" w:lineRule="auto"/>
        <w:ind w:left="993" w:hanging="426"/>
        <w:jc w:val="both"/>
        <w:rPr>
          <w:rFonts w:ascii="Bookman Old Style" w:eastAsia="Calibri" w:hAnsi="Bookman Old Style" w:cs="Tahoma"/>
          <w:lang w:val="id-ID" w:eastAsia="id-ID"/>
        </w:rPr>
      </w:pPr>
      <w:r w:rsidRPr="00FF1B26">
        <w:rPr>
          <w:rFonts w:ascii="Bookman Old Style" w:eastAsia="Calibri" w:hAnsi="Bookman Old Style" w:cs="Tahoma"/>
          <w:lang w:val="id-ID" w:eastAsia="id-ID"/>
        </w:rPr>
        <w:t>Sumber Daya Manusia dan Kelembagaan Pertanian</w:t>
      </w:r>
    </w:p>
    <w:p w:rsidR="00E5008B" w:rsidRPr="00FF1B26" w:rsidRDefault="00E5008B" w:rsidP="00FF1B26">
      <w:pPr>
        <w:numPr>
          <w:ilvl w:val="0"/>
          <w:numId w:val="27"/>
        </w:numPr>
        <w:tabs>
          <w:tab w:val="left" w:pos="1560"/>
        </w:tabs>
        <w:spacing w:line="276" w:lineRule="auto"/>
        <w:ind w:left="1559" w:hanging="425"/>
        <w:jc w:val="both"/>
        <w:rPr>
          <w:rFonts w:ascii="Bookman Old Style" w:hAnsi="Bookman Old Style" w:cs="Arial"/>
        </w:rPr>
      </w:pPr>
      <w:r w:rsidRPr="00FF1B26">
        <w:rPr>
          <w:rFonts w:ascii="Bookman Old Style" w:eastAsia="Calibri" w:hAnsi="Bookman Old Style" w:cs="Tahoma"/>
          <w:lang w:val="id-ID" w:eastAsia="id-ID"/>
        </w:rPr>
        <w:t>Terbatasnya dukungan sumber daya manusia, dari segi kualitas kompetensinya dalam menyerap/ mengadopsi serta menerapkan kemajuan teknologi dan informasi;</w:t>
      </w:r>
    </w:p>
    <w:p w:rsidR="00E5008B" w:rsidRPr="00FF1B26" w:rsidRDefault="00E5008B" w:rsidP="00FF1B26">
      <w:pPr>
        <w:numPr>
          <w:ilvl w:val="0"/>
          <w:numId w:val="27"/>
        </w:numPr>
        <w:tabs>
          <w:tab w:val="left" w:pos="1560"/>
        </w:tabs>
        <w:spacing w:line="276" w:lineRule="auto"/>
        <w:ind w:left="1559" w:hanging="425"/>
        <w:jc w:val="both"/>
        <w:rPr>
          <w:rFonts w:ascii="Bookman Old Style" w:hAnsi="Bookman Old Style" w:cs="Arial"/>
        </w:rPr>
      </w:pPr>
      <w:r w:rsidRPr="00FF1B26">
        <w:rPr>
          <w:rFonts w:ascii="Bookman Old Style" w:eastAsia="Calibri" w:hAnsi="Bookman Old Style" w:cs="Tahoma"/>
          <w:lang w:val="id-ID" w:eastAsia="id-ID"/>
        </w:rPr>
        <w:t>Lemahnya kapasitas kelembagaan petani dan penyerapan teknologi pertanian, mengakibatkan petani tidak memiliki nilai/posisi tawar produk;</w:t>
      </w:r>
    </w:p>
    <w:p w:rsidR="00E5008B" w:rsidRPr="00FF1B26" w:rsidRDefault="00E5008B" w:rsidP="00FF1B26">
      <w:pPr>
        <w:numPr>
          <w:ilvl w:val="0"/>
          <w:numId w:val="27"/>
        </w:numPr>
        <w:tabs>
          <w:tab w:val="left" w:pos="1560"/>
        </w:tabs>
        <w:spacing w:line="276" w:lineRule="auto"/>
        <w:ind w:left="1559" w:hanging="425"/>
        <w:jc w:val="both"/>
        <w:rPr>
          <w:rFonts w:ascii="Bookman Old Style" w:hAnsi="Bookman Old Style" w:cs="Arial"/>
        </w:rPr>
      </w:pPr>
      <w:r w:rsidRPr="00FF1B26">
        <w:rPr>
          <w:rFonts w:ascii="Bookman Old Style" w:eastAsia="Calibri" w:hAnsi="Bookman Old Style" w:cs="Tahoma"/>
          <w:lang w:val="id-ID" w:eastAsia="id-ID"/>
        </w:rPr>
        <w:t>Rendahnya minat generasi muda untuk mengembangkan dan terlibat dalam usaha di sektor pertanian;</w:t>
      </w:r>
    </w:p>
    <w:p w:rsidR="00E5008B" w:rsidRPr="00FF1B26" w:rsidRDefault="00E5008B" w:rsidP="00FF1B26">
      <w:pPr>
        <w:numPr>
          <w:ilvl w:val="0"/>
          <w:numId w:val="27"/>
        </w:numPr>
        <w:tabs>
          <w:tab w:val="left" w:pos="1560"/>
        </w:tabs>
        <w:spacing w:line="276" w:lineRule="auto"/>
        <w:ind w:left="1559" w:hanging="425"/>
        <w:jc w:val="both"/>
        <w:rPr>
          <w:rFonts w:ascii="Bookman Old Style" w:hAnsi="Bookman Old Style" w:cs="Tahoma"/>
        </w:rPr>
      </w:pPr>
      <w:r w:rsidRPr="00FF1B26">
        <w:rPr>
          <w:rFonts w:ascii="Bookman Old Style" w:hAnsi="Bookman Old Style" w:cs="Tahoma"/>
          <w:lang w:val="id-ID"/>
        </w:rPr>
        <w:lastRenderedPageBreak/>
        <w:t>Belum Optimalnya peran</w:t>
      </w:r>
      <w:r w:rsidRPr="00FF1B26">
        <w:rPr>
          <w:rFonts w:ascii="Bookman Old Style" w:hAnsi="Bookman Old Style" w:cs="Tahoma"/>
        </w:rPr>
        <w:t xml:space="preserve"> penyuluh </w:t>
      </w:r>
      <w:r w:rsidRPr="00FF1B26">
        <w:rPr>
          <w:rFonts w:ascii="Bookman Old Style" w:hAnsi="Bookman Old Style" w:cs="Tahoma"/>
          <w:lang w:val="id-ID"/>
        </w:rPr>
        <w:t xml:space="preserve">pertanian </w:t>
      </w:r>
      <w:r w:rsidRPr="00FF1B26">
        <w:rPr>
          <w:rFonts w:ascii="Bookman Old Style" w:hAnsi="Bookman Old Style" w:cs="Tahoma"/>
        </w:rPr>
        <w:t xml:space="preserve">dalam peningkatan kapasitas SDM pertanian </w:t>
      </w:r>
      <w:r w:rsidRPr="00FF1B26">
        <w:rPr>
          <w:rFonts w:ascii="Bookman Old Style" w:hAnsi="Bookman Old Style" w:cs="Tahoma"/>
          <w:lang w:val="id-ID"/>
        </w:rPr>
        <w:t xml:space="preserve">dalam </w:t>
      </w:r>
      <w:r w:rsidRPr="00FF1B26">
        <w:rPr>
          <w:rFonts w:ascii="Bookman Old Style" w:hAnsi="Bookman Old Style" w:cs="Tahoma"/>
          <w:lang w:eastAsia="id-ID"/>
        </w:rPr>
        <w:t xml:space="preserve">upaya pengembangan, pemberdayaan, dan penguatan kelembagaan petani </w:t>
      </w:r>
      <w:r w:rsidRPr="00FF1B26">
        <w:rPr>
          <w:rFonts w:ascii="Bookman Old Style" w:hAnsi="Bookman Old Style" w:cs="Tahoma"/>
          <w:lang w:val="id-ID" w:eastAsia="id-ID"/>
        </w:rPr>
        <w:t>serta p</w:t>
      </w:r>
      <w:r w:rsidRPr="00FF1B26">
        <w:rPr>
          <w:rFonts w:ascii="Bookman Old Style" w:hAnsi="Bookman Old Style" w:cs="Tahoma"/>
          <w:lang w:eastAsia="id-ID"/>
        </w:rPr>
        <w:t xml:space="preserve">engembangan kapasitas petani </w:t>
      </w:r>
      <w:r w:rsidRPr="00FF1B26">
        <w:rPr>
          <w:rFonts w:ascii="Bookman Old Style" w:hAnsi="Bookman Old Style" w:cs="Tahoma"/>
          <w:lang w:val="id-ID" w:eastAsia="id-ID"/>
        </w:rPr>
        <w:t xml:space="preserve">dalam rangka </w:t>
      </w:r>
      <w:r w:rsidRPr="00FF1B26">
        <w:rPr>
          <w:rFonts w:ascii="Bookman Old Style" w:hAnsi="Bookman Old Style" w:cs="Tahoma"/>
          <w:lang w:eastAsia="id-ID"/>
        </w:rPr>
        <w:t>meningkatkan daya saing petani</w:t>
      </w:r>
      <w:r w:rsidRPr="00FF1B26">
        <w:rPr>
          <w:rFonts w:ascii="Bookman Old Style" w:hAnsi="Bookman Old Style" w:cs="Tahoma"/>
          <w:lang w:val="id-ID" w:eastAsia="id-ID"/>
        </w:rPr>
        <w:t>;</w:t>
      </w:r>
    </w:p>
    <w:p w:rsidR="00E5008B" w:rsidRPr="00FF1B26" w:rsidRDefault="00E5008B" w:rsidP="00FF1B26">
      <w:pPr>
        <w:pStyle w:val="BodyText"/>
        <w:numPr>
          <w:ilvl w:val="0"/>
          <w:numId w:val="43"/>
        </w:numPr>
        <w:spacing w:before="120" w:line="336" w:lineRule="auto"/>
        <w:ind w:left="992" w:hanging="425"/>
        <w:rPr>
          <w:rFonts w:ascii="Bookman Old Style" w:eastAsia="Calibri" w:hAnsi="Bookman Old Style" w:cs="Tahoma"/>
          <w:lang w:val="id-ID" w:eastAsia="id-ID"/>
        </w:rPr>
      </w:pPr>
      <w:r w:rsidRPr="00FF1B26">
        <w:rPr>
          <w:rFonts w:ascii="Bookman Old Style" w:eastAsia="Calibri" w:hAnsi="Bookman Old Style" w:cs="Tahoma"/>
          <w:lang w:val="id-ID" w:eastAsia="id-ID"/>
        </w:rPr>
        <w:t>Terbatasnya/lemahnya petani dalam mengakses sumber-sumber permodalan dalam upaya mengembangkan usaha tani baik dalam proses produksi, pengolahan dan pemasaran produk-produk pertanian.</w:t>
      </w:r>
    </w:p>
    <w:p w:rsidR="00D76139" w:rsidRPr="00FF1B26" w:rsidRDefault="00D76139" w:rsidP="00FF1B26">
      <w:pPr>
        <w:spacing w:line="360" w:lineRule="auto"/>
        <w:ind w:left="567" w:firstLine="567"/>
        <w:jc w:val="both"/>
        <w:rPr>
          <w:rFonts w:ascii="Bookman Old Style" w:eastAsia="MS Mincho" w:hAnsi="Bookman Old Style" w:cs="Tahoma"/>
          <w:lang w:val="id-ID"/>
        </w:rPr>
      </w:pPr>
    </w:p>
    <w:p w:rsidR="001C370C" w:rsidRPr="00FF1B26" w:rsidRDefault="00E5008B" w:rsidP="00FF1B26">
      <w:pPr>
        <w:spacing w:line="360" w:lineRule="auto"/>
        <w:ind w:left="567" w:firstLine="567"/>
        <w:jc w:val="both"/>
        <w:rPr>
          <w:rFonts w:ascii="Bookman Old Style" w:eastAsia="MS Mincho" w:hAnsi="Bookman Old Style" w:cs="Tahoma"/>
          <w:lang w:val="id-ID"/>
        </w:rPr>
      </w:pPr>
      <w:r w:rsidRPr="00FF1B26">
        <w:rPr>
          <w:rFonts w:ascii="Bookman Old Style" w:eastAsia="MS Mincho" w:hAnsi="Bookman Old Style" w:cs="Tahoma"/>
          <w:lang w:val="id-ID"/>
        </w:rPr>
        <w:t>Berdasarkan permasalahan dan isu-isu baik lingkungan internal maupun eksternal, maka dapat disimpulkan, isu</w:t>
      </w:r>
      <w:r w:rsidR="001C370C" w:rsidRPr="00FF1B26">
        <w:rPr>
          <w:rFonts w:ascii="Bookman Old Style" w:eastAsia="MS Mincho" w:hAnsi="Bookman Old Style" w:cs="Tahoma"/>
        </w:rPr>
        <w:t xml:space="preserve"> strategis bidang pertanian terkonsentrasi pada kontribusi sektor pertanian terhadap </w:t>
      </w:r>
      <w:r w:rsidR="00C66C25" w:rsidRPr="00FF1B26">
        <w:rPr>
          <w:rFonts w:ascii="Bookman Old Style" w:eastAsia="MS Mincho" w:hAnsi="Calibri" w:cs="Tahoma"/>
          <w:color w:val="009900"/>
          <w:lang w:val="id-ID"/>
        </w:rPr>
        <w:t>❶</w:t>
      </w:r>
      <w:r w:rsidR="009B31C7" w:rsidRPr="00FF1B26">
        <w:rPr>
          <w:rFonts w:ascii="Bookman Old Style" w:eastAsia="MS Mincho" w:hAnsi="Bookman Old Style" w:cs="Tahoma"/>
          <w:lang w:val="id-ID"/>
        </w:rPr>
        <w:t xml:space="preserve"> </w:t>
      </w:r>
      <w:r w:rsidR="001C370C" w:rsidRPr="00FF1B26">
        <w:rPr>
          <w:rFonts w:ascii="Bookman Old Style" w:eastAsia="MS Mincho" w:hAnsi="Bookman Old Style" w:cs="Tahoma"/>
        </w:rPr>
        <w:t xml:space="preserve">PDRB (Produk Domestik Regional Bruto) Provinsi Kepulauan Bangka Belitung, </w:t>
      </w:r>
      <w:r w:rsidR="00C66C25" w:rsidRPr="00FF1B26">
        <w:rPr>
          <w:rFonts w:ascii="Bookman Old Style" w:eastAsia="MS Mincho" w:hAnsi="Calibri" w:cs="Tahoma"/>
          <w:color w:val="009900"/>
          <w:lang w:val="id-ID"/>
        </w:rPr>
        <w:t>❷</w:t>
      </w:r>
      <w:r w:rsidR="009B31C7" w:rsidRPr="00FF1B26">
        <w:rPr>
          <w:rFonts w:ascii="Bookman Old Style" w:eastAsia="MS Mincho" w:hAnsi="Bookman Old Style" w:cs="Tahoma"/>
          <w:lang w:val="id-ID"/>
        </w:rPr>
        <w:t xml:space="preserve"> P</w:t>
      </w:r>
      <w:r w:rsidR="001C370C" w:rsidRPr="00FF1B26">
        <w:rPr>
          <w:rFonts w:ascii="Bookman Old Style" w:eastAsia="MS Mincho" w:hAnsi="Bookman Old Style" w:cs="Tahoma"/>
        </w:rPr>
        <w:t xml:space="preserve">eningkatan produksi </w:t>
      </w:r>
      <w:r w:rsidR="00820041" w:rsidRPr="00FF1B26">
        <w:rPr>
          <w:rFonts w:ascii="Bookman Old Style" w:eastAsia="MS Mincho" w:hAnsi="Bookman Old Style" w:cs="Tahoma"/>
          <w:lang w:val="id-ID"/>
        </w:rPr>
        <w:t xml:space="preserve">dan produktivitas </w:t>
      </w:r>
      <w:r w:rsidR="001C370C" w:rsidRPr="00FF1B26">
        <w:rPr>
          <w:rFonts w:ascii="Bookman Old Style" w:eastAsia="MS Mincho" w:hAnsi="Bookman Old Style" w:cs="Tahoma"/>
        </w:rPr>
        <w:t xml:space="preserve">pertanian, </w:t>
      </w:r>
      <w:r w:rsidR="00C66C25" w:rsidRPr="00FF1B26">
        <w:rPr>
          <w:rFonts w:ascii="Bookman Old Style" w:eastAsia="MS Mincho" w:hAnsi="Calibri" w:cs="Tahoma"/>
          <w:color w:val="009900"/>
          <w:lang w:val="id-ID"/>
        </w:rPr>
        <w:t>❸</w:t>
      </w:r>
      <w:r w:rsidR="00820041" w:rsidRPr="00FF1B26">
        <w:rPr>
          <w:rFonts w:ascii="Bookman Old Style" w:eastAsia="MS Mincho" w:hAnsi="Bookman Old Style" w:cs="Tahoma"/>
          <w:lang w:val="id-ID"/>
        </w:rPr>
        <w:t xml:space="preserve"> Peningkatan mutu, daya saing produk dan </w:t>
      </w:r>
      <w:r w:rsidR="001C370C" w:rsidRPr="00FF1B26">
        <w:rPr>
          <w:rFonts w:ascii="Bookman Old Style" w:eastAsia="MS Mincho" w:hAnsi="Bookman Old Style" w:cs="Tahoma"/>
        </w:rPr>
        <w:t xml:space="preserve">nilai ekspor hasil pertanian, </w:t>
      </w:r>
      <w:r w:rsidR="00C66C25" w:rsidRPr="00FF1B26">
        <w:rPr>
          <w:rFonts w:ascii="Bookman Old Style" w:eastAsia="MS Mincho" w:hAnsi="Calibri" w:cs="Tahoma"/>
          <w:color w:val="009900"/>
          <w:lang w:val="id-ID"/>
        </w:rPr>
        <w:t>❹</w:t>
      </w:r>
      <w:r w:rsidR="00820041" w:rsidRPr="00FF1B26">
        <w:rPr>
          <w:rFonts w:ascii="Bookman Old Style" w:eastAsia="MS Mincho" w:hAnsi="Bookman Old Style" w:cs="Tahoma"/>
          <w:lang w:val="id-ID"/>
        </w:rPr>
        <w:t xml:space="preserve"> P</w:t>
      </w:r>
      <w:r w:rsidR="001C370C" w:rsidRPr="00FF1B26">
        <w:rPr>
          <w:rFonts w:ascii="Bookman Old Style" w:eastAsia="MS Mincho" w:hAnsi="Bookman Old Style" w:cs="Tahoma"/>
        </w:rPr>
        <w:t xml:space="preserve">eningkatan kapasitas sumberdaya pertanian </w:t>
      </w:r>
      <w:r w:rsidR="00820041" w:rsidRPr="00FF1B26">
        <w:rPr>
          <w:rFonts w:ascii="Bookman Old Style" w:eastAsia="MS Mincho" w:hAnsi="Bookman Old Style" w:cs="Tahoma"/>
          <w:lang w:val="id-ID"/>
        </w:rPr>
        <w:t xml:space="preserve">yang unggul dan handal, </w:t>
      </w:r>
      <w:r w:rsidR="001C370C" w:rsidRPr="00FF1B26">
        <w:rPr>
          <w:rFonts w:ascii="Bookman Old Style" w:eastAsia="MS Mincho" w:hAnsi="Bookman Old Style" w:cs="Tahoma"/>
        </w:rPr>
        <w:t xml:space="preserve">serta </w:t>
      </w:r>
      <w:r w:rsidR="00C66C25" w:rsidRPr="00FF1B26">
        <w:rPr>
          <w:rFonts w:ascii="Bookman Old Style" w:eastAsia="MS Mincho" w:hAnsi="Calibri" w:cs="Tahoma"/>
          <w:color w:val="009900"/>
          <w:lang w:val="id-ID"/>
        </w:rPr>
        <w:t>❺</w:t>
      </w:r>
      <w:r w:rsidR="00820041" w:rsidRPr="00FF1B26">
        <w:rPr>
          <w:rFonts w:ascii="Bookman Old Style" w:eastAsia="MS Mincho" w:hAnsi="Bookman Old Style" w:cs="Tahoma"/>
          <w:lang w:val="id-ID"/>
        </w:rPr>
        <w:t xml:space="preserve"> P</w:t>
      </w:r>
      <w:r w:rsidR="001C370C" w:rsidRPr="00FF1B26">
        <w:rPr>
          <w:rFonts w:ascii="Bookman Old Style" w:eastAsia="MS Mincho" w:hAnsi="Bookman Old Style" w:cs="Tahoma"/>
        </w:rPr>
        <w:t xml:space="preserve">eningkatan </w:t>
      </w:r>
      <w:r w:rsidR="00146E78" w:rsidRPr="00FF1B26">
        <w:rPr>
          <w:rFonts w:ascii="Bookman Old Style" w:eastAsia="MS Mincho" w:hAnsi="Bookman Old Style" w:cs="Tahoma"/>
          <w:lang w:val="id-ID"/>
        </w:rPr>
        <w:t>N</w:t>
      </w:r>
      <w:r w:rsidR="001C370C" w:rsidRPr="00FF1B26">
        <w:rPr>
          <w:rFonts w:ascii="Bookman Old Style" w:eastAsia="MS Mincho" w:hAnsi="Bookman Old Style" w:cs="Tahoma"/>
        </w:rPr>
        <w:t xml:space="preserve">ilai </w:t>
      </w:r>
      <w:r w:rsidR="00146E78" w:rsidRPr="00FF1B26">
        <w:rPr>
          <w:rFonts w:ascii="Bookman Old Style" w:eastAsia="MS Mincho" w:hAnsi="Bookman Old Style" w:cs="Tahoma"/>
          <w:lang w:val="id-ID"/>
        </w:rPr>
        <w:t>T</w:t>
      </w:r>
      <w:r w:rsidR="001C370C" w:rsidRPr="00FF1B26">
        <w:rPr>
          <w:rFonts w:ascii="Bookman Old Style" w:eastAsia="MS Mincho" w:hAnsi="Bookman Old Style" w:cs="Tahoma"/>
        </w:rPr>
        <w:t xml:space="preserve">ukar </w:t>
      </w:r>
      <w:r w:rsidR="00146E78" w:rsidRPr="00FF1B26">
        <w:rPr>
          <w:rFonts w:ascii="Bookman Old Style" w:eastAsia="MS Mincho" w:hAnsi="Bookman Old Style" w:cs="Tahoma"/>
          <w:lang w:val="id-ID"/>
        </w:rPr>
        <w:t>P</w:t>
      </w:r>
      <w:r w:rsidR="001C370C" w:rsidRPr="00FF1B26">
        <w:rPr>
          <w:rFonts w:ascii="Bookman Old Style" w:eastAsia="MS Mincho" w:hAnsi="Bookman Old Style" w:cs="Tahoma"/>
        </w:rPr>
        <w:t>etani</w:t>
      </w:r>
      <w:r w:rsidR="00146E78" w:rsidRPr="00FF1B26">
        <w:rPr>
          <w:rFonts w:ascii="Bookman Old Style" w:eastAsia="MS Mincho" w:hAnsi="Bookman Old Style" w:cs="Tahoma"/>
          <w:lang w:val="id-ID"/>
        </w:rPr>
        <w:t xml:space="preserve"> (NTP)</w:t>
      </w:r>
      <w:r w:rsidRPr="00FF1B26">
        <w:rPr>
          <w:rFonts w:ascii="Bookman Old Style" w:eastAsia="MS Mincho" w:hAnsi="Bookman Old Style" w:cs="Tahoma"/>
          <w:lang w:val="id-ID"/>
        </w:rPr>
        <w:t>, untuk melihat tingkat kesejahteraan petani</w:t>
      </w:r>
      <w:r w:rsidR="001C370C" w:rsidRPr="00FF1B26">
        <w:rPr>
          <w:rFonts w:ascii="Bookman Old Style" w:eastAsia="MS Mincho" w:hAnsi="Bookman Old Style" w:cs="Tahoma"/>
        </w:rPr>
        <w:t xml:space="preserve">. </w:t>
      </w:r>
    </w:p>
    <w:p w:rsidR="001C370C" w:rsidRPr="00FF1B26" w:rsidRDefault="001C370C" w:rsidP="00FF1B26">
      <w:pPr>
        <w:spacing w:line="336" w:lineRule="auto"/>
        <w:ind w:left="567" w:firstLine="567"/>
        <w:jc w:val="both"/>
        <w:rPr>
          <w:rFonts w:ascii="Bookman Old Style" w:eastAsia="MS Mincho" w:hAnsi="Bookman Old Style" w:cs="Tahoma"/>
          <w:lang w:val="id-ID"/>
        </w:rPr>
      </w:pPr>
      <w:r w:rsidRPr="00FF1B26">
        <w:rPr>
          <w:rFonts w:ascii="Bookman Old Style" w:eastAsia="MS Mincho" w:hAnsi="Bookman Old Style" w:cs="Tahoma"/>
        </w:rPr>
        <w:t xml:space="preserve">Kondisi terkini dan isu-isu strategis pembangunan pertanian Provinsi Kepulauan Bangka Belitung dituangkan sebagai kebijakan </w:t>
      </w:r>
      <w:r w:rsidR="002808DB" w:rsidRPr="00FF1B26">
        <w:rPr>
          <w:rFonts w:ascii="Bookman Old Style" w:eastAsia="MS Mincho" w:hAnsi="Bookman Old Style" w:cs="Tahoma"/>
          <w:lang w:val="id-ID"/>
        </w:rPr>
        <w:t xml:space="preserve">pada sektor </w:t>
      </w:r>
      <w:r w:rsidR="0070663D" w:rsidRPr="00FF1B26">
        <w:rPr>
          <w:rFonts w:ascii="Bookman Old Style" w:eastAsia="MS Mincho" w:hAnsi="Bookman Old Style" w:cs="Tahoma"/>
          <w:lang w:val="id-ID"/>
        </w:rPr>
        <w:t xml:space="preserve">pertanian </w:t>
      </w:r>
      <w:r w:rsidRPr="00FF1B26">
        <w:rPr>
          <w:rFonts w:ascii="Bookman Old Style" w:eastAsia="MS Mincho" w:hAnsi="Bookman Old Style" w:cs="Tahoma"/>
        </w:rPr>
        <w:t>adalah</w:t>
      </w:r>
      <w:r w:rsidR="0070663D" w:rsidRPr="00FF1B26">
        <w:rPr>
          <w:rFonts w:ascii="Bookman Old Style" w:eastAsia="MS Mincho" w:hAnsi="Bookman Old Style" w:cs="Tahoma"/>
          <w:lang w:val="id-ID"/>
        </w:rPr>
        <w:t xml:space="preserve"> </w:t>
      </w:r>
      <w:r w:rsidRPr="00FF1B26">
        <w:rPr>
          <w:rFonts w:ascii="Bookman Old Style" w:eastAsia="MS Mincho" w:hAnsi="Bookman Old Style" w:cs="Tahoma"/>
        </w:rPr>
        <w:t>:</w:t>
      </w:r>
    </w:p>
    <w:p w:rsidR="00E005C7" w:rsidRPr="00FF1B26" w:rsidRDefault="00E005C7" w:rsidP="00FF1B26">
      <w:pPr>
        <w:numPr>
          <w:ilvl w:val="0"/>
          <w:numId w:val="10"/>
        </w:numPr>
        <w:spacing w:line="336" w:lineRule="auto"/>
        <w:ind w:left="896" w:hanging="357"/>
        <w:jc w:val="both"/>
        <w:rPr>
          <w:rFonts w:ascii="Bookman Old Style" w:eastAsia="MS Mincho" w:hAnsi="Bookman Old Style" w:cs="Tahoma"/>
        </w:rPr>
      </w:pPr>
      <w:r w:rsidRPr="00FF1B26">
        <w:rPr>
          <w:rFonts w:ascii="Bookman Old Style" w:eastAsia="MS Mincho" w:hAnsi="Bookman Old Style" w:cs="Tahoma"/>
        </w:rPr>
        <w:t xml:space="preserve">Kebijakan peningkatan produksi dan produktivitas </w:t>
      </w:r>
      <w:r w:rsidRPr="00FF1B26">
        <w:rPr>
          <w:rFonts w:ascii="Bookman Old Style" w:eastAsia="MS Mincho" w:hAnsi="Bookman Old Style" w:cs="Tahoma"/>
          <w:lang w:val="id-ID"/>
        </w:rPr>
        <w:t>komoditas strategis dan unggulan daerah (</w:t>
      </w:r>
      <w:r w:rsidRPr="00FF1B26">
        <w:rPr>
          <w:rFonts w:ascii="Bookman Old Style" w:eastAsia="MS Mincho" w:hAnsi="Bookman Old Style" w:cs="Tahoma"/>
        </w:rPr>
        <w:t>padi, jagung, cabai</w:t>
      </w:r>
      <w:r w:rsidRPr="00FF1B26">
        <w:rPr>
          <w:rFonts w:ascii="Bookman Old Style" w:eastAsia="MS Mincho" w:hAnsi="Bookman Old Style" w:cs="Tahoma"/>
          <w:lang w:val="id-ID"/>
        </w:rPr>
        <w:t xml:space="preserve">, </w:t>
      </w:r>
      <w:r w:rsidRPr="00FF1B26">
        <w:rPr>
          <w:rFonts w:ascii="Bookman Old Style" w:eastAsia="MS Mincho" w:hAnsi="Bookman Old Style" w:cs="Tahoma"/>
        </w:rPr>
        <w:t>bawang merah</w:t>
      </w:r>
      <w:r w:rsidRPr="00FF1B26">
        <w:rPr>
          <w:rFonts w:ascii="Bookman Old Style" w:eastAsia="MS Mincho" w:hAnsi="Bookman Old Style" w:cs="Tahoma"/>
          <w:lang w:val="id-ID"/>
        </w:rPr>
        <w:t>, sapi, lada dan karet</w:t>
      </w:r>
      <w:r w:rsidRPr="00FF1B26">
        <w:rPr>
          <w:rFonts w:ascii="Bookman Old Style" w:eastAsia="MS Mincho" w:hAnsi="Bookman Old Style" w:cs="Tahoma"/>
        </w:rPr>
        <w:t>;</w:t>
      </w:r>
    </w:p>
    <w:p w:rsidR="00E005C7" w:rsidRPr="00FF1B26" w:rsidRDefault="00E005C7" w:rsidP="00FF1B26">
      <w:pPr>
        <w:numPr>
          <w:ilvl w:val="0"/>
          <w:numId w:val="10"/>
        </w:numPr>
        <w:spacing w:line="336" w:lineRule="auto"/>
        <w:ind w:left="900"/>
        <w:jc w:val="both"/>
        <w:rPr>
          <w:rFonts w:ascii="Bookman Old Style" w:eastAsia="MS Mincho" w:hAnsi="Bookman Old Style" w:cs="Tahoma"/>
        </w:rPr>
      </w:pPr>
      <w:r w:rsidRPr="00FF1B26">
        <w:rPr>
          <w:rFonts w:ascii="Bookman Old Style" w:eastAsia="MS Mincho" w:hAnsi="Bookman Old Style" w:cs="Tahoma"/>
        </w:rPr>
        <w:t>Kebijakan pengembangan produk</w:t>
      </w:r>
      <w:r w:rsidRPr="00FF1B26">
        <w:rPr>
          <w:rFonts w:ascii="Bookman Old Style" w:eastAsia="MS Mincho" w:hAnsi="Bookman Old Style" w:cs="Tahoma"/>
          <w:lang w:val="id-ID"/>
        </w:rPr>
        <w:t xml:space="preserve"> pertanian yang berkualitas dan </w:t>
      </w:r>
      <w:r w:rsidRPr="00FF1B26">
        <w:rPr>
          <w:rFonts w:ascii="Bookman Old Style" w:eastAsia="MS Mincho" w:hAnsi="Bookman Old Style" w:cs="Tahoma"/>
        </w:rPr>
        <w:t xml:space="preserve">berdaya saing </w:t>
      </w:r>
      <w:r w:rsidRPr="00FF1B26">
        <w:rPr>
          <w:rFonts w:ascii="Bookman Old Style" w:eastAsia="MS Mincho" w:hAnsi="Bookman Old Style" w:cs="Tahoma"/>
          <w:lang w:val="id-ID"/>
        </w:rPr>
        <w:t xml:space="preserve">baik dalam skala nasional maupun internasional </w:t>
      </w:r>
      <w:r w:rsidRPr="00FF1B26">
        <w:rPr>
          <w:rFonts w:ascii="Bookman Old Style" w:eastAsia="MS Mincho" w:hAnsi="Bookman Old Style" w:cs="Tahoma"/>
        </w:rPr>
        <w:t xml:space="preserve">serta </w:t>
      </w:r>
      <w:r w:rsidRPr="00FF1B26">
        <w:rPr>
          <w:rFonts w:ascii="Bookman Old Style" w:eastAsia="MS Mincho" w:hAnsi="Bookman Old Style" w:cs="Tahoma"/>
          <w:lang w:val="id-ID"/>
        </w:rPr>
        <w:t xml:space="preserve">penyediaan </w:t>
      </w:r>
      <w:r w:rsidRPr="00FF1B26">
        <w:rPr>
          <w:rFonts w:ascii="Bookman Old Style" w:eastAsia="MS Mincho" w:hAnsi="Bookman Old Style" w:cs="Tahoma"/>
        </w:rPr>
        <w:t xml:space="preserve">bahan baku </w:t>
      </w:r>
      <w:r w:rsidRPr="00FF1B26">
        <w:rPr>
          <w:rFonts w:ascii="Bookman Old Style" w:eastAsia="MS Mincho" w:hAnsi="Bookman Old Style" w:cs="Tahoma"/>
          <w:lang w:val="id-ID"/>
        </w:rPr>
        <w:t>agroindustri</w:t>
      </w:r>
      <w:r w:rsidRPr="00FF1B26">
        <w:rPr>
          <w:rFonts w:ascii="Bookman Old Style" w:eastAsia="MS Mincho" w:hAnsi="Bookman Old Style" w:cs="Tahoma"/>
        </w:rPr>
        <w:t>;</w:t>
      </w:r>
    </w:p>
    <w:p w:rsidR="00E005C7" w:rsidRPr="00FF1B26" w:rsidRDefault="00E005C7" w:rsidP="00FF1B26">
      <w:pPr>
        <w:numPr>
          <w:ilvl w:val="0"/>
          <w:numId w:val="10"/>
        </w:numPr>
        <w:spacing w:line="336" w:lineRule="auto"/>
        <w:ind w:left="900"/>
        <w:jc w:val="both"/>
        <w:rPr>
          <w:rFonts w:ascii="Bookman Old Style" w:eastAsia="MS Mincho" w:hAnsi="Bookman Old Style" w:cs="Tahoma"/>
        </w:rPr>
      </w:pPr>
      <w:r w:rsidRPr="00FF1B26">
        <w:rPr>
          <w:rFonts w:ascii="Bookman Old Style" w:eastAsia="MS Mincho" w:hAnsi="Bookman Old Style" w:cs="Tahoma"/>
        </w:rPr>
        <w:t xml:space="preserve">Kebijakan </w:t>
      </w:r>
      <w:r w:rsidRPr="00FF1B26">
        <w:rPr>
          <w:rFonts w:ascii="Bookman Old Style" w:eastAsia="MS Mincho" w:hAnsi="Bookman Old Style" w:cs="Tahoma"/>
          <w:lang w:val="id-ID"/>
        </w:rPr>
        <w:t xml:space="preserve">pengembangan dan </w:t>
      </w:r>
      <w:r w:rsidRPr="00FF1B26">
        <w:rPr>
          <w:rFonts w:ascii="Bookman Old Style" w:eastAsia="MS Mincho" w:hAnsi="Bookman Old Style" w:cs="Tahoma"/>
        </w:rPr>
        <w:t xml:space="preserve">penguatan sistem dan kelembagaan perbenihan/perbibitan; </w:t>
      </w:r>
    </w:p>
    <w:p w:rsidR="00E005C7" w:rsidRPr="00FF1B26" w:rsidRDefault="00E005C7" w:rsidP="00FF1B26">
      <w:pPr>
        <w:numPr>
          <w:ilvl w:val="0"/>
          <w:numId w:val="10"/>
        </w:numPr>
        <w:spacing w:line="336" w:lineRule="auto"/>
        <w:ind w:left="900"/>
        <w:jc w:val="both"/>
        <w:rPr>
          <w:rFonts w:ascii="Bookman Old Style" w:eastAsia="MS Mincho" w:hAnsi="Bookman Old Style" w:cs="Tahoma"/>
        </w:rPr>
      </w:pPr>
      <w:r w:rsidRPr="00FF1B26">
        <w:rPr>
          <w:rFonts w:ascii="Bookman Old Style" w:eastAsia="MS Mincho" w:hAnsi="Bookman Old Style" w:cs="Tahoma"/>
        </w:rPr>
        <w:t xml:space="preserve">Kebijakan pengembangan </w:t>
      </w:r>
      <w:r w:rsidRPr="00FF1B26">
        <w:rPr>
          <w:rFonts w:ascii="Bookman Old Style" w:eastAsia="MS Mincho" w:hAnsi="Bookman Old Style" w:cs="Tahoma"/>
          <w:lang w:val="id-ID"/>
        </w:rPr>
        <w:t>I</w:t>
      </w:r>
      <w:r w:rsidRPr="00FF1B26">
        <w:rPr>
          <w:rFonts w:ascii="Bookman Old Style" w:eastAsia="MS Mincho" w:hAnsi="Bookman Old Style" w:cs="Tahoma"/>
        </w:rPr>
        <w:t>nfrastruktur</w:t>
      </w:r>
      <w:r w:rsidRPr="00FF1B26">
        <w:rPr>
          <w:rFonts w:ascii="Bookman Old Style" w:eastAsia="MS Mincho" w:hAnsi="Bookman Old Style" w:cs="Tahoma"/>
          <w:lang w:val="id-ID"/>
        </w:rPr>
        <w:t>, Sarana Prasarana Pertanian</w:t>
      </w:r>
      <w:r w:rsidRPr="00FF1B26">
        <w:rPr>
          <w:rFonts w:ascii="Bookman Old Style" w:eastAsia="MS Mincho" w:hAnsi="Bookman Old Style" w:cs="Tahoma"/>
        </w:rPr>
        <w:t xml:space="preserve"> sebagai </w:t>
      </w:r>
      <w:r w:rsidRPr="00FF1B26">
        <w:rPr>
          <w:rFonts w:ascii="Bookman Old Style" w:eastAsia="MS Mincho" w:hAnsi="Bookman Old Style" w:cs="Tahoma"/>
          <w:lang w:val="id-ID"/>
        </w:rPr>
        <w:t xml:space="preserve">dukungan </w:t>
      </w:r>
      <w:r w:rsidRPr="00FF1B26">
        <w:rPr>
          <w:rFonts w:ascii="Bookman Old Style" w:eastAsia="MS Mincho" w:hAnsi="Bookman Old Style" w:cs="Tahoma"/>
        </w:rPr>
        <w:t xml:space="preserve">pengembangan </w:t>
      </w:r>
      <w:r w:rsidRPr="00FF1B26">
        <w:rPr>
          <w:rFonts w:ascii="Bookman Old Style" w:eastAsia="MS Mincho" w:hAnsi="Bookman Old Style" w:cs="Tahoma"/>
          <w:lang w:val="id-ID"/>
        </w:rPr>
        <w:t xml:space="preserve">pertanian </w:t>
      </w:r>
      <w:r w:rsidRPr="00FF1B26">
        <w:rPr>
          <w:rFonts w:ascii="Bookman Old Style" w:eastAsia="MS Mincho" w:hAnsi="Bookman Old Style" w:cs="Tahoma"/>
        </w:rPr>
        <w:t xml:space="preserve">berkelanjutan; </w:t>
      </w:r>
    </w:p>
    <w:p w:rsidR="00E005C7" w:rsidRPr="00FF1B26" w:rsidRDefault="00E005C7" w:rsidP="00FF1B26">
      <w:pPr>
        <w:numPr>
          <w:ilvl w:val="0"/>
          <w:numId w:val="10"/>
        </w:numPr>
        <w:spacing w:line="336" w:lineRule="auto"/>
        <w:ind w:left="900"/>
        <w:jc w:val="both"/>
        <w:rPr>
          <w:rFonts w:ascii="Bookman Old Style" w:eastAsia="MS Mincho" w:hAnsi="Bookman Old Style" w:cs="Tahoma"/>
        </w:rPr>
      </w:pPr>
      <w:r w:rsidRPr="00FF1B26">
        <w:rPr>
          <w:rFonts w:ascii="Bookman Old Style" w:eastAsia="MS Mincho" w:hAnsi="Bookman Old Style" w:cs="Tahoma"/>
        </w:rPr>
        <w:lastRenderedPageBreak/>
        <w:t xml:space="preserve">Kebijakan pengembangan </w:t>
      </w:r>
      <w:r w:rsidRPr="00FF1B26">
        <w:rPr>
          <w:rFonts w:ascii="Bookman Old Style" w:eastAsia="MS Mincho" w:hAnsi="Bookman Old Style" w:cs="Tahoma"/>
          <w:lang w:val="id-ID"/>
        </w:rPr>
        <w:t>sumber daya manusia pertanian yang unggul dan handal melalui peningkatan sistem penyuluhan, pendidikan dan latihan pertanian;</w:t>
      </w:r>
    </w:p>
    <w:p w:rsidR="00E005C7" w:rsidRPr="00FF1B26" w:rsidRDefault="00E005C7" w:rsidP="00FF1B26">
      <w:pPr>
        <w:numPr>
          <w:ilvl w:val="0"/>
          <w:numId w:val="10"/>
        </w:numPr>
        <w:spacing w:line="336" w:lineRule="auto"/>
        <w:ind w:left="900"/>
        <w:jc w:val="both"/>
        <w:rPr>
          <w:rFonts w:ascii="Bookman Old Style" w:eastAsia="MS Mincho" w:hAnsi="Bookman Old Style" w:cs="Tahoma"/>
        </w:rPr>
      </w:pPr>
      <w:r w:rsidRPr="00FF1B26">
        <w:rPr>
          <w:rFonts w:ascii="Bookman Old Style" w:eastAsia="MS Mincho" w:hAnsi="Bookman Old Style" w:cs="Tahoma"/>
        </w:rPr>
        <w:t xml:space="preserve">Pengembangan kawasan </w:t>
      </w:r>
      <w:r w:rsidRPr="00FF1B26">
        <w:rPr>
          <w:rFonts w:ascii="Bookman Old Style" w:eastAsia="MS Mincho" w:hAnsi="Bookman Old Style" w:cs="Tahoma"/>
          <w:lang w:val="id-ID"/>
        </w:rPr>
        <w:t xml:space="preserve">berbasis </w:t>
      </w:r>
      <w:r w:rsidRPr="00FF1B26">
        <w:rPr>
          <w:rFonts w:ascii="Bookman Old Style" w:eastAsia="MS Mincho" w:hAnsi="Bookman Old Style" w:cs="Tahoma"/>
        </w:rPr>
        <w:t>pertanian</w:t>
      </w:r>
      <w:r w:rsidRPr="00FF1B26">
        <w:rPr>
          <w:rFonts w:ascii="Bookman Old Style" w:eastAsia="MS Mincho" w:hAnsi="Bookman Old Style" w:cs="Tahoma"/>
          <w:lang w:val="id-ID"/>
        </w:rPr>
        <w:t xml:space="preserve"> </w:t>
      </w:r>
      <w:r w:rsidRPr="00FF1B26">
        <w:rPr>
          <w:rFonts w:ascii="Bookman Old Style" w:hAnsi="Bookman Old Style" w:cs="Tahoma"/>
        </w:rPr>
        <w:t>mendukung program tematik</w:t>
      </w:r>
      <w:r w:rsidRPr="00FF1B26">
        <w:rPr>
          <w:rFonts w:ascii="Bookman Old Style" w:hAnsi="Bookman Old Style" w:cs="Tahoma"/>
          <w:lang w:val="id-ID"/>
        </w:rPr>
        <w:t xml:space="preserve"> </w:t>
      </w:r>
      <w:r w:rsidRPr="00FF1B26">
        <w:rPr>
          <w:rFonts w:ascii="Bookman Old Style" w:hAnsi="Bookman Old Style" w:cs="Tahoma"/>
        </w:rPr>
        <w:t xml:space="preserve">: </w:t>
      </w:r>
      <w:r w:rsidRPr="00FF1B26">
        <w:rPr>
          <w:rFonts w:ascii="Bookman Old Style" w:hAnsi="Bookman Old Style" w:cs="Tahoma"/>
          <w:lang w:val="id-ID"/>
        </w:rPr>
        <w:t>Pengembangan lapangan pekerjaan (</w:t>
      </w:r>
      <w:r w:rsidRPr="00FF1B26">
        <w:rPr>
          <w:rFonts w:ascii="Bookman Old Style" w:hAnsi="Bookman Old Style" w:cs="Tahoma"/>
        </w:rPr>
        <w:t>ketenagakerjaan</w:t>
      </w:r>
      <w:r w:rsidRPr="00FF1B26">
        <w:rPr>
          <w:rFonts w:ascii="Bookman Old Style" w:hAnsi="Bookman Old Style" w:cs="Tahoma"/>
          <w:lang w:val="id-ID"/>
        </w:rPr>
        <w:t>);</w:t>
      </w:r>
      <w:r w:rsidRPr="00FF1B26">
        <w:rPr>
          <w:rFonts w:ascii="Bookman Old Style" w:hAnsi="Bookman Old Style" w:cs="Tahoma"/>
        </w:rPr>
        <w:t xml:space="preserve"> </w:t>
      </w:r>
      <w:r w:rsidRPr="00FF1B26">
        <w:rPr>
          <w:rFonts w:ascii="Bookman Old Style" w:hAnsi="Bookman Old Style" w:cs="Tahoma"/>
          <w:lang w:val="id-ID"/>
        </w:rPr>
        <w:t xml:space="preserve">Pengembangan </w:t>
      </w:r>
      <w:r w:rsidRPr="00FF1B26">
        <w:rPr>
          <w:rFonts w:ascii="Bookman Old Style" w:hAnsi="Bookman Old Style" w:cs="Tahoma"/>
        </w:rPr>
        <w:t xml:space="preserve">kawasan </w:t>
      </w:r>
      <w:r w:rsidRPr="00FF1B26">
        <w:rPr>
          <w:rFonts w:ascii="Bookman Old Style" w:hAnsi="Bookman Old Style" w:cs="Tahoma"/>
          <w:lang w:val="id-ID"/>
        </w:rPr>
        <w:t>strategis KTM Batu Betumpang, KTM Gantung; Kebijakan dan implementasi Perlindungan Lahan Pertanian Berkelanjutan; Penurunan angka kemiskinan dan penurunan inflasi di bidang pertanian;</w:t>
      </w:r>
    </w:p>
    <w:p w:rsidR="001C370C" w:rsidRPr="00FF1B26" w:rsidRDefault="00E005C7" w:rsidP="00FF1B26">
      <w:pPr>
        <w:numPr>
          <w:ilvl w:val="0"/>
          <w:numId w:val="10"/>
        </w:numPr>
        <w:spacing w:line="336" w:lineRule="auto"/>
        <w:ind w:left="900"/>
        <w:jc w:val="both"/>
        <w:rPr>
          <w:rFonts w:ascii="Bookman Old Style" w:eastAsia="MS Mincho" w:hAnsi="Bookman Old Style" w:cs="Tahoma"/>
        </w:rPr>
      </w:pPr>
      <w:r w:rsidRPr="00FF1B26">
        <w:rPr>
          <w:rFonts w:ascii="Bookman Old Style" w:eastAsia="MS Mincho" w:hAnsi="Bookman Old Style" w:cs="Tahoma"/>
        </w:rPr>
        <w:t>Kebijakan tata kelola kepemerintahan yang baik dan reformasi birokrasi.</w:t>
      </w:r>
    </w:p>
    <w:p w:rsidR="001C370C" w:rsidRPr="00FF1B26" w:rsidRDefault="001C370C" w:rsidP="00FF1B26">
      <w:pPr>
        <w:spacing w:line="360" w:lineRule="auto"/>
        <w:ind w:left="900"/>
        <w:jc w:val="both"/>
        <w:rPr>
          <w:rFonts w:ascii="Bookman Old Style" w:eastAsia="MS Mincho" w:hAnsi="Bookman Old Style" w:cs="Tahoma"/>
        </w:rPr>
      </w:pPr>
    </w:p>
    <w:p w:rsidR="001C370C" w:rsidRPr="00FF1B26" w:rsidRDefault="001C370C" w:rsidP="00FF1B26">
      <w:pPr>
        <w:spacing w:line="360" w:lineRule="auto"/>
        <w:jc w:val="both"/>
        <w:rPr>
          <w:rFonts w:ascii="Bookman Old Style" w:hAnsi="Bookman Old Style" w:cs="Tahoma"/>
          <w:bCs/>
          <w:i/>
          <w:iCs/>
        </w:rPr>
      </w:pPr>
    </w:p>
    <w:p w:rsidR="001C370C" w:rsidRPr="00FF1B26" w:rsidRDefault="001C370C" w:rsidP="00FF1B26">
      <w:pPr>
        <w:spacing w:line="360" w:lineRule="auto"/>
        <w:jc w:val="both"/>
        <w:rPr>
          <w:rFonts w:ascii="Bookman Old Style" w:hAnsi="Bookman Old Style" w:cs="Tahoma"/>
          <w:bCs/>
          <w:i/>
          <w:iCs/>
        </w:rPr>
      </w:pPr>
    </w:p>
    <w:p w:rsidR="00D968E9" w:rsidRPr="00FF1B26" w:rsidRDefault="00D97A10" w:rsidP="00FF1B26">
      <w:pPr>
        <w:ind w:left="567" w:firstLine="567"/>
        <w:jc w:val="right"/>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pPr>
      <w:r w:rsidRPr="00FF1B26">
        <w:rPr>
          <w:rFonts w:ascii="Bookman Old Style" w:hAnsi="Bookman Old Style" w:cs="Tahoma"/>
          <w:b/>
          <w:color w:val="008000"/>
          <w:sz w:val="32"/>
          <w:szCs w:val="32"/>
          <w:lang w:val="sv-SE"/>
          <w14:shadow w14:blurRad="50800" w14:dist="38100" w14:dir="2700000" w14:sx="100000" w14:sy="100000" w14:kx="0" w14:ky="0" w14:algn="tl">
            <w14:srgbClr w14:val="000000">
              <w14:alpha w14:val="60000"/>
            </w14:srgbClr>
          </w14:shadow>
        </w:rPr>
        <w:br w:type="page"/>
      </w:r>
      <w:r w:rsidR="00D968E9" w:rsidRPr="00FF1B26">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lastRenderedPageBreak/>
        <w:t>BAB I</w:t>
      </w:r>
      <w:r w:rsidR="00D968E9"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V</w:t>
      </w:r>
    </w:p>
    <w:p w:rsidR="00D968E9" w:rsidRPr="00FF1B26" w:rsidRDefault="00D968E9" w:rsidP="00FF1B26">
      <w:pPr>
        <w:pStyle w:val="BodyText"/>
        <w:jc w:val="right"/>
        <w:rPr>
          <w:rFonts w:ascii="Bookman Old Style" w:hAnsi="Bookman Old Style" w:cs="Tahoma"/>
          <w:b/>
          <w:color w:val="008000"/>
          <w:sz w:val="26"/>
          <w:szCs w:val="26"/>
          <w:lang w:val="id-ID"/>
        </w:rPr>
      </w:pP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TUJUAN DAN SASARAN</w:t>
      </w:r>
      <w:r w:rsidR="0016150F"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 </w:t>
      </w:r>
    </w:p>
    <w:p w:rsidR="00D968E9" w:rsidRPr="00FF1B26" w:rsidRDefault="00D968E9" w:rsidP="00FF1B26">
      <w:pPr>
        <w:pStyle w:val="BodyText"/>
        <w:pBdr>
          <w:top w:val="thickThinSmallGap" w:sz="18" w:space="1" w:color="008000"/>
        </w:pBdr>
        <w:spacing w:before="120"/>
        <w:jc w:val="right"/>
        <w:rPr>
          <w:rFonts w:ascii="Bookman Old Style" w:hAnsi="Bookman Old Style" w:cs="Tahoma"/>
          <w:b/>
          <w:sz w:val="28"/>
          <w:szCs w:val="28"/>
          <w:lang w:val="id-ID"/>
        </w:rPr>
      </w:pPr>
    </w:p>
    <w:p w:rsidR="001C370C" w:rsidRPr="00FF1B26" w:rsidRDefault="001C370C" w:rsidP="00FF1B26">
      <w:pPr>
        <w:pStyle w:val="BodyText"/>
        <w:ind w:left="567" w:hanging="567"/>
        <w:rPr>
          <w:rFonts w:ascii="Bookman Old Style" w:hAnsi="Bookman Old Style" w:cs="Tahoma"/>
          <w:b/>
          <w:szCs w:val="24"/>
          <w:lang w:val="id-ID"/>
        </w:rPr>
      </w:pPr>
      <w:r w:rsidRPr="00FF1B26">
        <w:rPr>
          <w:rFonts w:ascii="Bookman Old Style" w:hAnsi="Bookman Old Style" w:cs="Tahoma"/>
          <w:b/>
          <w:szCs w:val="24"/>
          <w:lang w:val="sv-SE"/>
        </w:rPr>
        <w:t>4.</w:t>
      </w:r>
      <w:r w:rsidR="00D4790C" w:rsidRPr="00FF1B26">
        <w:rPr>
          <w:rFonts w:ascii="Bookman Old Style" w:hAnsi="Bookman Old Style" w:cs="Tahoma"/>
          <w:b/>
          <w:szCs w:val="24"/>
          <w:lang w:val="id-ID"/>
        </w:rPr>
        <w:t>1.</w:t>
      </w:r>
      <w:r w:rsidR="00D4790C" w:rsidRPr="00FF1B26">
        <w:rPr>
          <w:rFonts w:ascii="Bookman Old Style" w:hAnsi="Bookman Old Style" w:cs="Tahoma"/>
          <w:b/>
          <w:szCs w:val="24"/>
          <w:lang w:val="id-ID"/>
        </w:rPr>
        <w:tab/>
      </w:r>
      <w:r w:rsidR="00F305A5" w:rsidRPr="00FF1B26">
        <w:rPr>
          <w:rFonts w:ascii="Bookman Old Style" w:hAnsi="Bookman Old Style" w:cs="Tahoma"/>
          <w:b/>
          <w:szCs w:val="24"/>
          <w:lang w:val="sv-SE"/>
        </w:rPr>
        <w:t>Tujuan dan Sasaran</w:t>
      </w:r>
      <w:r w:rsidR="004C24CB" w:rsidRPr="00FF1B26">
        <w:rPr>
          <w:rFonts w:ascii="Bookman Old Style" w:hAnsi="Bookman Old Style" w:cs="Tahoma"/>
          <w:b/>
          <w:szCs w:val="24"/>
          <w:lang w:val="id-ID"/>
        </w:rPr>
        <w:t xml:space="preserve"> </w:t>
      </w:r>
      <w:r w:rsidR="00157BCE" w:rsidRPr="00FF1B26">
        <w:rPr>
          <w:rFonts w:ascii="Bookman Old Style" w:hAnsi="Bookman Old Style" w:cs="Tahoma"/>
          <w:b/>
          <w:szCs w:val="24"/>
          <w:lang w:val="id-ID"/>
        </w:rPr>
        <w:t xml:space="preserve">Jangka Menengah </w:t>
      </w:r>
      <w:r w:rsidR="004C24CB" w:rsidRPr="00FF1B26">
        <w:rPr>
          <w:rFonts w:ascii="Bookman Old Style" w:hAnsi="Bookman Old Style" w:cs="Tahoma"/>
          <w:b/>
          <w:szCs w:val="24"/>
          <w:lang w:val="id-ID"/>
        </w:rPr>
        <w:t>Perangkat Daerah Dinas Pertanian</w:t>
      </w:r>
      <w:r w:rsidR="00157BCE" w:rsidRPr="00FF1B26">
        <w:rPr>
          <w:rFonts w:ascii="Bookman Old Style" w:hAnsi="Bookman Old Style" w:cs="Tahoma"/>
          <w:b/>
          <w:szCs w:val="24"/>
          <w:lang w:val="id-ID"/>
        </w:rPr>
        <w:t xml:space="preserve"> Provinsi Kepulauan Bangka Belitung</w:t>
      </w:r>
    </w:p>
    <w:p w:rsidR="00D968E9" w:rsidRPr="00FF1B26" w:rsidRDefault="00D968E9" w:rsidP="00FF1B26">
      <w:pPr>
        <w:spacing w:before="180" w:line="336" w:lineRule="auto"/>
        <w:ind w:left="567" w:firstLine="567"/>
        <w:jc w:val="both"/>
        <w:rPr>
          <w:rFonts w:ascii="Bookman Old Style" w:hAnsi="Bookman Old Style" w:cs="Tahoma"/>
          <w:lang w:val="id-ID"/>
        </w:rPr>
      </w:pPr>
      <w:bookmarkStart w:id="3" w:name="OLE_LINK1"/>
      <w:bookmarkStart w:id="4" w:name="OLE_LINK2"/>
      <w:r w:rsidRPr="00FF1B26">
        <w:rPr>
          <w:rFonts w:ascii="Bookman Old Style" w:hAnsi="Bookman Old Style" w:cs="Tahoma"/>
        </w:rPr>
        <w:t xml:space="preserve">Tujuan dan sasaran pada hakekatnya merupakan arah bagi pelaksanaan setiap urusan pemerintahan daerah, meliputi urusan wajib dan urusan pilihan dalam mendukung pelaksanaan misi, untuk mewujudkan </w:t>
      </w:r>
      <w:r w:rsidR="00F562E5" w:rsidRPr="00FF1B26">
        <w:rPr>
          <w:rFonts w:ascii="Bookman Old Style" w:hAnsi="Bookman Old Style" w:cs="Tahoma"/>
          <w:lang w:val="id-ID"/>
        </w:rPr>
        <w:t>v</w:t>
      </w:r>
      <w:r w:rsidRPr="00FF1B26">
        <w:rPr>
          <w:rFonts w:ascii="Bookman Old Style" w:hAnsi="Bookman Old Style" w:cs="Tahoma"/>
        </w:rPr>
        <w:t>isi pembangunan selama periode tahun 20</w:t>
      </w:r>
      <w:r w:rsidR="00F562E5" w:rsidRPr="00FF1B26">
        <w:rPr>
          <w:rFonts w:ascii="Bookman Old Style" w:hAnsi="Bookman Old Style" w:cs="Tahoma"/>
          <w:lang w:val="id-ID"/>
        </w:rPr>
        <w:t>17</w:t>
      </w:r>
      <w:r w:rsidRPr="00FF1B26">
        <w:rPr>
          <w:rFonts w:ascii="Bookman Old Style" w:hAnsi="Bookman Old Style" w:cs="Tahoma"/>
        </w:rPr>
        <w:t>-20</w:t>
      </w:r>
      <w:r w:rsidR="00F562E5" w:rsidRPr="00FF1B26">
        <w:rPr>
          <w:rFonts w:ascii="Bookman Old Style" w:hAnsi="Bookman Old Style" w:cs="Tahoma"/>
          <w:lang w:val="id-ID"/>
        </w:rPr>
        <w:t>22</w:t>
      </w:r>
      <w:r w:rsidRPr="00FF1B26">
        <w:rPr>
          <w:rFonts w:ascii="Bookman Old Style" w:hAnsi="Bookman Old Style" w:cs="Tahoma"/>
        </w:rPr>
        <w:t xml:space="preserve">, melalui pokok-pokok kebijakan yang diimplementasikan dalam strategi operasional pelaksanaan pembangunan. </w:t>
      </w:r>
      <w:r w:rsidR="00F562E5" w:rsidRPr="00FF1B26">
        <w:rPr>
          <w:rFonts w:ascii="Bookman Old Style" w:hAnsi="Bookman Old Style" w:cs="Tahoma"/>
        </w:rPr>
        <w:t>Sejalan dengan visi</w:t>
      </w:r>
      <w:r w:rsidR="00F562E5" w:rsidRPr="00FF1B26">
        <w:rPr>
          <w:rFonts w:ascii="Bookman Old Style" w:hAnsi="Bookman Old Style" w:cs="Tahoma"/>
          <w:lang w:val="id-ID"/>
        </w:rPr>
        <w:t>,</w:t>
      </w:r>
      <w:r w:rsidR="00F562E5" w:rsidRPr="00FF1B26">
        <w:rPr>
          <w:rFonts w:ascii="Bookman Old Style" w:hAnsi="Bookman Old Style" w:cs="Tahoma"/>
        </w:rPr>
        <w:t xml:space="preserve"> misi</w:t>
      </w:r>
      <w:r w:rsidR="00F562E5" w:rsidRPr="00FF1B26">
        <w:rPr>
          <w:rFonts w:ascii="Bookman Old Style" w:hAnsi="Bookman Old Style" w:cs="Tahoma"/>
          <w:lang w:val="id-ID"/>
        </w:rPr>
        <w:t>, tujuan dan sasaran pembangunan provinsi kepulauan bangka belitung yang tertuang dalam RPJMD Tahun 2017-2022</w:t>
      </w:r>
      <w:r w:rsidR="00F562E5" w:rsidRPr="00FF1B26">
        <w:rPr>
          <w:rFonts w:ascii="Bookman Old Style" w:hAnsi="Bookman Old Style" w:cs="Tahoma"/>
        </w:rPr>
        <w:t xml:space="preserve"> serta memperhatikan permasalahan dan tantangan, serta potensi dan peluang </w:t>
      </w:r>
      <w:r w:rsidR="00F562E5" w:rsidRPr="00FF1B26">
        <w:rPr>
          <w:rFonts w:ascii="Bookman Old Style" w:hAnsi="Bookman Old Style" w:cs="Tahoma"/>
          <w:lang w:val="id-ID"/>
        </w:rPr>
        <w:t xml:space="preserve">pembangunan pertanian, </w:t>
      </w:r>
      <w:r w:rsidRPr="00FF1B26">
        <w:rPr>
          <w:rFonts w:ascii="Bookman Old Style" w:hAnsi="Bookman Old Style" w:cs="Tahoma"/>
        </w:rPr>
        <w:t>maka tujuan dan sasaran pembangunan pertanian</w:t>
      </w:r>
      <w:r w:rsidRPr="00FF1B26">
        <w:rPr>
          <w:rFonts w:ascii="Bookman Old Style" w:hAnsi="Bookman Old Style" w:cs="Tahoma"/>
          <w:lang w:val="id-ID"/>
        </w:rPr>
        <w:t xml:space="preserve"> </w:t>
      </w:r>
      <w:r w:rsidRPr="00FF1B26">
        <w:rPr>
          <w:rFonts w:ascii="Bookman Old Style" w:hAnsi="Bookman Old Style" w:cs="Tahoma"/>
        </w:rPr>
        <w:t>dirumuskan sebagai berikut</w:t>
      </w:r>
      <w:r w:rsidR="004C24CB" w:rsidRPr="00FF1B26">
        <w:rPr>
          <w:rFonts w:ascii="Bookman Old Style" w:hAnsi="Bookman Old Style" w:cs="Tahoma"/>
          <w:lang w:val="id-ID"/>
        </w:rPr>
        <w:t xml:space="preserve"> </w:t>
      </w:r>
      <w:r w:rsidRPr="00FF1B26">
        <w:rPr>
          <w:rFonts w:ascii="Bookman Old Style" w:hAnsi="Bookman Old Style" w:cs="Tahoma"/>
        </w:rPr>
        <w:t>:</w:t>
      </w:r>
    </w:p>
    <w:p w:rsidR="001C370C" w:rsidRPr="00FF1B26" w:rsidRDefault="00F562E5" w:rsidP="00FF1B26">
      <w:pPr>
        <w:tabs>
          <w:tab w:val="left" w:pos="1418"/>
        </w:tabs>
        <w:spacing w:before="120" w:line="360" w:lineRule="auto"/>
        <w:ind w:left="567"/>
        <w:jc w:val="both"/>
        <w:rPr>
          <w:rFonts w:ascii="Bookman Old Style" w:hAnsi="Bookman Old Style" w:cs="Tahoma"/>
          <w:b/>
          <w:lang w:val="id-ID"/>
        </w:rPr>
      </w:pPr>
      <w:r w:rsidRPr="00FF1B26">
        <w:rPr>
          <w:rFonts w:ascii="Bookman Old Style" w:hAnsi="Bookman Old Style" w:cs="Tahoma"/>
          <w:b/>
        </w:rPr>
        <w:t>4.</w:t>
      </w:r>
      <w:r w:rsidR="00D4790C" w:rsidRPr="00FF1B26">
        <w:rPr>
          <w:rFonts w:ascii="Bookman Old Style" w:hAnsi="Bookman Old Style" w:cs="Tahoma"/>
          <w:b/>
          <w:lang w:val="id-ID"/>
        </w:rPr>
        <w:t>1</w:t>
      </w:r>
      <w:r w:rsidRPr="00FF1B26">
        <w:rPr>
          <w:rFonts w:ascii="Bookman Old Style" w:hAnsi="Bookman Old Style" w:cs="Tahoma"/>
          <w:b/>
        </w:rPr>
        <w:t>.1.</w:t>
      </w:r>
      <w:r w:rsidR="00D4790C" w:rsidRPr="00FF1B26">
        <w:rPr>
          <w:rFonts w:ascii="Bookman Old Style" w:hAnsi="Bookman Old Style" w:cs="Tahoma"/>
          <w:b/>
          <w:lang w:val="id-ID"/>
        </w:rPr>
        <w:tab/>
      </w:r>
      <w:r w:rsidRPr="00FF1B26">
        <w:rPr>
          <w:rFonts w:ascii="Bookman Old Style" w:hAnsi="Bookman Old Style" w:cs="Tahoma"/>
          <w:b/>
        </w:rPr>
        <w:t xml:space="preserve">Tujuan </w:t>
      </w:r>
    </w:p>
    <w:bookmarkEnd w:id="3"/>
    <w:bookmarkEnd w:id="4"/>
    <w:p w:rsidR="00A9008F" w:rsidRPr="00FF1B26" w:rsidRDefault="001C370C" w:rsidP="00FF1B26">
      <w:pPr>
        <w:numPr>
          <w:ilvl w:val="0"/>
          <w:numId w:val="32"/>
        </w:numPr>
        <w:spacing w:line="336" w:lineRule="auto"/>
        <w:ind w:left="1843" w:hanging="425"/>
        <w:jc w:val="both"/>
        <w:rPr>
          <w:rFonts w:ascii="Bookman Old Style" w:hAnsi="Bookman Old Style" w:cs="Tahoma"/>
        </w:rPr>
      </w:pPr>
      <w:r w:rsidRPr="00FF1B26">
        <w:rPr>
          <w:rFonts w:ascii="Bookman Old Style" w:hAnsi="Bookman Old Style" w:cs="Tahoma"/>
        </w:rPr>
        <w:t xml:space="preserve">Meningkatkan </w:t>
      </w:r>
      <w:r w:rsidR="00D4790C" w:rsidRPr="00FF1B26">
        <w:rPr>
          <w:rFonts w:ascii="Bookman Old Style" w:hAnsi="Bookman Old Style" w:cs="Tahoma"/>
          <w:lang w:val="id-ID"/>
        </w:rPr>
        <w:t xml:space="preserve">produksi dan produktivitas </w:t>
      </w:r>
      <w:r w:rsidR="00DF3AD1" w:rsidRPr="00FF1B26">
        <w:rPr>
          <w:rFonts w:ascii="Bookman Old Style" w:hAnsi="Bookman Old Style" w:cs="Tahoma"/>
          <w:lang w:val="id-ID"/>
        </w:rPr>
        <w:t xml:space="preserve">komoditas strategis dan unggulan daerah </w:t>
      </w:r>
      <w:r w:rsidR="00D4790C" w:rsidRPr="00FF1B26">
        <w:rPr>
          <w:rFonts w:ascii="Bookman Old Style" w:hAnsi="Bookman Old Style" w:cs="Tahoma"/>
          <w:lang w:val="id-ID"/>
        </w:rPr>
        <w:t>dalam</w:t>
      </w:r>
      <w:r w:rsidRPr="00FF1B26">
        <w:rPr>
          <w:rFonts w:ascii="Bookman Old Style" w:hAnsi="Bookman Old Style" w:cs="Tahoma"/>
        </w:rPr>
        <w:t xml:space="preserve"> mewujudkan ketahanan pangan daerah</w:t>
      </w:r>
    </w:p>
    <w:p w:rsidR="001C370C" w:rsidRPr="00FF1B26" w:rsidRDefault="001C370C" w:rsidP="00FF1B26">
      <w:pPr>
        <w:numPr>
          <w:ilvl w:val="0"/>
          <w:numId w:val="32"/>
        </w:numPr>
        <w:spacing w:line="336" w:lineRule="auto"/>
        <w:ind w:left="1843" w:hanging="425"/>
        <w:jc w:val="both"/>
        <w:rPr>
          <w:rFonts w:ascii="Bookman Old Style" w:hAnsi="Bookman Old Style" w:cs="Tahoma"/>
        </w:rPr>
      </w:pPr>
      <w:r w:rsidRPr="00FF1B26">
        <w:rPr>
          <w:rFonts w:ascii="Bookman Old Style" w:hAnsi="Bookman Old Style" w:cs="Tahoma"/>
          <w:lang w:val="sv-SE"/>
        </w:rPr>
        <w:t xml:space="preserve">Meningkatkan </w:t>
      </w:r>
      <w:r w:rsidR="00CB545C" w:rsidRPr="00FF1B26">
        <w:rPr>
          <w:rFonts w:ascii="Bookman Old Style" w:hAnsi="Bookman Old Style" w:cs="Tahoma"/>
          <w:lang w:val="en-GB"/>
        </w:rPr>
        <w:t>mutu, daya saing</w:t>
      </w:r>
      <w:r w:rsidRPr="00FF1B26">
        <w:rPr>
          <w:rFonts w:ascii="Bookman Old Style" w:hAnsi="Bookman Old Style" w:cs="Tahoma"/>
          <w:lang w:val="sv-SE"/>
        </w:rPr>
        <w:t xml:space="preserve"> </w:t>
      </w:r>
      <w:r w:rsidR="00A9008F" w:rsidRPr="00FF1B26">
        <w:rPr>
          <w:rFonts w:ascii="Bookman Old Style" w:hAnsi="Bookman Old Style" w:cs="Tahoma"/>
          <w:lang w:val="id-ID"/>
        </w:rPr>
        <w:t xml:space="preserve">dan nilai tambah </w:t>
      </w:r>
      <w:r w:rsidR="00DF3AD1" w:rsidRPr="00FF1B26">
        <w:rPr>
          <w:rFonts w:ascii="Bookman Old Style" w:hAnsi="Bookman Old Style" w:cs="Tahoma"/>
          <w:lang w:val="id-ID"/>
        </w:rPr>
        <w:t xml:space="preserve">hasil </w:t>
      </w:r>
      <w:r w:rsidRPr="00FF1B26">
        <w:rPr>
          <w:rFonts w:ascii="Bookman Old Style" w:hAnsi="Bookman Old Style" w:cs="Tahoma"/>
          <w:lang w:val="sv-SE"/>
        </w:rPr>
        <w:t>pertanian</w:t>
      </w:r>
      <w:r w:rsidR="00CB545C" w:rsidRPr="00FF1B26">
        <w:rPr>
          <w:rFonts w:ascii="Bookman Old Style" w:hAnsi="Bookman Old Style" w:cs="Tahoma"/>
          <w:lang w:val="sv-SE"/>
        </w:rPr>
        <w:t xml:space="preserve"> di tingkat petani</w:t>
      </w:r>
      <w:r w:rsidR="00DF3AD1" w:rsidRPr="00FF1B26">
        <w:rPr>
          <w:rFonts w:ascii="Bookman Old Style" w:eastAsia="MS Mincho" w:hAnsi="Bookman Old Style" w:cs="Tahoma"/>
          <w:lang w:val="id-ID"/>
        </w:rPr>
        <w:t>;</w:t>
      </w:r>
    </w:p>
    <w:p w:rsidR="00C20255" w:rsidRPr="00FF1B26" w:rsidRDefault="00C20255" w:rsidP="00FF1B26">
      <w:pPr>
        <w:tabs>
          <w:tab w:val="left" w:pos="1418"/>
        </w:tabs>
        <w:spacing w:before="120" w:line="360" w:lineRule="auto"/>
        <w:ind w:left="567"/>
        <w:jc w:val="both"/>
        <w:rPr>
          <w:rFonts w:ascii="Bookman Old Style" w:hAnsi="Bookman Old Style" w:cs="Tahoma"/>
          <w:b/>
          <w:lang w:val="id-ID"/>
        </w:rPr>
      </w:pPr>
      <w:r w:rsidRPr="00FF1B26">
        <w:rPr>
          <w:rFonts w:ascii="Bookman Old Style" w:hAnsi="Bookman Old Style" w:cs="Tahoma"/>
          <w:b/>
        </w:rPr>
        <w:t>4.</w:t>
      </w:r>
      <w:r w:rsidRPr="00FF1B26">
        <w:rPr>
          <w:rFonts w:ascii="Bookman Old Style" w:hAnsi="Bookman Old Style" w:cs="Tahoma"/>
          <w:b/>
          <w:lang w:val="id-ID"/>
        </w:rPr>
        <w:t>1</w:t>
      </w:r>
      <w:r w:rsidRPr="00FF1B26">
        <w:rPr>
          <w:rFonts w:ascii="Bookman Old Style" w:hAnsi="Bookman Old Style" w:cs="Tahoma"/>
          <w:b/>
        </w:rPr>
        <w:t>.</w:t>
      </w:r>
      <w:r w:rsidRPr="00FF1B26">
        <w:rPr>
          <w:rFonts w:ascii="Bookman Old Style" w:hAnsi="Bookman Old Style" w:cs="Tahoma"/>
          <w:b/>
          <w:lang w:val="id-ID"/>
        </w:rPr>
        <w:t>2</w:t>
      </w:r>
      <w:r w:rsidRPr="00FF1B26">
        <w:rPr>
          <w:rFonts w:ascii="Bookman Old Style" w:hAnsi="Bookman Old Style" w:cs="Tahoma"/>
          <w:b/>
        </w:rPr>
        <w:t>.</w:t>
      </w:r>
      <w:r w:rsidRPr="00FF1B26">
        <w:rPr>
          <w:rFonts w:ascii="Bookman Old Style" w:hAnsi="Bookman Old Style" w:cs="Tahoma"/>
          <w:b/>
          <w:lang w:val="id-ID"/>
        </w:rPr>
        <w:tab/>
        <w:t>Sasaran</w:t>
      </w:r>
      <w:r w:rsidRPr="00FF1B26">
        <w:rPr>
          <w:rFonts w:ascii="Bookman Old Style" w:hAnsi="Bookman Old Style" w:cs="Tahoma"/>
          <w:b/>
        </w:rPr>
        <w:t xml:space="preserve"> </w:t>
      </w:r>
    </w:p>
    <w:p w:rsidR="00C20255" w:rsidRPr="00FF1B26" w:rsidRDefault="00C20255" w:rsidP="00FF1B26">
      <w:pPr>
        <w:numPr>
          <w:ilvl w:val="0"/>
          <w:numId w:val="33"/>
        </w:numPr>
        <w:spacing w:line="360" w:lineRule="auto"/>
        <w:ind w:left="1843" w:hanging="425"/>
        <w:jc w:val="both"/>
        <w:rPr>
          <w:rFonts w:ascii="Bookman Old Style" w:hAnsi="Bookman Old Style" w:cs="Tahoma"/>
        </w:rPr>
      </w:pPr>
      <w:r w:rsidRPr="00FF1B26">
        <w:rPr>
          <w:rFonts w:ascii="Bookman Old Style" w:hAnsi="Bookman Old Style" w:cs="Tahoma"/>
        </w:rPr>
        <w:t>Meningkat</w:t>
      </w:r>
      <w:r w:rsidRPr="00FF1B26">
        <w:rPr>
          <w:rFonts w:ascii="Bookman Old Style" w:hAnsi="Bookman Old Style" w:cs="Tahoma"/>
          <w:lang w:val="id-ID"/>
        </w:rPr>
        <w:t>nya</w:t>
      </w:r>
      <w:r w:rsidRPr="00FF1B26">
        <w:rPr>
          <w:rFonts w:ascii="Bookman Old Style" w:hAnsi="Bookman Old Style" w:cs="Tahoma"/>
        </w:rPr>
        <w:t xml:space="preserve"> </w:t>
      </w:r>
      <w:r w:rsidRPr="00FF1B26">
        <w:rPr>
          <w:rFonts w:ascii="Bookman Old Style" w:hAnsi="Bookman Old Style" w:cs="Tahoma"/>
          <w:lang w:val="id-ID"/>
        </w:rPr>
        <w:t>produksi dan produktivitas komoditas strategis dan unggulan daerah dalam</w:t>
      </w:r>
      <w:r w:rsidRPr="00FF1B26">
        <w:rPr>
          <w:rFonts w:ascii="Bookman Old Style" w:hAnsi="Bookman Old Style" w:cs="Tahoma"/>
        </w:rPr>
        <w:t xml:space="preserve"> mewujudkan </w:t>
      </w:r>
      <w:r w:rsidR="004C24CB" w:rsidRPr="00FF1B26">
        <w:rPr>
          <w:rFonts w:ascii="Bookman Old Style" w:hAnsi="Bookman Old Style" w:cs="Tahoma"/>
          <w:lang w:val="id-ID"/>
        </w:rPr>
        <w:t>kedaulatan pangan</w:t>
      </w:r>
      <w:r w:rsidRPr="00FF1B26">
        <w:rPr>
          <w:rFonts w:ascii="Bookman Old Style" w:hAnsi="Bookman Old Style" w:cs="Tahoma"/>
        </w:rPr>
        <w:t xml:space="preserve"> daerah;</w:t>
      </w:r>
    </w:p>
    <w:p w:rsidR="00C20255" w:rsidRPr="00FF1B26" w:rsidRDefault="00C20255" w:rsidP="00FF1B26">
      <w:pPr>
        <w:numPr>
          <w:ilvl w:val="0"/>
          <w:numId w:val="33"/>
        </w:numPr>
        <w:spacing w:line="360" w:lineRule="auto"/>
        <w:ind w:left="1843" w:hanging="425"/>
        <w:jc w:val="both"/>
        <w:rPr>
          <w:rFonts w:ascii="Bookman Old Style" w:hAnsi="Bookman Old Style" w:cs="Tahoma"/>
        </w:rPr>
      </w:pPr>
      <w:r w:rsidRPr="00FF1B26">
        <w:rPr>
          <w:rFonts w:ascii="Bookman Old Style" w:hAnsi="Bookman Old Style" w:cs="Tahoma"/>
          <w:lang w:val="sv-SE"/>
        </w:rPr>
        <w:t>Meningkat</w:t>
      </w:r>
      <w:r w:rsidRPr="00FF1B26">
        <w:rPr>
          <w:rFonts w:ascii="Bookman Old Style" w:hAnsi="Bookman Old Style" w:cs="Tahoma"/>
          <w:lang w:val="id-ID"/>
        </w:rPr>
        <w:t>nya</w:t>
      </w:r>
      <w:r w:rsidR="00CB545C" w:rsidRPr="00FF1B26">
        <w:rPr>
          <w:rFonts w:ascii="Bookman Old Style" w:hAnsi="Bookman Old Style" w:cs="Tahoma"/>
          <w:lang w:val="en-GB"/>
        </w:rPr>
        <w:t xml:space="preserve"> mutu, daya saing dan</w:t>
      </w:r>
      <w:r w:rsidRPr="00FF1B26">
        <w:rPr>
          <w:rFonts w:ascii="Bookman Old Style" w:hAnsi="Bookman Old Style" w:cs="Tahoma"/>
          <w:lang w:val="sv-SE"/>
        </w:rPr>
        <w:t xml:space="preserve"> </w:t>
      </w:r>
      <w:r w:rsidR="00CB545C" w:rsidRPr="00FF1B26">
        <w:rPr>
          <w:rFonts w:ascii="Bookman Old Style" w:hAnsi="Bookman Old Style" w:cs="Tahoma"/>
          <w:lang w:val="sv-SE"/>
        </w:rPr>
        <w:t>nilai tambah</w:t>
      </w:r>
      <w:r w:rsidRPr="00FF1B26">
        <w:rPr>
          <w:rFonts w:ascii="Bookman Old Style" w:hAnsi="Bookman Old Style" w:cs="Tahoma"/>
          <w:lang w:val="sv-SE"/>
        </w:rPr>
        <w:t xml:space="preserve"> </w:t>
      </w:r>
      <w:r w:rsidRPr="00FF1B26">
        <w:rPr>
          <w:rFonts w:ascii="Bookman Old Style" w:hAnsi="Bookman Old Style" w:cs="Tahoma"/>
          <w:lang w:val="id-ID"/>
        </w:rPr>
        <w:t xml:space="preserve">hasil </w:t>
      </w:r>
      <w:r w:rsidRPr="00FF1B26">
        <w:rPr>
          <w:rFonts w:ascii="Bookman Old Style" w:hAnsi="Bookman Old Style" w:cs="Tahoma"/>
          <w:lang w:val="sv-SE"/>
        </w:rPr>
        <w:t>pertanian</w:t>
      </w:r>
    </w:p>
    <w:p w:rsidR="004C24CB" w:rsidRPr="00FF1B26" w:rsidRDefault="004C24CB" w:rsidP="00FF1B26">
      <w:pPr>
        <w:spacing w:before="120" w:line="360" w:lineRule="auto"/>
        <w:ind w:left="567" w:firstLine="567"/>
        <w:jc w:val="both"/>
        <w:rPr>
          <w:rFonts w:ascii="Bookman Old Style" w:hAnsi="Bookman Old Style" w:cs="Tahoma"/>
          <w:lang w:val="id-ID"/>
        </w:rPr>
      </w:pPr>
      <w:r w:rsidRPr="00FF1B26">
        <w:rPr>
          <w:rFonts w:ascii="Bookman Old Style" w:hAnsi="Bookman Old Style" w:cs="Tahoma"/>
          <w:lang w:val="id-ID"/>
        </w:rPr>
        <w:t>Adapun t</w:t>
      </w:r>
      <w:r w:rsidRPr="00FF1B26">
        <w:rPr>
          <w:rFonts w:ascii="Bookman Old Style" w:hAnsi="Bookman Old Style" w:cs="Tahoma"/>
        </w:rPr>
        <w:t xml:space="preserve">ujuan dan sasaran </w:t>
      </w:r>
      <w:r w:rsidRPr="00FF1B26">
        <w:rPr>
          <w:rFonts w:ascii="Bookman Old Style" w:hAnsi="Bookman Old Style" w:cs="Tahoma"/>
          <w:lang w:val="id-ID"/>
        </w:rPr>
        <w:t xml:space="preserve">jangka menengah Perangkat Daerah Dinas Pertanian Provinsi Kepulauan Bangka Belitung beserta indikator kinerja disajikan pada tabel T-C.25 sebagaimana berikut </w:t>
      </w:r>
      <w:r w:rsidR="001F0566" w:rsidRPr="00FF1B26">
        <w:rPr>
          <w:rFonts w:ascii="Bookman Old Style" w:hAnsi="Bookman Old Style" w:cs="Tahoma"/>
          <w:lang w:val="id-ID"/>
        </w:rPr>
        <w:t xml:space="preserve">ini </w:t>
      </w:r>
      <w:r w:rsidRPr="00FF1B26">
        <w:rPr>
          <w:rFonts w:ascii="Bookman Old Style" w:hAnsi="Bookman Old Style" w:cs="Tahoma"/>
          <w:lang w:val="id-ID"/>
        </w:rPr>
        <w:t xml:space="preserve">: </w:t>
      </w:r>
    </w:p>
    <w:p w:rsidR="001F0566" w:rsidRPr="00FF1B26" w:rsidRDefault="00EA4C88" w:rsidP="00FF1B26">
      <w:pPr>
        <w:ind w:left="2268" w:hanging="1701"/>
        <w:jc w:val="both"/>
        <w:rPr>
          <w:rFonts w:ascii="Bookman Old Style" w:hAnsi="Bookman Old Style" w:cs="Tahoma"/>
          <w:lang w:val="id-ID"/>
        </w:rPr>
      </w:pPr>
      <w:r w:rsidRPr="00FF1B26">
        <w:rPr>
          <w:rFonts w:ascii="Bookman Old Style" w:hAnsi="Bookman Old Style" w:cs="Tahoma"/>
          <w:lang w:val="id-ID"/>
        </w:rPr>
        <w:lastRenderedPageBreak/>
        <w:t xml:space="preserve">Tabel T-C.25. </w:t>
      </w:r>
      <w:r w:rsidRPr="00FF1B26">
        <w:rPr>
          <w:rFonts w:ascii="Bookman Old Style" w:hAnsi="Bookman Old Style" w:cs="Tahoma"/>
          <w:lang w:val="id-ID"/>
        </w:rPr>
        <w:tab/>
        <w:t>Tujuan dan Sasaran Jangka Menengah Pelayanan Perangkat Daerah Dinas Pertanian Provinsi Kepulaua Bangka Belitung Tahun 2017-2022</w:t>
      </w:r>
    </w:p>
    <w:p w:rsidR="00EA4C88" w:rsidRPr="00FF1B26" w:rsidRDefault="00EA4C88" w:rsidP="00FF1B26">
      <w:pPr>
        <w:ind w:left="2268" w:hanging="1701"/>
        <w:jc w:val="both"/>
        <w:rPr>
          <w:rFonts w:ascii="Bookman Old Style" w:hAnsi="Bookman Old Style" w:cs="Tahoma"/>
          <w:lang w:val="id-ID"/>
        </w:rPr>
      </w:pPr>
    </w:p>
    <w:tbl>
      <w:tblPr>
        <w:tblW w:w="8815" w:type="dxa"/>
        <w:tblInd w:w="93" w:type="dxa"/>
        <w:tblLayout w:type="fixed"/>
        <w:tblLook w:val="04A0" w:firstRow="1" w:lastRow="0" w:firstColumn="1" w:lastColumn="0" w:noHBand="0" w:noVBand="1"/>
      </w:tblPr>
      <w:tblGrid>
        <w:gridCol w:w="1247"/>
        <w:gridCol w:w="1474"/>
        <w:gridCol w:w="1502"/>
        <w:gridCol w:w="680"/>
        <w:gridCol w:w="794"/>
        <w:gridCol w:w="794"/>
        <w:gridCol w:w="794"/>
        <w:gridCol w:w="765"/>
        <w:gridCol w:w="765"/>
      </w:tblGrid>
      <w:tr w:rsidR="00EA4C88" w:rsidRPr="00FF1B26" w:rsidTr="00DF0571">
        <w:trPr>
          <w:trHeight w:val="405"/>
        </w:trPr>
        <w:tc>
          <w:tcPr>
            <w:tcW w:w="1247" w:type="dxa"/>
            <w:vMerge w:val="restart"/>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3A4DBA" w:rsidP="00FF1B26">
            <w:pPr>
              <w:ind w:left="-57" w:right="-57"/>
              <w:jc w:val="center"/>
              <w:rPr>
                <w:rFonts w:ascii="Bookman Old Style" w:hAnsi="Bookman Old Style" w:cs="Arial"/>
                <w:b/>
                <w:bCs/>
                <w:color w:val="000000"/>
                <w:sz w:val="16"/>
                <w:szCs w:val="16"/>
              </w:rPr>
            </w:pPr>
            <w:r w:rsidRPr="00FF1B26">
              <w:rPr>
                <w:rFonts w:ascii="Bookman Old Style" w:hAnsi="Bookman Old Style" w:cs="Arial"/>
                <w:b/>
                <w:bCs/>
                <w:color w:val="000000"/>
                <w:sz w:val="16"/>
                <w:szCs w:val="16"/>
              </w:rPr>
              <w:t xml:space="preserve">TUJUAN </w:t>
            </w:r>
          </w:p>
        </w:tc>
        <w:tc>
          <w:tcPr>
            <w:tcW w:w="1474" w:type="dxa"/>
            <w:vMerge w:val="restart"/>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3A4DBA" w:rsidP="00FF1B26">
            <w:pPr>
              <w:ind w:left="-57" w:right="-57"/>
              <w:jc w:val="center"/>
              <w:rPr>
                <w:rFonts w:ascii="Bookman Old Style" w:hAnsi="Bookman Old Style" w:cs="Arial"/>
                <w:b/>
                <w:bCs/>
                <w:color w:val="000000"/>
                <w:sz w:val="16"/>
                <w:szCs w:val="16"/>
              </w:rPr>
            </w:pPr>
            <w:r w:rsidRPr="00FF1B26">
              <w:rPr>
                <w:rFonts w:ascii="Bookman Old Style" w:hAnsi="Bookman Old Style" w:cs="Arial"/>
                <w:b/>
                <w:bCs/>
                <w:color w:val="000000"/>
                <w:sz w:val="16"/>
                <w:szCs w:val="16"/>
              </w:rPr>
              <w:t xml:space="preserve">SASARAN </w:t>
            </w:r>
          </w:p>
        </w:tc>
        <w:tc>
          <w:tcPr>
            <w:tcW w:w="1502" w:type="dxa"/>
            <w:vMerge w:val="restart"/>
            <w:tcBorders>
              <w:top w:val="single" w:sz="8" w:space="0" w:color="auto"/>
              <w:left w:val="single" w:sz="4" w:space="0" w:color="auto"/>
              <w:bottom w:val="single" w:sz="4" w:space="0" w:color="auto"/>
              <w:right w:val="single" w:sz="4" w:space="0" w:color="auto"/>
            </w:tcBorders>
            <w:shd w:val="clear" w:color="auto" w:fill="00FF00"/>
            <w:vAlign w:val="center"/>
            <w:hideMark/>
          </w:tcPr>
          <w:p w:rsidR="00036027" w:rsidRPr="00FF1B26" w:rsidRDefault="003A4DBA" w:rsidP="00FF1B26">
            <w:pPr>
              <w:ind w:left="-57" w:right="-57"/>
              <w:jc w:val="center"/>
              <w:rPr>
                <w:rFonts w:ascii="Bookman Old Style" w:hAnsi="Bookman Old Style" w:cs="Arial"/>
                <w:b/>
                <w:bCs/>
                <w:color w:val="000000"/>
                <w:sz w:val="16"/>
                <w:szCs w:val="16"/>
                <w:lang w:val="id-ID"/>
              </w:rPr>
            </w:pPr>
            <w:r w:rsidRPr="00FF1B26">
              <w:rPr>
                <w:rFonts w:ascii="Bookman Old Style" w:hAnsi="Bookman Old Style" w:cs="Arial"/>
                <w:b/>
                <w:bCs/>
                <w:color w:val="000000"/>
                <w:sz w:val="16"/>
                <w:szCs w:val="16"/>
              </w:rPr>
              <w:t xml:space="preserve">INDIKATOR </w:t>
            </w:r>
            <w:r w:rsidR="00036027" w:rsidRPr="00FF1B26">
              <w:rPr>
                <w:rFonts w:ascii="Bookman Old Style" w:hAnsi="Bookman Old Style" w:cs="Arial"/>
                <w:b/>
                <w:bCs/>
                <w:color w:val="000000"/>
                <w:sz w:val="16"/>
                <w:szCs w:val="16"/>
                <w:lang w:val="id-ID"/>
              </w:rPr>
              <w:t>TUJUAN/</w:t>
            </w:r>
          </w:p>
          <w:p w:rsidR="00EA4C88" w:rsidRPr="00FF1B26" w:rsidRDefault="003A4DBA" w:rsidP="00FF1B26">
            <w:pPr>
              <w:ind w:left="-57" w:right="-57"/>
              <w:jc w:val="center"/>
              <w:rPr>
                <w:rFonts w:ascii="Bookman Old Style" w:hAnsi="Bookman Old Style" w:cs="Arial"/>
                <w:b/>
                <w:bCs/>
                <w:color w:val="000000"/>
                <w:sz w:val="16"/>
                <w:szCs w:val="16"/>
              </w:rPr>
            </w:pPr>
            <w:r w:rsidRPr="00FF1B26">
              <w:rPr>
                <w:rFonts w:ascii="Bookman Old Style" w:hAnsi="Bookman Old Style" w:cs="Arial"/>
                <w:b/>
                <w:bCs/>
                <w:color w:val="000000"/>
                <w:sz w:val="16"/>
                <w:szCs w:val="16"/>
              </w:rPr>
              <w:t>SASARAN</w:t>
            </w:r>
          </w:p>
        </w:tc>
        <w:tc>
          <w:tcPr>
            <w:tcW w:w="680" w:type="dxa"/>
            <w:vMerge w:val="restart"/>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jc w:val="center"/>
              <w:rPr>
                <w:rFonts w:ascii="Bookman Old Style" w:hAnsi="Bookman Old Style" w:cs="Arial"/>
                <w:b/>
                <w:bCs/>
                <w:color w:val="000000"/>
                <w:sz w:val="16"/>
                <w:szCs w:val="16"/>
              </w:rPr>
            </w:pPr>
            <w:r w:rsidRPr="00FF1B26">
              <w:rPr>
                <w:rFonts w:ascii="Bookman Old Style" w:hAnsi="Bookman Old Style" w:cs="Arial"/>
                <w:b/>
                <w:bCs/>
                <w:color w:val="000000"/>
                <w:sz w:val="16"/>
                <w:szCs w:val="16"/>
              </w:rPr>
              <w:t>2017 (awal)</w:t>
            </w:r>
          </w:p>
        </w:tc>
        <w:tc>
          <w:tcPr>
            <w:tcW w:w="794" w:type="dxa"/>
            <w:vMerge w:val="restart"/>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jc w:val="center"/>
              <w:rPr>
                <w:rFonts w:ascii="Bookman Old Style" w:hAnsi="Bookman Old Style" w:cs="Arial"/>
                <w:b/>
                <w:bCs/>
                <w:color w:val="000000"/>
                <w:sz w:val="16"/>
                <w:szCs w:val="16"/>
              </w:rPr>
            </w:pPr>
            <w:r w:rsidRPr="00FF1B26">
              <w:rPr>
                <w:rFonts w:ascii="Bookman Old Style" w:hAnsi="Bookman Old Style" w:cs="Arial"/>
                <w:b/>
                <w:bCs/>
                <w:color w:val="000000"/>
                <w:sz w:val="16"/>
                <w:szCs w:val="16"/>
              </w:rPr>
              <w:t>2018</w:t>
            </w:r>
          </w:p>
        </w:tc>
        <w:tc>
          <w:tcPr>
            <w:tcW w:w="794" w:type="dxa"/>
            <w:vMerge w:val="restart"/>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jc w:val="center"/>
              <w:rPr>
                <w:rFonts w:ascii="Bookman Old Style" w:hAnsi="Bookman Old Style" w:cs="Arial"/>
                <w:b/>
                <w:bCs/>
                <w:color w:val="000000"/>
                <w:sz w:val="16"/>
                <w:szCs w:val="16"/>
              </w:rPr>
            </w:pPr>
            <w:r w:rsidRPr="00FF1B26">
              <w:rPr>
                <w:rFonts w:ascii="Bookman Old Style" w:hAnsi="Bookman Old Style" w:cs="Arial"/>
                <w:b/>
                <w:bCs/>
                <w:color w:val="000000"/>
                <w:sz w:val="16"/>
                <w:szCs w:val="16"/>
              </w:rPr>
              <w:t>2019</w:t>
            </w:r>
          </w:p>
        </w:tc>
        <w:tc>
          <w:tcPr>
            <w:tcW w:w="794" w:type="dxa"/>
            <w:vMerge w:val="restart"/>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jc w:val="center"/>
              <w:rPr>
                <w:rFonts w:ascii="Bookman Old Style" w:hAnsi="Bookman Old Style" w:cs="Arial"/>
                <w:b/>
                <w:bCs/>
                <w:color w:val="000000"/>
                <w:sz w:val="16"/>
                <w:szCs w:val="16"/>
              </w:rPr>
            </w:pPr>
            <w:r w:rsidRPr="00FF1B26">
              <w:rPr>
                <w:rFonts w:ascii="Bookman Old Style" w:hAnsi="Bookman Old Style" w:cs="Arial"/>
                <w:b/>
                <w:bCs/>
                <w:color w:val="000000"/>
                <w:sz w:val="16"/>
                <w:szCs w:val="16"/>
              </w:rPr>
              <w:t>2020</w:t>
            </w:r>
          </w:p>
        </w:tc>
        <w:tc>
          <w:tcPr>
            <w:tcW w:w="765" w:type="dxa"/>
            <w:vMerge w:val="restart"/>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jc w:val="center"/>
              <w:rPr>
                <w:rFonts w:ascii="Bookman Old Style" w:hAnsi="Bookman Old Style" w:cs="Arial"/>
                <w:b/>
                <w:bCs/>
                <w:color w:val="000000"/>
                <w:sz w:val="16"/>
                <w:szCs w:val="16"/>
              </w:rPr>
            </w:pPr>
            <w:r w:rsidRPr="00FF1B26">
              <w:rPr>
                <w:rFonts w:ascii="Bookman Old Style" w:hAnsi="Bookman Old Style" w:cs="Arial"/>
                <w:b/>
                <w:bCs/>
                <w:color w:val="000000"/>
                <w:sz w:val="16"/>
                <w:szCs w:val="16"/>
              </w:rPr>
              <w:t>2021</w:t>
            </w:r>
          </w:p>
        </w:tc>
        <w:tc>
          <w:tcPr>
            <w:tcW w:w="765" w:type="dxa"/>
            <w:vMerge w:val="restart"/>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jc w:val="center"/>
              <w:rPr>
                <w:rFonts w:ascii="Bookman Old Style" w:hAnsi="Bookman Old Style" w:cs="Arial"/>
                <w:b/>
                <w:bCs/>
                <w:color w:val="000000"/>
                <w:sz w:val="16"/>
                <w:szCs w:val="16"/>
              </w:rPr>
            </w:pPr>
            <w:r w:rsidRPr="00FF1B26">
              <w:rPr>
                <w:rFonts w:ascii="Bookman Old Style" w:hAnsi="Bookman Old Style" w:cs="Arial"/>
                <w:b/>
                <w:bCs/>
                <w:color w:val="000000"/>
                <w:sz w:val="16"/>
                <w:szCs w:val="16"/>
              </w:rPr>
              <w:t>2022</w:t>
            </w:r>
          </w:p>
        </w:tc>
      </w:tr>
      <w:tr w:rsidR="009A1595" w:rsidRPr="00FF1B26" w:rsidTr="00DF0571">
        <w:trPr>
          <w:trHeight w:val="188"/>
        </w:trPr>
        <w:tc>
          <w:tcPr>
            <w:tcW w:w="1247" w:type="dxa"/>
            <w:vMerge/>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rPr>
                <w:rFonts w:ascii="Bookman Old Style" w:hAnsi="Bookman Old Style" w:cs="Arial"/>
                <w:b/>
                <w:bCs/>
                <w:color w:val="000000"/>
                <w:sz w:val="16"/>
                <w:szCs w:val="16"/>
              </w:rPr>
            </w:pPr>
          </w:p>
        </w:tc>
        <w:tc>
          <w:tcPr>
            <w:tcW w:w="1474" w:type="dxa"/>
            <w:vMerge/>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rPr>
                <w:rFonts w:ascii="Bookman Old Style" w:hAnsi="Bookman Old Style" w:cs="Arial"/>
                <w:b/>
                <w:bCs/>
                <w:color w:val="000000"/>
                <w:sz w:val="16"/>
                <w:szCs w:val="16"/>
              </w:rPr>
            </w:pPr>
          </w:p>
        </w:tc>
        <w:tc>
          <w:tcPr>
            <w:tcW w:w="1502" w:type="dxa"/>
            <w:vMerge/>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rPr>
                <w:rFonts w:ascii="Bookman Old Style" w:hAnsi="Bookman Old Style" w:cs="Arial"/>
                <w:b/>
                <w:bCs/>
                <w:color w:val="000000"/>
                <w:sz w:val="16"/>
                <w:szCs w:val="16"/>
              </w:rPr>
            </w:pPr>
          </w:p>
        </w:tc>
        <w:tc>
          <w:tcPr>
            <w:tcW w:w="680" w:type="dxa"/>
            <w:vMerge/>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rPr>
                <w:rFonts w:ascii="Bookman Old Style" w:hAnsi="Bookman Old Style" w:cs="Arial"/>
                <w:b/>
                <w:bCs/>
                <w:color w:val="000000"/>
                <w:sz w:val="15"/>
                <w:szCs w:val="15"/>
              </w:rPr>
            </w:pPr>
          </w:p>
        </w:tc>
        <w:tc>
          <w:tcPr>
            <w:tcW w:w="794" w:type="dxa"/>
            <w:vMerge/>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rPr>
                <w:rFonts w:ascii="Bookman Old Style" w:hAnsi="Bookman Old Style" w:cs="Arial"/>
                <w:b/>
                <w:bCs/>
                <w:color w:val="000000"/>
                <w:sz w:val="15"/>
                <w:szCs w:val="15"/>
              </w:rPr>
            </w:pPr>
          </w:p>
        </w:tc>
        <w:tc>
          <w:tcPr>
            <w:tcW w:w="794" w:type="dxa"/>
            <w:vMerge/>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rPr>
                <w:rFonts w:ascii="Bookman Old Style" w:hAnsi="Bookman Old Style" w:cs="Arial"/>
                <w:b/>
                <w:bCs/>
                <w:color w:val="000000"/>
                <w:sz w:val="15"/>
                <w:szCs w:val="15"/>
              </w:rPr>
            </w:pPr>
          </w:p>
        </w:tc>
        <w:tc>
          <w:tcPr>
            <w:tcW w:w="794" w:type="dxa"/>
            <w:vMerge/>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rPr>
                <w:rFonts w:ascii="Bookman Old Style" w:hAnsi="Bookman Old Style" w:cs="Arial"/>
                <w:b/>
                <w:bCs/>
                <w:color w:val="000000"/>
                <w:sz w:val="15"/>
                <w:szCs w:val="15"/>
              </w:rPr>
            </w:pPr>
          </w:p>
        </w:tc>
        <w:tc>
          <w:tcPr>
            <w:tcW w:w="765" w:type="dxa"/>
            <w:vMerge/>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rPr>
                <w:rFonts w:ascii="Bookman Old Style" w:hAnsi="Bookman Old Style" w:cs="Arial"/>
                <w:b/>
                <w:bCs/>
                <w:color w:val="000000"/>
                <w:sz w:val="15"/>
                <w:szCs w:val="15"/>
              </w:rPr>
            </w:pPr>
          </w:p>
        </w:tc>
        <w:tc>
          <w:tcPr>
            <w:tcW w:w="765" w:type="dxa"/>
            <w:vMerge/>
            <w:tcBorders>
              <w:top w:val="single" w:sz="8" w:space="0" w:color="auto"/>
              <w:left w:val="single" w:sz="4" w:space="0" w:color="auto"/>
              <w:bottom w:val="single" w:sz="4" w:space="0" w:color="auto"/>
              <w:right w:val="single" w:sz="4" w:space="0" w:color="auto"/>
            </w:tcBorders>
            <w:shd w:val="clear" w:color="auto" w:fill="00FF00"/>
            <w:vAlign w:val="center"/>
            <w:hideMark/>
          </w:tcPr>
          <w:p w:rsidR="00EA4C88" w:rsidRPr="00FF1B26" w:rsidRDefault="00EA4C88" w:rsidP="00FF1B26">
            <w:pPr>
              <w:ind w:left="-57" w:right="-57"/>
              <w:rPr>
                <w:rFonts w:ascii="Bookman Old Style" w:hAnsi="Bookman Old Style" w:cs="Arial"/>
                <w:b/>
                <w:bCs/>
                <w:color w:val="000000"/>
                <w:sz w:val="15"/>
                <w:szCs w:val="15"/>
              </w:rPr>
            </w:pPr>
          </w:p>
        </w:tc>
      </w:tr>
      <w:tr w:rsidR="00EA4C88" w:rsidRPr="00FF1B26" w:rsidTr="00DF0571">
        <w:trPr>
          <w:trHeight w:val="255"/>
        </w:trPr>
        <w:tc>
          <w:tcPr>
            <w:tcW w:w="1247" w:type="dxa"/>
            <w:tcBorders>
              <w:top w:val="nil"/>
              <w:left w:val="single" w:sz="4" w:space="0" w:color="auto"/>
              <w:bottom w:val="single" w:sz="4" w:space="0" w:color="auto"/>
              <w:right w:val="single" w:sz="4" w:space="0" w:color="auto"/>
            </w:tcBorders>
            <w:shd w:val="clear" w:color="auto" w:fill="F2F2F2"/>
            <w:vAlign w:val="center"/>
            <w:hideMark/>
          </w:tcPr>
          <w:p w:rsidR="00EA4C88" w:rsidRPr="00FF1B26" w:rsidRDefault="009A1595" w:rsidP="00FF1B26">
            <w:pPr>
              <w:ind w:left="-57" w:right="-57"/>
              <w:jc w:val="center"/>
              <w:rPr>
                <w:rFonts w:ascii="Bookman Old Style" w:hAnsi="Bookman Old Style" w:cs="Arial"/>
                <w:color w:val="000000"/>
                <w:sz w:val="16"/>
                <w:szCs w:val="16"/>
                <w:lang w:val="id-ID"/>
              </w:rPr>
            </w:pPr>
            <w:r w:rsidRPr="00FF1B26">
              <w:rPr>
                <w:rFonts w:ascii="Bookman Old Style" w:hAnsi="Bookman Old Style" w:cs="Arial"/>
                <w:color w:val="000000"/>
                <w:sz w:val="16"/>
                <w:szCs w:val="16"/>
                <w:lang w:val="id-ID"/>
              </w:rPr>
              <w:t>1</w:t>
            </w:r>
          </w:p>
        </w:tc>
        <w:tc>
          <w:tcPr>
            <w:tcW w:w="1474" w:type="dxa"/>
            <w:tcBorders>
              <w:top w:val="nil"/>
              <w:left w:val="nil"/>
              <w:bottom w:val="single" w:sz="4" w:space="0" w:color="auto"/>
              <w:right w:val="single" w:sz="4" w:space="0" w:color="auto"/>
            </w:tcBorders>
            <w:shd w:val="clear" w:color="auto" w:fill="F2F2F2"/>
            <w:vAlign w:val="center"/>
            <w:hideMark/>
          </w:tcPr>
          <w:p w:rsidR="00EA4C88" w:rsidRPr="00FF1B26" w:rsidRDefault="009A1595" w:rsidP="00FF1B26">
            <w:pPr>
              <w:ind w:left="-57" w:right="-57"/>
              <w:jc w:val="center"/>
              <w:rPr>
                <w:rFonts w:ascii="Bookman Old Style" w:hAnsi="Bookman Old Style" w:cs="Arial"/>
                <w:color w:val="000000"/>
                <w:sz w:val="16"/>
                <w:szCs w:val="16"/>
                <w:lang w:val="id-ID"/>
              </w:rPr>
            </w:pPr>
            <w:r w:rsidRPr="00FF1B26">
              <w:rPr>
                <w:rFonts w:ascii="Bookman Old Style" w:hAnsi="Bookman Old Style" w:cs="Arial"/>
                <w:color w:val="000000"/>
                <w:sz w:val="16"/>
                <w:szCs w:val="16"/>
                <w:lang w:val="id-ID"/>
              </w:rPr>
              <w:t>2</w:t>
            </w:r>
          </w:p>
        </w:tc>
        <w:tc>
          <w:tcPr>
            <w:tcW w:w="1502" w:type="dxa"/>
            <w:tcBorders>
              <w:top w:val="nil"/>
              <w:left w:val="nil"/>
              <w:bottom w:val="single" w:sz="4" w:space="0" w:color="auto"/>
              <w:right w:val="single" w:sz="4" w:space="0" w:color="auto"/>
            </w:tcBorders>
            <w:shd w:val="clear" w:color="auto" w:fill="F2F2F2"/>
            <w:vAlign w:val="center"/>
            <w:hideMark/>
          </w:tcPr>
          <w:p w:rsidR="00EA4C88" w:rsidRPr="00FF1B26" w:rsidRDefault="009A1595" w:rsidP="00FF1B26">
            <w:pPr>
              <w:ind w:left="-57" w:right="-57"/>
              <w:jc w:val="center"/>
              <w:rPr>
                <w:rFonts w:ascii="Bookman Old Style" w:hAnsi="Bookman Old Style" w:cs="Arial"/>
                <w:color w:val="000000"/>
                <w:sz w:val="16"/>
                <w:szCs w:val="16"/>
                <w:lang w:val="id-ID"/>
              </w:rPr>
            </w:pPr>
            <w:r w:rsidRPr="00FF1B26">
              <w:rPr>
                <w:rFonts w:ascii="Bookman Old Style" w:hAnsi="Bookman Old Style" w:cs="Arial"/>
                <w:color w:val="000000"/>
                <w:sz w:val="16"/>
                <w:szCs w:val="16"/>
                <w:lang w:val="id-ID"/>
              </w:rPr>
              <w:t>3</w:t>
            </w:r>
          </w:p>
        </w:tc>
        <w:tc>
          <w:tcPr>
            <w:tcW w:w="680" w:type="dxa"/>
            <w:tcBorders>
              <w:top w:val="nil"/>
              <w:left w:val="nil"/>
              <w:bottom w:val="single" w:sz="4" w:space="0" w:color="auto"/>
              <w:right w:val="single" w:sz="4" w:space="0" w:color="auto"/>
            </w:tcBorders>
            <w:shd w:val="clear" w:color="auto" w:fill="F2F2F2"/>
            <w:vAlign w:val="center"/>
            <w:hideMark/>
          </w:tcPr>
          <w:p w:rsidR="00EA4C88" w:rsidRPr="00FF1B26" w:rsidRDefault="009A1595" w:rsidP="00FF1B26">
            <w:pPr>
              <w:ind w:left="-57" w:right="-57"/>
              <w:jc w:val="center"/>
              <w:rPr>
                <w:rFonts w:ascii="Bookman Old Style" w:hAnsi="Bookman Old Style" w:cs="Arial"/>
                <w:color w:val="000000"/>
                <w:sz w:val="15"/>
                <w:szCs w:val="15"/>
                <w:lang w:val="id-ID"/>
              </w:rPr>
            </w:pPr>
            <w:r w:rsidRPr="00FF1B26">
              <w:rPr>
                <w:rFonts w:ascii="Bookman Old Style" w:hAnsi="Bookman Old Style" w:cs="Arial"/>
                <w:color w:val="000000"/>
                <w:sz w:val="15"/>
                <w:szCs w:val="15"/>
                <w:lang w:val="id-ID"/>
              </w:rPr>
              <w:t>4</w:t>
            </w:r>
          </w:p>
        </w:tc>
        <w:tc>
          <w:tcPr>
            <w:tcW w:w="794" w:type="dxa"/>
            <w:tcBorders>
              <w:top w:val="nil"/>
              <w:left w:val="nil"/>
              <w:bottom w:val="single" w:sz="4" w:space="0" w:color="auto"/>
              <w:right w:val="single" w:sz="4" w:space="0" w:color="auto"/>
            </w:tcBorders>
            <w:shd w:val="clear" w:color="auto" w:fill="F2F2F2"/>
            <w:vAlign w:val="center"/>
            <w:hideMark/>
          </w:tcPr>
          <w:p w:rsidR="00EA4C88" w:rsidRPr="00FF1B26" w:rsidRDefault="009A1595" w:rsidP="00FF1B26">
            <w:pPr>
              <w:ind w:left="-57" w:right="-57"/>
              <w:jc w:val="center"/>
              <w:rPr>
                <w:rFonts w:ascii="Bookman Old Style" w:hAnsi="Bookman Old Style" w:cs="Arial"/>
                <w:color w:val="000000"/>
                <w:sz w:val="15"/>
                <w:szCs w:val="15"/>
                <w:lang w:val="id-ID"/>
              </w:rPr>
            </w:pPr>
            <w:r w:rsidRPr="00FF1B26">
              <w:rPr>
                <w:rFonts w:ascii="Bookman Old Style" w:hAnsi="Bookman Old Style" w:cs="Arial"/>
                <w:color w:val="000000"/>
                <w:sz w:val="15"/>
                <w:szCs w:val="15"/>
                <w:lang w:val="id-ID"/>
              </w:rPr>
              <w:t>5</w:t>
            </w:r>
          </w:p>
        </w:tc>
        <w:tc>
          <w:tcPr>
            <w:tcW w:w="794" w:type="dxa"/>
            <w:tcBorders>
              <w:top w:val="nil"/>
              <w:left w:val="nil"/>
              <w:bottom w:val="single" w:sz="4" w:space="0" w:color="auto"/>
              <w:right w:val="single" w:sz="4" w:space="0" w:color="auto"/>
            </w:tcBorders>
            <w:shd w:val="clear" w:color="auto" w:fill="F2F2F2"/>
            <w:vAlign w:val="center"/>
            <w:hideMark/>
          </w:tcPr>
          <w:p w:rsidR="00EA4C88" w:rsidRPr="00FF1B26" w:rsidRDefault="009A1595" w:rsidP="00FF1B26">
            <w:pPr>
              <w:ind w:left="-57" w:right="-57"/>
              <w:jc w:val="center"/>
              <w:rPr>
                <w:rFonts w:ascii="Bookman Old Style" w:hAnsi="Bookman Old Style" w:cs="Arial"/>
                <w:color w:val="000000"/>
                <w:sz w:val="15"/>
                <w:szCs w:val="15"/>
                <w:lang w:val="id-ID"/>
              </w:rPr>
            </w:pPr>
            <w:r w:rsidRPr="00FF1B26">
              <w:rPr>
                <w:rFonts w:ascii="Bookman Old Style" w:hAnsi="Bookman Old Style" w:cs="Arial"/>
                <w:color w:val="000000"/>
                <w:sz w:val="15"/>
                <w:szCs w:val="15"/>
                <w:lang w:val="id-ID"/>
              </w:rPr>
              <w:t>6</w:t>
            </w:r>
          </w:p>
        </w:tc>
        <w:tc>
          <w:tcPr>
            <w:tcW w:w="794" w:type="dxa"/>
            <w:tcBorders>
              <w:top w:val="nil"/>
              <w:left w:val="nil"/>
              <w:bottom w:val="single" w:sz="4" w:space="0" w:color="auto"/>
              <w:right w:val="single" w:sz="4" w:space="0" w:color="auto"/>
            </w:tcBorders>
            <w:shd w:val="clear" w:color="auto" w:fill="F2F2F2"/>
            <w:vAlign w:val="center"/>
            <w:hideMark/>
          </w:tcPr>
          <w:p w:rsidR="00EA4C88" w:rsidRPr="00FF1B26" w:rsidRDefault="009A1595" w:rsidP="00FF1B26">
            <w:pPr>
              <w:ind w:left="-57" w:right="-57"/>
              <w:jc w:val="center"/>
              <w:rPr>
                <w:rFonts w:ascii="Bookman Old Style" w:hAnsi="Bookman Old Style" w:cs="Arial"/>
                <w:color w:val="000000"/>
                <w:sz w:val="15"/>
                <w:szCs w:val="15"/>
                <w:lang w:val="id-ID"/>
              </w:rPr>
            </w:pPr>
            <w:r w:rsidRPr="00FF1B26">
              <w:rPr>
                <w:rFonts w:ascii="Bookman Old Style" w:hAnsi="Bookman Old Style" w:cs="Arial"/>
                <w:color w:val="000000"/>
                <w:sz w:val="15"/>
                <w:szCs w:val="15"/>
                <w:lang w:val="id-ID"/>
              </w:rPr>
              <w:t>7</w:t>
            </w:r>
          </w:p>
        </w:tc>
        <w:tc>
          <w:tcPr>
            <w:tcW w:w="765" w:type="dxa"/>
            <w:tcBorders>
              <w:top w:val="nil"/>
              <w:left w:val="nil"/>
              <w:bottom w:val="single" w:sz="4" w:space="0" w:color="auto"/>
              <w:right w:val="single" w:sz="4" w:space="0" w:color="auto"/>
            </w:tcBorders>
            <w:shd w:val="clear" w:color="auto" w:fill="F2F2F2"/>
            <w:vAlign w:val="center"/>
            <w:hideMark/>
          </w:tcPr>
          <w:p w:rsidR="00EA4C88" w:rsidRPr="00FF1B26" w:rsidRDefault="009A1595" w:rsidP="00FF1B26">
            <w:pPr>
              <w:ind w:left="-57" w:right="-57"/>
              <w:jc w:val="center"/>
              <w:rPr>
                <w:rFonts w:ascii="Bookman Old Style" w:hAnsi="Bookman Old Style" w:cs="Arial"/>
                <w:color w:val="000000"/>
                <w:sz w:val="15"/>
                <w:szCs w:val="15"/>
                <w:lang w:val="id-ID"/>
              </w:rPr>
            </w:pPr>
            <w:r w:rsidRPr="00FF1B26">
              <w:rPr>
                <w:rFonts w:ascii="Bookman Old Style" w:hAnsi="Bookman Old Style" w:cs="Arial"/>
                <w:color w:val="000000"/>
                <w:sz w:val="15"/>
                <w:szCs w:val="15"/>
                <w:lang w:val="id-ID"/>
              </w:rPr>
              <w:t>8</w:t>
            </w:r>
          </w:p>
        </w:tc>
        <w:tc>
          <w:tcPr>
            <w:tcW w:w="765" w:type="dxa"/>
            <w:tcBorders>
              <w:top w:val="nil"/>
              <w:left w:val="nil"/>
              <w:bottom w:val="single" w:sz="4" w:space="0" w:color="auto"/>
              <w:right w:val="single" w:sz="4" w:space="0" w:color="auto"/>
            </w:tcBorders>
            <w:shd w:val="clear" w:color="auto" w:fill="F2F2F2"/>
            <w:vAlign w:val="center"/>
            <w:hideMark/>
          </w:tcPr>
          <w:p w:rsidR="00EA4C88" w:rsidRPr="00FF1B26" w:rsidRDefault="009A1595" w:rsidP="00FF1B26">
            <w:pPr>
              <w:ind w:left="-57" w:right="-57"/>
              <w:jc w:val="center"/>
              <w:rPr>
                <w:rFonts w:ascii="Bookman Old Style" w:hAnsi="Bookman Old Style" w:cs="Arial"/>
                <w:color w:val="000000"/>
                <w:sz w:val="15"/>
                <w:szCs w:val="15"/>
                <w:lang w:val="id-ID"/>
              </w:rPr>
            </w:pPr>
            <w:r w:rsidRPr="00FF1B26">
              <w:rPr>
                <w:rFonts w:ascii="Bookman Old Style" w:hAnsi="Bookman Old Style" w:cs="Arial"/>
                <w:color w:val="000000"/>
                <w:sz w:val="15"/>
                <w:szCs w:val="15"/>
                <w:lang w:val="id-ID"/>
              </w:rPr>
              <w:t>9</w:t>
            </w:r>
          </w:p>
        </w:tc>
      </w:tr>
      <w:tr w:rsidR="00EA4C88" w:rsidRPr="00FF1B26" w:rsidTr="00DF0571">
        <w:trPr>
          <w:trHeight w:val="71"/>
        </w:trPr>
        <w:tc>
          <w:tcPr>
            <w:tcW w:w="1247" w:type="dxa"/>
            <w:tcBorders>
              <w:top w:val="nil"/>
              <w:left w:val="single" w:sz="4" w:space="0" w:color="auto"/>
              <w:bottom w:val="nil"/>
              <w:right w:val="single" w:sz="4" w:space="0" w:color="auto"/>
            </w:tcBorders>
            <w:shd w:val="clear" w:color="auto" w:fill="auto"/>
            <w:vAlign w:val="center"/>
            <w:hideMark/>
          </w:tcPr>
          <w:p w:rsidR="00EA4C88" w:rsidRPr="00FF1B26" w:rsidRDefault="00EA4C88" w:rsidP="00FF1B26">
            <w:pPr>
              <w:spacing w:line="120" w:lineRule="auto"/>
              <w:ind w:left="-57" w:right="-57"/>
              <w:jc w:val="center"/>
              <w:rPr>
                <w:rFonts w:ascii="Bookman Old Style" w:hAnsi="Bookman Old Style" w:cs="Arial"/>
                <w:color w:val="000000"/>
                <w:sz w:val="16"/>
                <w:szCs w:val="16"/>
              </w:rPr>
            </w:pPr>
            <w:r w:rsidRPr="00FF1B26">
              <w:rPr>
                <w:rFonts w:ascii="Bookman Old Style" w:hAnsi="Bookman Old Style" w:cs="Arial"/>
                <w:color w:val="000000"/>
                <w:sz w:val="16"/>
                <w:szCs w:val="16"/>
              </w:rPr>
              <w:t> </w:t>
            </w:r>
          </w:p>
        </w:tc>
        <w:tc>
          <w:tcPr>
            <w:tcW w:w="1474" w:type="dxa"/>
            <w:tcBorders>
              <w:top w:val="nil"/>
              <w:left w:val="nil"/>
              <w:bottom w:val="nil"/>
              <w:right w:val="single" w:sz="4" w:space="0" w:color="auto"/>
            </w:tcBorders>
            <w:shd w:val="clear" w:color="auto" w:fill="auto"/>
            <w:vAlign w:val="center"/>
            <w:hideMark/>
          </w:tcPr>
          <w:p w:rsidR="00EA4C88" w:rsidRPr="00FF1B26" w:rsidRDefault="00EA4C88" w:rsidP="00FF1B26">
            <w:pPr>
              <w:spacing w:line="120" w:lineRule="auto"/>
              <w:ind w:left="-57" w:right="-57"/>
              <w:jc w:val="center"/>
              <w:rPr>
                <w:rFonts w:ascii="Bookman Old Style" w:hAnsi="Bookman Old Style" w:cs="Arial"/>
                <w:color w:val="000000"/>
                <w:sz w:val="16"/>
                <w:szCs w:val="16"/>
              </w:rPr>
            </w:pPr>
            <w:r w:rsidRPr="00FF1B26">
              <w:rPr>
                <w:rFonts w:ascii="Bookman Old Style" w:hAnsi="Bookman Old Style" w:cs="Arial"/>
                <w:color w:val="000000"/>
                <w:sz w:val="16"/>
                <w:szCs w:val="16"/>
              </w:rPr>
              <w:t> </w:t>
            </w:r>
          </w:p>
        </w:tc>
        <w:tc>
          <w:tcPr>
            <w:tcW w:w="1502" w:type="dxa"/>
            <w:tcBorders>
              <w:top w:val="nil"/>
              <w:left w:val="nil"/>
              <w:right w:val="single" w:sz="4" w:space="0" w:color="auto"/>
            </w:tcBorders>
            <w:shd w:val="clear" w:color="auto" w:fill="auto"/>
            <w:vAlign w:val="center"/>
            <w:hideMark/>
          </w:tcPr>
          <w:p w:rsidR="00EA4C88" w:rsidRPr="00FF1B26" w:rsidRDefault="00EA4C88" w:rsidP="00FF1B26">
            <w:pPr>
              <w:spacing w:line="120" w:lineRule="auto"/>
              <w:ind w:left="-57" w:right="-57"/>
              <w:jc w:val="center"/>
              <w:rPr>
                <w:rFonts w:ascii="Bookman Old Style" w:hAnsi="Bookman Old Style" w:cs="Arial"/>
                <w:color w:val="000000"/>
                <w:sz w:val="16"/>
                <w:szCs w:val="16"/>
              </w:rPr>
            </w:pPr>
            <w:r w:rsidRPr="00FF1B26">
              <w:rPr>
                <w:rFonts w:ascii="Bookman Old Style" w:hAnsi="Bookman Old Style" w:cs="Arial"/>
                <w:color w:val="000000"/>
                <w:sz w:val="16"/>
                <w:szCs w:val="16"/>
              </w:rPr>
              <w:t> </w:t>
            </w:r>
          </w:p>
        </w:tc>
        <w:tc>
          <w:tcPr>
            <w:tcW w:w="680" w:type="dxa"/>
            <w:tcBorders>
              <w:top w:val="nil"/>
              <w:left w:val="nil"/>
              <w:right w:val="single" w:sz="4" w:space="0" w:color="auto"/>
            </w:tcBorders>
            <w:shd w:val="clear" w:color="auto" w:fill="auto"/>
            <w:vAlign w:val="center"/>
            <w:hideMark/>
          </w:tcPr>
          <w:p w:rsidR="00EA4C88" w:rsidRPr="00FF1B26" w:rsidRDefault="00EA4C88" w:rsidP="00FF1B26">
            <w:pPr>
              <w:spacing w:line="120" w:lineRule="auto"/>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w:t>
            </w:r>
          </w:p>
        </w:tc>
        <w:tc>
          <w:tcPr>
            <w:tcW w:w="794" w:type="dxa"/>
            <w:tcBorders>
              <w:top w:val="nil"/>
              <w:left w:val="nil"/>
              <w:right w:val="single" w:sz="4" w:space="0" w:color="auto"/>
            </w:tcBorders>
            <w:shd w:val="clear" w:color="auto" w:fill="auto"/>
            <w:vAlign w:val="center"/>
            <w:hideMark/>
          </w:tcPr>
          <w:p w:rsidR="00EA4C88" w:rsidRPr="00FF1B26" w:rsidRDefault="00EA4C88" w:rsidP="00FF1B26">
            <w:pPr>
              <w:spacing w:line="120" w:lineRule="auto"/>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w:t>
            </w:r>
          </w:p>
        </w:tc>
        <w:tc>
          <w:tcPr>
            <w:tcW w:w="794" w:type="dxa"/>
            <w:tcBorders>
              <w:top w:val="nil"/>
              <w:left w:val="nil"/>
              <w:right w:val="single" w:sz="4" w:space="0" w:color="auto"/>
            </w:tcBorders>
            <w:shd w:val="clear" w:color="auto" w:fill="auto"/>
            <w:vAlign w:val="center"/>
            <w:hideMark/>
          </w:tcPr>
          <w:p w:rsidR="00EA4C88" w:rsidRPr="00FF1B26" w:rsidRDefault="00EA4C88" w:rsidP="00FF1B26">
            <w:pPr>
              <w:spacing w:line="120" w:lineRule="auto"/>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w:t>
            </w:r>
          </w:p>
        </w:tc>
        <w:tc>
          <w:tcPr>
            <w:tcW w:w="794" w:type="dxa"/>
            <w:tcBorders>
              <w:top w:val="nil"/>
              <w:left w:val="nil"/>
              <w:right w:val="single" w:sz="4" w:space="0" w:color="auto"/>
            </w:tcBorders>
            <w:shd w:val="clear" w:color="auto" w:fill="auto"/>
            <w:vAlign w:val="center"/>
            <w:hideMark/>
          </w:tcPr>
          <w:p w:rsidR="00EA4C88" w:rsidRPr="00FF1B26" w:rsidRDefault="00EA4C88" w:rsidP="00FF1B26">
            <w:pPr>
              <w:spacing w:line="120" w:lineRule="auto"/>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w:t>
            </w:r>
          </w:p>
        </w:tc>
        <w:tc>
          <w:tcPr>
            <w:tcW w:w="765" w:type="dxa"/>
            <w:tcBorders>
              <w:top w:val="nil"/>
              <w:left w:val="nil"/>
              <w:right w:val="single" w:sz="4" w:space="0" w:color="auto"/>
            </w:tcBorders>
            <w:shd w:val="clear" w:color="auto" w:fill="auto"/>
            <w:vAlign w:val="center"/>
            <w:hideMark/>
          </w:tcPr>
          <w:p w:rsidR="00EA4C88" w:rsidRPr="00FF1B26" w:rsidRDefault="00EA4C88" w:rsidP="00FF1B26">
            <w:pPr>
              <w:spacing w:line="120" w:lineRule="auto"/>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w:t>
            </w:r>
          </w:p>
        </w:tc>
        <w:tc>
          <w:tcPr>
            <w:tcW w:w="765" w:type="dxa"/>
            <w:tcBorders>
              <w:top w:val="nil"/>
              <w:left w:val="nil"/>
              <w:right w:val="single" w:sz="4" w:space="0" w:color="auto"/>
            </w:tcBorders>
            <w:shd w:val="clear" w:color="auto" w:fill="auto"/>
            <w:vAlign w:val="center"/>
            <w:hideMark/>
          </w:tcPr>
          <w:p w:rsidR="00EA4C88" w:rsidRPr="00FF1B26" w:rsidRDefault="00EA4C88" w:rsidP="00FF1B26">
            <w:pPr>
              <w:spacing w:line="120" w:lineRule="auto"/>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w:t>
            </w:r>
          </w:p>
        </w:tc>
      </w:tr>
      <w:tr w:rsidR="00DF0571" w:rsidRPr="00FF1B26" w:rsidTr="0001065D">
        <w:trPr>
          <w:trHeight w:val="720"/>
        </w:trPr>
        <w:tc>
          <w:tcPr>
            <w:tcW w:w="1247" w:type="dxa"/>
            <w:vMerge w:val="restart"/>
            <w:tcBorders>
              <w:top w:val="nil"/>
              <w:left w:val="single" w:sz="4" w:space="0" w:color="auto"/>
              <w:right w:val="single" w:sz="4" w:space="0" w:color="auto"/>
            </w:tcBorders>
            <w:shd w:val="clear" w:color="auto" w:fill="FFFF99"/>
            <w:vAlign w:val="center"/>
            <w:hideMark/>
          </w:tcPr>
          <w:p w:rsidR="00DF0571" w:rsidRPr="00FF1B26" w:rsidRDefault="00DF0571" w:rsidP="00FF1B26">
            <w:pPr>
              <w:ind w:left="-57" w:right="-57"/>
              <w:rPr>
                <w:rFonts w:ascii="Bookman Old Style" w:hAnsi="Bookman Old Style" w:cs="Arial"/>
                <w:color w:val="000000"/>
                <w:sz w:val="16"/>
                <w:szCs w:val="16"/>
              </w:rPr>
            </w:pPr>
            <w:r w:rsidRPr="00FF1B26">
              <w:rPr>
                <w:rFonts w:ascii="Bookman Old Style" w:hAnsi="Bookman Old Style" w:cs="Arial"/>
                <w:color w:val="000000"/>
                <w:sz w:val="16"/>
                <w:szCs w:val="16"/>
              </w:rPr>
              <w:t>Meningkatkan produksi komoditas strategis dan unggulan daerah</w:t>
            </w:r>
          </w:p>
          <w:p w:rsidR="00DF0571" w:rsidRPr="00FF1B26" w:rsidRDefault="00DF0571" w:rsidP="00FF1B26">
            <w:pPr>
              <w:spacing w:line="120" w:lineRule="auto"/>
              <w:ind w:left="-57" w:right="-57"/>
              <w:jc w:val="center"/>
              <w:rPr>
                <w:rFonts w:ascii="Bookman Old Style" w:hAnsi="Bookman Old Style" w:cs="Arial"/>
                <w:color w:val="000000"/>
                <w:sz w:val="16"/>
                <w:szCs w:val="16"/>
              </w:rPr>
            </w:pPr>
            <w:r w:rsidRPr="00FF1B26">
              <w:rPr>
                <w:rFonts w:ascii="Bookman Old Style" w:hAnsi="Bookman Old Style" w:cs="Arial"/>
                <w:color w:val="000000"/>
                <w:sz w:val="16"/>
                <w:szCs w:val="16"/>
              </w:rPr>
              <w:t> </w:t>
            </w:r>
          </w:p>
        </w:tc>
        <w:tc>
          <w:tcPr>
            <w:tcW w:w="1474" w:type="dxa"/>
            <w:vMerge w:val="restart"/>
            <w:tcBorders>
              <w:top w:val="nil"/>
              <w:left w:val="single" w:sz="4" w:space="0" w:color="auto"/>
              <w:bottom w:val="single" w:sz="4" w:space="0" w:color="000000"/>
              <w:right w:val="single" w:sz="4" w:space="0" w:color="auto"/>
            </w:tcBorders>
            <w:shd w:val="clear" w:color="auto" w:fill="FFFF99"/>
            <w:vAlign w:val="center"/>
            <w:hideMark/>
          </w:tcPr>
          <w:p w:rsidR="00DF0571" w:rsidRPr="00FF1B26" w:rsidRDefault="00DF0571" w:rsidP="00FF1B26">
            <w:pPr>
              <w:ind w:left="-57" w:right="-57"/>
              <w:rPr>
                <w:rFonts w:ascii="Bookman Old Style" w:hAnsi="Bookman Old Style" w:cs="Arial"/>
                <w:color w:val="000000"/>
                <w:sz w:val="16"/>
                <w:szCs w:val="16"/>
              </w:rPr>
            </w:pPr>
            <w:r w:rsidRPr="00FF1B26">
              <w:rPr>
                <w:rFonts w:ascii="Bookman Old Style" w:hAnsi="Bookman Old Style" w:cs="Arial"/>
                <w:b/>
                <w:color w:val="000000"/>
                <w:sz w:val="16"/>
                <w:szCs w:val="16"/>
              </w:rPr>
              <w:t>1</w:t>
            </w:r>
            <w:r w:rsidRPr="00FF1B26">
              <w:rPr>
                <w:rFonts w:ascii="Bookman Old Style" w:hAnsi="Bookman Old Style" w:cs="Arial"/>
                <w:b/>
                <w:color w:val="000000"/>
                <w:sz w:val="16"/>
                <w:szCs w:val="16"/>
                <w:lang w:val="id-ID"/>
              </w:rPr>
              <w:t>)</w:t>
            </w:r>
            <w:r w:rsidRPr="00FF1B26">
              <w:rPr>
                <w:rFonts w:ascii="Bookman Old Style" w:hAnsi="Bookman Old Style" w:cs="Arial"/>
                <w:color w:val="000000"/>
                <w:sz w:val="16"/>
                <w:szCs w:val="16"/>
              </w:rPr>
              <w:t xml:space="preserve"> Meningkatnya produksi</w:t>
            </w:r>
            <w:r w:rsidRPr="00FF1B26">
              <w:rPr>
                <w:rFonts w:ascii="Bookman Old Style" w:hAnsi="Bookman Old Style" w:cs="Arial"/>
                <w:color w:val="000000"/>
                <w:sz w:val="16"/>
                <w:szCs w:val="16"/>
                <w:lang w:val="id-ID"/>
              </w:rPr>
              <w:t xml:space="preserve"> komoditas </w:t>
            </w:r>
            <w:r w:rsidRPr="00FF1B26">
              <w:rPr>
                <w:rFonts w:ascii="Bookman Old Style" w:hAnsi="Bookman Old Style" w:cs="Arial"/>
                <w:color w:val="000000"/>
                <w:sz w:val="16"/>
                <w:szCs w:val="16"/>
              </w:rPr>
              <w:t>pangan pokok</w:t>
            </w:r>
          </w:p>
        </w:tc>
        <w:tc>
          <w:tcPr>
            <w:tcW w:w="1502" w:type="dxa"/>
            <w:tcBorders>
              <w:top w:val="nil"/>
              <w:left w:val="single" w:sz="4" w:space="0" w:color="auto"/>
              <w:bottom w:val="dashSmallGap" w:sz="4" w:space="0" w:color="auto"/>
              <w:right w:val="single" w:sz="4" w:space="0" w:color="auto"/>
            </w:tcBorders>
            <w:shd w:val="clear" w:color="auto" w:fill="FFFF99"/>
            <w:vAlign w:val="center"/>
            <w:hideMark/>
          </w:tcPr>
          <w:p w:rsidR="00DF0571" w:rsidRPr="00FF1B26" w:rsidRDefault="00DF0571" w:rsidP="00FF1B26">
            <w:pPr>
              <w:ind w:left="-57" w:right="-57"/>
              <w:rPr>
                <w:rFonts w:ascii="Bookman Old Style" w:hAnsi="Bookman Old Style" w:cs="Arial"/>
                <w:color w:val="000000"/>
                <w:sz w:val="16"/>
                <w:szCs w:val="16"/>
              </w:rPr>
            </w:pPr>
            <w:r w:rsidRPr="00FF1B26">
              <w:rPr>
                <w:rFonts w:ascii="Bookman Old Style" w:hAnsi="Bookman Old Style" w:cs="Arial"/>
                <w:b/>
                <w:color w:val="000000"/>
                <w:sz w:val="16"/>
                <w:szCs w:val="16"/>
                <w:lang w:val="id-ID"/>
              </w:rPr>
              <w:t xml:space="preserve">1.a) </w:t>
            </w:r>
            <w:r w:rsidRPr="00FF1B26">
              <w:rPr>
                <w:rFonts w:ascii="Bookman Old Style" w:hAnsi="Bookman Old Style" w:cs="Arial"/>
                <w:color w:val="000000"/>
                <w:sz w:val="16"/>
                <w:szCs w:val="16"/>
              </w:rPr>
              <w:t>Peningkatan Produksi Padi (Ton)</w:t>
            </w:r>
          </w:p>
        </w:tc>
        <w:tc>
          <w:tcPr>
            <w:tcW w:w="680" w:type="dxa"/>
            <w:tcBorders>
              <w:top w:val="nil"/>
              <w:left w:val="nil"/>
              <w:bottom w:val="dashSmallGap"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sz w:val="15"/>
                <w:szCs w:val="15"/>
              </w:rPr>
            </w:pPr>
            <w:r w:rsidRPr="00FF1B26">
              <w:rPr>
                <w:rFonts w:ascii="Bookman Old Style" w:hAnsi="Bookman Old Style" w:cs="Arial"/>
                <w:sz w:val="15"/>
                <w:szCs w:val="15"/>
              </w:rPr>
              <w:t xml:space="preserve">38.393 </w:t>
            </w:r>
          </w:p>
        </w:tc>
        <w:tc>
          <w:tcPr>
            <w:tcW w:w="794" w:type="dxa"/>
            <w:tcBorders>
              <w:top w:val="nil"/>
              <w:left w:val="nil"/>
              <w:bottom w:val="dashSmallGap" w:sz="4" w:space="0" w:color="auto"/>
              <w:right w:val="single" w:sz="4" w:space="0" w:color="auto"/>
            </w:tcBorders>
            <w:shd w:val="clear" w:color="auto" w:fill="FFFF99"/>
            <w:noWrap/>
            <w:vAlign w:val="center"/>
            <w:hideMark/>
          </w:tcPr>
          <w:p w:rsidR="00DF0571" w:rsidRPr="00FF1B26" w:rsidRDefault="00DF0571"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xml:space="preserve">   40.313 </w:t>
            </w:r>
          </w:p>
        </w:tc>
        <w:tc>
          <w:tcPr>
            <w:tcW w:w="794" w:type="dxa"/>
            <w:tcBorders>
              <w:top w:val="nil"/>
              <w:left w:val="nil"/>
              <w:bottom w:val="dashSmallGap" w:sz="4" w:space="0" w:color="auto"/>
              <w:right w:val="single" w:sz="4" w:space="0" w:color="auto"/>
            </w:tcBorders>
            <w:shd w:val="clear" w:color="auto" w:fill="FFFF99"/>
            <w:noWrap/>
            <w:vAlign w:val="center"/>
            <w:hideMark/>
          </w:tcPr>
          <w:p w:rsidR="00DF0571" w:rsidRPr="00FF1B26" w:rsidRDefault="00DF0571"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xml:space="preserve">   43.135 </w:t>
            </w:r>
          </w:p>
        </w:tc>
        <w:tc>
          <w:tcPr>
            <w:tcW w:w="794" w:type="dxa"/>
            <w:tcBorders>
              <w:top w:val="nil"/>
              <w:left w:val="nil"/>
              <w:bottom w:val="dashSmallGap" w:sz="4" w:space="0" w:color="auto"/>
              <w:right w:val="single" w:sz="4" w:space="0" w:color="auto"/>
            </w:tcBorders>
            <w:shd w:val="clear" w:color="auto" w:fill="FFFF99"/>
            <w:noWrap/>
            <w:vAlign w:val="center"/>
            <w:hideMark/>
          </w:tcPr>
          <w:p w:rsidR="00DF0571" w:rsidRPr="00FF1B26" w:rsidRDefault="00DF0571"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xml:space="preserve">   47.017 </w:t>
            </w:r>
          </w:p>
        </w:tc>
        <w:tc>
          <w:tcPr>
            <w:tcW w:w="765" w:type="dxa"/>
            <w:tcBorders>
              <w:top w:val="nil"/>
              <w:left w:val="nil"/>
              <w:bottom w:val="dashSmallGap" w:sz="4" w:space="0" w:color="auto"/>
              <w:right w:val="single" w:sz="4" w:space="0" w:color="auto"/>
            </w:tcBorders>
            <w:shd w:val="clear" w:color="auto" w:fill="FFFF99"/>
            <w:noWrap/>
            <w:vAlign w:val="center"/>
            <w:hideMark/>
          </w:tcPr>
          <w:p w:rsidR="00DF0571" w:rsidRPr="00FF1B26" w:rsidRDefault="00DF0571"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xml:space="preserve">   52.188 </w:t>
            </w:r>
          </w:p>
        </w:tc>
        <w:tc>
          <w:tcPr>
            <w:tcW w:w="765" w:type="dxa"/>
            <w:tcBorders>
              <w:top w:val="nil"/>
              <w:left w:val="nil"/>
              <w:bottom w:val="dashSmallGap" w:sz="4" w:space="0" w:color="auto"/>
              <w:right w:val="single" w:sz="4" w:space="0" w:color="auto"/>
            </w:tcBorders>
            <w:shd w:val="clear" w:color="auto" w:fill="FFFF99"/>
            <w:noWrap/>
            <w:vAlign w:val="center"/>
            <w:hideMark/>
          </w:tcPr>
          <w:p w:rsidR="00DF0571" w:rsidRPr="00FF1B26" w:rsidRDefault="00DF0571"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xml:space="preserve">   60.017 </w:t>
            </w:r>
          </w:p>
        </w:tc>
      </w:tr>
      <w:tr w:rsidR="00DF0571" w:rsidRPr="00FF1B26" w:rsidTr="0001065D">
        <w:trPr>
          <w:trHeight w:val="720"/>
        </w:trPr>
        <w:tc>
          <w:tcPr>
            <w:tcW w:w="1247" w:type="dxa"/>
            <w:vMerge/>
            <w:tcBorders>
              <w:left w:val="single" w:sz="4" w:space="0" w:color="auto"/>
              <w:right w:val="single" w:sz="4" w:space="0" w:color="auto"/>
            </w:tcBorders>
            <w:shd w:val="clear" w:color="auto" w:fill="FFFF99"/>
            <w:vAlign w:val="center"/>
            <w:hideMark/>
          </w:tcPr>
          <w:p w:rsidR="00DF0571" w:rsidRPr="00FF1B26" w:rsidRDefault="00DF0571" w:rsidP="00FF1B26">
            <w:pPr>
              <w:spacing w:line="120" w:lineRule="auto"/>
              <w:ind w:left="-57" w:right="-57"/>
              <w:jc w:val="center"/>
              <w:rPr>
                <w:rFonts w:ascii="Bookman Old Style" w:hAnsi="Bookman Old Style" w:cs="Arial"/>
                <w:color w:val="000000"/>
                <w:sz w:val="16"/>
                <w:szCs w:val="16"/>
              </w:rPr>
            </w:pPr>
          </w:p>
        </w:tc>
        <w:tc>
          <w:tcPr>
            <w:tcW w:w="1474" w:type="dxa"/>
            <w:vMerge/>
            <w:tcBorders>
              <w:top w:val="nil"/>
              <w:left w:val="single" w:sz="4" w:space="0" w:color="auto"/>
              <w:bottom w:val="single" w:sz="4" w:space="0" w:color="000000"/>
              <w:right w:val="single" w:sz="4" w:space="0" w:color="auto"/>
            </w:tcBorders>
            <w:shd w:val="clear" w:color="auto" w:fill="FFFF99"/>
            <w:vAlign w:val="center"/>
            <w:hideMark/>
          </w:tcPr>
          <w:p w:rsidR="00DF0571" w:rsidRPr="00FF1B26" w:rsidRDefault="00DF0571" w:rsidP="00FF1B26">
            <w:pPr>
              <w:ind w:left="-57" w:right="-57"/>
              <w:rPr>
                <w:rFonts w:ascii="Bookman Old Style" w:hAnsi="Bookman Old Style" w:cs="Arial"/>
                <w:color w:val="000000"/>
                <w:sz w:val="16"/>
                <w:szCs w:val="16"/>
              </w:rPr>
            </w:pPr>
          </w:p>
        </w:tc>
        <w:tc>
          <w:tcPr>
            <w:tcW w:w="1502"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ind w:left="-57" w:right="-57"/>
              <w:rPr>
                <w:rFonts w:ascii="Bookman Old Style" w:hAnsi="Bookman Old Style" w:cs="Arial"/>
                <w:color w:val="000000"/>
                <w:sz w:val="16"/>
                <w:szCs w:val="16"/>
              </w:rPr>
            </w:pPr>
            <w:r w:rsidRPr="00FF1B26">
              <w:rPr>
                <w:rFonts w:ascii="Bookman Old Style" w:hAnsi="Bookman Old Style" w:cs="Arial"/>
                <w:b/>
                <w:color w:val="000000"/>
                <w:sz w:val="16"/>
                <w:szCs w:val="16"/>
                <w:lang w:val="id-ID"/>
              </w:rPr>
              <w:t>1.b)</w:t>
            </w:r>
            <w:r w:rsidRPr="00FF1B26">
              <w:rPr>
                <w:rFonts w:ascii="Bookman Old Style" w:hAnsi="Bookman Old Style" w:cs="Arial"/>
                <w:color w:val="000000"/>
                <w:sz w:val="16"/>
                <w:szCs w:val="16"/>
                <w:lang w:val="id-ID"/>
              </w:rPr>
              <w:t xml:space="preserve"> </w:t>
            </w:r>
            <w:r w:rsidRPr="00FF1B26">
              <w:rPr>
                <w:rFonts w:ascii="Bookman Old Style" w:hAnsi="Bookman Old Style" w:cs="Arial"/>
                <w:color w:val="000000"/>
                <w:sz w:val="16"/>
                <w:szCs w:val="16"/>
              </w:rPr>
              <w:t>Peningkatan Populasi Sapi</w:t>
            </w:r>
            <w:r w:rsidRPr="00FF1B26">
              <w:rPr>
                <w:rFonts w:ascii="Bookman Old Style" w:hAnsi="Bookman Old Style" w:cs="Arial"/>
                <w:color w:val="000000"/>
                <w:sz w:val="16"/>
                <w:szCs w:val="16"/>
                <w:lang w:val="id-ID"/>
              </w:rPr>
              <w:t xml:space="preserve"> </w:t>
            </w:r>
            <w:r w:rsidRPr="00FF1B26">
              <w:rPr>
                <w:rFonts w:ascii="Bookman Old Style" w:hAnsi="Bookman Old Style" w:cs="Arial"/>
                <w:color w:val="000000"/>
                <w:sz w:val="16"/>
                <w:szCs w:val="16"/>
              </w:rPr>
              <w:t>(Ekor)</w:t>
            </w:r>
          </w:p>
        </w:tc>
        <w:tc>
          <w:tcPr>
            <w:tcW w:w="680"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xml:space="preserve">11.545 </w:t>
            </w:r>
          </w:p>
        </w:tc>
        <w:tc>
          <w:tcPr>
            <w:tcW w:w="794"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xml:space="preserve">   13.090 </w:t>
            </w:r>
          </w:p>
        </w:tc>
        <w:tc>
          <w:tcPr>
            <w:tcW w:w="794"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xml:space="preserve">   14.399 </w:t>
            </w:r>
          </w:p>
        </w:tc>
        <w:tc>
          <w:tcPr>
            <w:tcW w:w="794"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xml:space="preserve">   15.838 </w:t>
            </w:r>
          </w:p>
        </w:tc>
        <w:tc>
          <w:tcPr>
            <w:tcW w:w="765"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xml:space="preserve">   17.422 </w:t>
            </w:r>
          </w:p>
        </w:tc>
        <w:tc>
          <w:tcPr>
            <w:tcW w:w="765"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xml:space="preserve">   19.164 </w:t>
            </w:r>
          </w:p>
        </w:tc>
      </w:tr>
      <w:tr w:rsidR="00DF0571" w:rsidRPr="00FF1B26" w:rsidTr="0001065D">
        <w:trPr>
          <w:trHeight w:val="567"/>
        </w:trPr>
        <w:tc>
          <w:tcPr>
            <w:tcW w:w="1247" w:type="dxa"/>
            <w:vMerge/>
            <w:tcBorders>
              <w:left w:val="single" w:sz="4" w:space="0" w:color="auto"/>
              <w:right w:val="single" w:sz="4" w:space="0" w:color="auto"/>
            </w:tcBorders>
            <w:shd w:val="clear" w:color="auto" w:fill="FFFF99"/>
            <w:vAlign w:val="center"/>
            <w:hideMark/>
          </w:tcPr>
          <w:p w:rsidR="00DF0571" w:rsidRPr="00FF1B26" w:rsidRDefault="00DF0571" w:rsidP="00FF1B26">
            <w:pPr>
              <w:spacing w:line="120" w:lineRule="auto"/>
              <w:ind w:left="-57" w:right="-57"/>
              <w:jc w:val="center"/>
              <w:rPr>
                <w:rFonts w:ascii="Bookman Old Style" w:hAnsi="Bookman Old Style" w:cs="Arial"/>
                <w:color w:val="000000"/>
                <w:sz w:val="16"/>
                <w:szCs w:val="16"/>
              </w:rPr>
            </w:pPr>
          </w:p>
        </w:tc>
        <w:tc>
          <w:tcPr>
            <w:tcW w:w="1474" w:type="dxa"/>
            <w:vMerge w:val="restart"/>
            <w:tcBorders>
              <w:top w:val="nil"/>
              <w:left w:val="single" w:sz="4" w:space="0" w:color="auto"/>
              <w:bottom w:val="nil"/>
              <w:right w:val="single" w:sz="4" w:space="0" w:color="auto"/>
            </w:tcBorders>
            <w:shd w:val="clear" w:color="auto" w:fill="FFFF99"/>
            <w:hideMark/>
          </w:tcPr>
          <w:p w:rsidR="00DF0571" w:rsidRPr="00FF1B26" w:rsidRDefault="00DF0571" w:rsidP="00FF1B26">
            <w:pPr>
              <w:spacing w:after="40"/>
              <w:ind w:left="-57" w:right="-57"/>
              <w:rPr>
                <w:rFonts w:ascii="Bookman Old Style" w:hAnsi="Bookman Old Style" w:cs="Arial"/>
                <w:color w:val="000000"/>
                <w:sz w:val="16"/>
                <w:szCs w:val="16"/>
              </w:rPr>
            </w:pPr>
            <w:r w:rsidRPr="00FF1B26">
              <w:rPr>
                <w:rFonts w:ascii="Bookman Old Style" w:hAnsi="Bookman Old Style" w:cs="Arial"/>
                <w:b/>
                <w:color w:val="000000"/>
                <w:sz w:val="16"/>
                <w:szCs w:val="16"/>
              </w:rPr>
              <w:t>2</w:t>
            </w:r>
            <w:r w:rsidRPr="00FF1B26">
              <w:rPr>
                <w:rFonts w:ascii="Bookman Old Style" w:hAnsi="Bookman Old Style" w:cs="Arial"/>
                <w:b/>
                <w:color w:val="000000"/>
                <w:sz w:val="16"/>
                <w:szCs w:val="16"/>
                <w:lang w:val="id-ID"/>
              </w:rPr>
              <w:t>)</w:t>
            </w:r>
            <w:r w:rsidRPr="00FF1B26">
              <w:rPr>
                <w:rFonts w:ascii="Bookman Old Style" w:hAnsi="Bookman Old Style" w:cs="Arial"/>
                <w:color w:val="000000"/>
                <w:sz w:val="16"/>
                <w:szCs w:val="16"/>
                <w:lang w:val="id-ID"/>
              </w:rPr>
              <w:t xml:space="preserve"> </w:t>
            </w:r>
            <w:r w:rsidRPr="00FF1B26">
              <w:rPr>
                <w:rFonts w:ascii="Bookman Old Style" w:hAnsi="Bookman Old Style" w:cs="Arial"/>
                <w:color w:val="000000"/>
                <w:sz w:val="16"/>
                <w:szCs w:val="16"/>
              </w:rPr>
              <w:t>Meningkatnya produksi komoditas unggulan daerah</w:t>
            </w:r>
          </w:p>
          <w:p w:rsidR="00DF0571" w:rsidRPr="00FF1B26" w:rsidRDefault="00DF0571" w:rsidP="00FF1B26">
            <w:pPr>
              <w:spacing w:line="120" w:lineRule="auto"/>
              <w:ind w:left="-57" w:right="-57"/>
              <w:jc w:val="center"/>
              <w:rPr>
                <w:rFonts w:ascii="Bookman Old Style" w:hAnsi="Bookman Old Style" w:cs="Arial"/>
                <w:color w:val="000000"/>
                <w:sz w:val="16"/>
                <w:szCs w:val="16"/>
              </w:rPr>
            </w:pPr>
            <w:r w:rsidRPr="00FF1B26">
              <w:rPr>
                <w:rFonts w:ascii="Bookman Old Style" w:hAnsi="Bookman Old Style" w:cs="Arial"/>
                <w:color w:val="000000"/>
                <w:sz w:val="16"/>
                <w:szCs w:val="16"/>
              </w:rPr>
              <w:t> </w:t>
            </w:r>
          </w:p>
        </w:tc>
        <w:tc>
          <w:tcPr>
            <w:tcW w:w="1502" w:type="dxa"/>
            <w:tcBorders>
              <w:top w:val="single" w:sz="4" w:space="0" w:color="auto"/>
              <w:left w:val="single" w:sz="4" w:space="0" w:color="auto"/>
              <w:bottom w:val="dashSmallGap" w:sz="4" w:space="0" w:color="auto"/>
              <w:right w:val="single" w:sz="4" w:space="0" w:color="auto"/>
            </w:tcBorders>
            <w:shd w:val="clear" w:color="auto" w:fill="FFFF99"/>
            <w:vAlign w:val="center"/>
            <w:hideMark/>
          </w:tcPr>
          <w:p w:rsidR="00DF0571" w:rsidRPr="00FF1B26" w:rsidRDefault="00F216E0" w:rsidP="00FF1B26">
            <w:pPr>
              <w:ind w:left="-57" w:right="-57"/>
              <w:rPr>
                <w:rFonts w:ascii="Bookman Old Style" w:hAnsi="Bookman Old Style" w:cs="Arial"/>
                <w:color w:val="000000"/>
                <w:sz w:val="16"/>
                <w:szCs w:val="16"/>
              </w:rPr>
            </w:pPr>
            <w:r w:rsidRPr="00FF1B26">
              <w:rPr>
                <w:rFonts w:ascii="Bookman Old Style" w:hAnsi="Bookman Old Style" w:cs="Arial"/>
                <w:b/>
                <w:color w:val="000000"/>
                <w:sz w:val="16"/>
                <w:szCs w:val="16"/>
              </w:rPr>
              <w:t>2</w:t>
            </w:r>
            <w:r w:rsidRPr="00FF1B26">
              <w:rPr>
                <w:rFonts w:ascii="Bookman Old Style" w:hAnsi="Bookman Old Style" w:cs="Arial"/>
                <w:b/>
                <w:color w:val="000000"/>
                <w:sz w:val="16"/>
                <w:szCs w:val="16"/>
                <w:lang w:val="id-ID"/>
              </w:rPr>
              <w:t xml:space="preserve">.a) </w:t>
            </w:r>
            <w:r w:rsidR="00DF0571" w:rsidRPr="00FF1B26">
              <w:rPr>
                <w:rFonts w:ascii="Bookman Old Style" w:hAnsi="Bookman Old Style" w:cs="Arial"/>
                <w:color w:val="000000"/>
                <w:sz w:val="16"/>
                <w:szCs w:val="16"/>
              </w:rPr>
              <w:t>Peningkatan Produksi Lada (Ton)</w:t>
            </w:r>
          </w:p>
        </w:tc>
        <w:tc>
          <w:tcPr>
            <w:tcW w:w="680" w:type="dxa"/>
            <w:tcBorders>
              <w:top w:val="single" w:sz="4" w:space="0" w:color="auto"/>
              <w:left w:val="single" w:sz="4" w:space="0" w:color="auto"/>
              <w:bottom w:val="dashSmallGap"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sz w:val="15"/>
                <w:szCs w:val="15"/>
              </w:rPr>
            </w:pPr>
            <w:r w:rsidRPr="00FF1B26">
              <w:rPr>
                <w:rFonts w:ascii="Bookman Old Style" w:hAnsi="Bookman Old Style" w:cs="Arial"/>
                <w:sz w:val="15"/>
                <w:szCs w:val="15"/>
              </w:rPr>
              <w:t xml:space="preserve">39.153 </w:t>
            </w:r>
          </w:p>
        </w:tc>
        <w:tc>
          <w:tcPr>
            <w:tcW w:w="794" w:type="dxa"/>
            <w:tcBorders>
              <w:top w:val="single" w:sz="4" w:space="0" w:color="auto"/>
              <w:left w:val="single" w:sz="4" w:space="0" w:color="auto"/>
              <w:bottom w:val="dashSmallGap"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sz w:val="15"/>
                <w:szCs w:val="15"/>
              </w:rPr>
            </w:pPr>
            <w:r w:rsidRPr="00FF1B26">
              <w:rPr>
                <w:rFonts w:ascii="Bookman Old Style" w:hAnsi="Bookman Old Style" w:cs="Arial"/>
                <w:sz w:val="15"/>
                <w:szCs w:val="15"/>
              </w:rPr>
              <w:t xml:space="preserve">   41.111 </w:t>
            </w:r>
          </w:p>
        </w:tc>
        <w:tc>
          <w:tcPr>
            <w:tcW w:w="794" w:type="dxa"/>
            <w:tcBorders>
              <w:top w:val="single" w:sz="4" w:space="0" w:color="auto"/>
              <w:left w:val="single" w:sz="4" w:space="0" w:color="auto"/>
              <w:bottom w:val="dashSmallGap"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sz w:val="15"/>
                <w:szCs w:val="15"/>
              </w:rPr>
            </w:pPr>
            <w:r w:rsidRPr="00FF1B26">
              <w:rPr>
                <w:rFonts w:ascii="Bookman Old Style" w:hAnsi="Bookman Old Style" w:cs="Arial"/>
                <w:sz w:val="15"/>
                <w:szCs w:val="15"/>
              </w:rPr>
              <w:t xml:space="preserve">   43.577 </w:t>
            </w:r>
          </w:p>
        </w:tc>
        <w:tc>
          <w:tcPr>
            <w:tcW w:w="794" w:type="dxa"/>
            <w:tcBorders>
              <w:top w:val="single" w:sz="4" w:space="0" w:color="auto"/>
              <w:left w:val="single" w:sz="4" w:space="0" w:color="auto"/>
              <w:bottom w:val="dashSmallGap"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sz w:val="15"/>
                <w:szCs w:val="15"/>
              </w:rPr>
            </w:pPr>
            <w:r w:rsidRPr="00FF1B26">
              <w:rPr>
                <w:rFonts w:ascii="Bookman Old Style" w:hAnsi="Bookman Old Style" w:cs="Arial"/>
                <w:sz w:val="15"/>
                <w:szCs w:val="15"/>
              </w:rPr>
              <w:t xml:space="preserve">   46.628 </w:t>
            </w:r>
          </w:p>
        </w:tc>
        <w:tc>
          <w:tcPr>
            <w:tcW w:w="765" w:type="dxa"/>
            <w:tcBorders>
              <w:top w:val="single" w:sz="4" w:space="0" w:color="auto"/>
              <w:left w:val="single" w:sz="4" w:space="0" w:color="auto"/>
              <w:bottom w:val="dashSmallGap"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sz w:val="15"/>
                <w:szCs w:val="15"/>
              </w:rPr>
            </w:pPr>
            <w:r w:rsidRPr="00FF1B26">
              <w:rPr>
                <w:rFonts w:ascii="Bookman Old Style" w:hAnsi="Bookman Old Style" w:cs="Arial"/>
                <w:sz w:val="15"/>
                <w:szCs w:val="15"/>
              </w:rPr>
              <w:t xml:space="preserve">   49.892 </w:t>
            </w:r>
          </w:p>
        </w:tc>
        <w:tc>
          <w:tcPr>
            <w:tcW w:w="765" w:type="dxa"/>
            <w:tcBorders>
              <w:top w:val="single" w:sz="4" w:space="0" w:color="auto"/>
              <w:left w:val="single" w:sz="4" w:space="0" w:color="auto"/>
              <w:bottom w:val="dashSmallGap"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sz w:val="15"/>
                <w:szCs w:val="15"/>
              </w:rPr>
            </w:pPr>
            <w:r w:rsidRPr="00FF1B26">
              <w:rPr>
                <w:rFonts w:ascii="Bookman Old Style" w:hAnsi="Bookman Old Style" w:cs="Arial"/>
                <w:sz w:val="15"/>
                <w:szCs w:val="15"/>
              </w:rPr>
              <w:t xml:space="preserve">   53.883 </w:t>
            </w:r>
          </w:p>
        </w:tc>
      </w:tr>
      <w:tr w:rsidR="00DF0571" w:rsidRPr="00FF1B26" w:rsidTr="0001065D">
        <w:trPr>
          <w:trHeight w:val="71"/>
        </w:trPr>
        <w:tc>
          <w:tcPr>
            <w:tcW w:w="1247" w:type="dxa"/>
            <w:vMerge/>
            <w:tcBorders>
              <w:left w:val="single" w:sz="4" w:space="0" w:color="auto"/>
              <w:bottom w:val="single" w:sz="4" w:space="0" w:color="auto"/>
              <w:right w:val="single" w:sz="4" w:space="0" w:color="auto"/>
            </w:tcBorders>
            <w:shd w:val="clear" w:color="auto" w:fill="FFFF99"/>
            <w:vAlign w:val="center"/>
            <w:hideMark/>
          </w:tcPr>
          <w:p w:rsidR="00DF0571" w:rsidRPr="00FF1B26" w:rsidRDefault="00DF0571" w:rsidP="00FF1B26">
            <w:pPr>
              <w:spacing w:line="120" w:lineRule="auto"/>
              <w:ind w:left="-57" w:right="-57"/>
              <w:jc w:val="center"/>
              <w:rPr>
                <w:rFonts w:ascii="Bookman Old Style" w:hAnsi="Bookman Old Style" w:cs="Arial"/>
                <w:color w:val="000000"/>
                <w:sz w:val="16"/>
                <w:szCs w:val="16"/>
              </w:rPr>
            </w:pPr>
          </w:p>
        </w:tc>
        <w:tc>
          <w:tcPr>
            <w:tcW w:w="1474" w:type="dxa"/>
            <w:vMerge/>
            <w:tcBorders>
              <w:left w:val="single" w:sz="4" w:space="0" w:color="auto"/>
              <w:bottom w:val="single" w:sz="4" w:space="0" w:color="auto"/>
              <w:right w:val="single" w:sz="4" w:space="0" w:color="auto"/>
            </w:tcBorders>
            <w:shd w:val="clear" w:color="auto" w:fill="FFFF99"/>
            <w:vAlign w:val="center"/>
            <w:hideMark/>
          </w:tcPr>
          <w:p w:rsidR="00DF0571" w:rsidRPr="00FF1B26" w:rsidRDefault="00DF0571" w:rsidP="00FF1B26">
            <w:pPr>
              <w:spacing w:line="120" w:lineRule="auto"/>
              <w:ind w:left="-57" w:right="-57"/>
              <w:jc w:val="center"/>
              <w:rPr>
                <w:rFonts w:ascii="Bookman Old Style" w:hAnsi="Bookman Old Style" w:cs="Arial"/>
                <w:color w:val="000000"/>
                <w:sz w:val="16"/>
                <w:szCs w:val="16"/>
              </w:rPr>
            </w:pPr>
          </w:p>
        </w:tc>
        <w:tc>
          <w:tcPr>
            <w:tcW w:w="1502"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F216E0" w:rsidP="00FF1B26">
            <w:pPr>
              <w:ind w:left="-57" w:right="-57"/>
              <w:rPr>
                <w:rFonts w:ascii="Bookman Old Style" w:hAnsi="Bookman Old Style" w:cs="Arial"/>
                <w:color w:val="000000"/>
                <w:sz w:val="16"/>
                <w:szCs w:val="16"/>
              </w:rPr>
            </w:pPr>
            <w:r w:rsidRPr="00FF1B26">
              <w:rPr>
                <w:rFonts w:ascii="Bookman Old Style" w:hAnsi="Bookman Old Style" w:cs="Arial"/>
                <w:b/>
                <w:color w:val="000000"/>
                <w:sz w:val="16"/>
                <w:szCs w:val="16"/>
              </w:rPr>
              <w:t>2</w:t>
            </w:r>
            <w:r w:rsidRPr="00FF1B26">
              <w:rPr>
                <w:rFonts w:ascii="Bookman Old Style" w:hAnsi="Bookman Old Style" w:cs="Arial"/>
                <w:b/>
                <w:color w:val="000000"/>
                <w:sz w:val="16"/>
                <w:szCs w:val="16"/>
                <w:lang w:val="id-ID"/>
              </w:rPr>
              <w:t>.</w:t>
            </w:r>
            <w:r w:rsidRPr="00FF1B26">
              <w:rPr>
                <w:rFonts w:ascii="Bookman Old Style" w:hAnsi="Bookman Old Style" w:cs="Arial"/>
                <w:b/>
                <w:color w:val="000000"/>
                <w:sz w:val="16"/>
                <w:szCs w:val="16"/>
              </w:rPr>
              <w:t>b</w:t>
            </w:r>
            <w:r w:rsidRPr="00FF1B26">
              <w:rPr>
                <w:rFonts w:ascii="Bookman Old Style" w:hAnsi="Bookman Old Style" w:cs="Arial"/>
                <w:b/>
                <w:color w:val="000000"/>
                <w:sz w:val="16"/>
                <w:szCs w:val="16"/>
                <w:lang w:val="id-ID"/>
              </w:rPr>
              <w:t>)</w:t>
            </w:r>
            <w:r w:rsidRPr="00FF1B26">
              <w:rPr>
                <w:rFonts w:ascii="Bookman Old Style" w:hAnsi="Bookman Old Style" w:cs="Arial"/>
                <w:b/>
                <w:color w:val="000000"/>
                <w:sz w:val="16"/>
                <w:szCs w:val="16"/>
              </w:rPr>
              <w:t xml:space="preserve"> </w:t>
            </w:r>
            <w:r w:rsidR="00DF0571" w:rsidRPr="00FF1B26">
              <w:rPr>
                <w:rFonts w:ascii="Bookman Old Style" w:hAnsi="Bookman Old Style" w:cs="Arial"/>
                <w:color w:val="000000"/>
                <w:sz w:val="16"/>
                <w:szCs w:val="16"/>
              </w:rPr>
              <w:t xml:space="preserve">Peningkatan Produksi </w:t>
            </w:r>
            <w:r w:rsidR="00DF0571" w:rsidRPr="00FF1B26">
              <w:rPr>
                <w:rFonts w:ascii="Bookman Old Style" w:hAnsi="Bookman Old Style" w:cs="Arial"/>
                <w:color w:val="000000"/>
                <w:sz w:val="16"/>
                <w:szCs w:val="16"/>
                <w:lang w:val="id-ID"/>
              </w:rPr>
              <w:t>Karet</w:t>
            </w:r>
            <w:r w:rsidR="00DF0571" w:rsidRPr="00FF1B26">
              <w:rPr>
                <w:rFonts w:ascii="Bookman Old Style" w:hAnsi="Bookman Old Style" w:cs="Arial"/>
                <w:color w:val="000000"/>
                <w:sz w:val="16"/>
                <w:szCs w:val="16"/>
              </w:rPr>
              <w:t xml:space="preserve"> (Ton)</w:t>
            </w:r>
          </w:p>
        </w:tc>
        <w:tc>
          <w:tcPr>
            <w:tcW w:w="680"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ind w:left="-57" w:right="-57"/>
              <w:jc w:val="center"/>
              <w:rPr>
                <w:rFonts w:ascii="Bookman Old Style" w:hAnsi="Bookman Old Style" w:cs="Arial"/>
                <w:sz w:val="15"/>
                <w:szCs w:val="15"/>
              </w:rPr>
            </w:pPr>
            <w:r w:rsidRPr="00FF1B26">
              <w:rPr>
                <w:rFonts w:ascii="Bookman Old Style" w:hAnsi="Bookman Old Style"/>
                <w:color w:val="000000"/>
                <w:sz w:val="15"/>
                <w:szCs w:val="15"/>
              </w:rPr>
              <w:t>56.864</w:t>
            </w:r>
            <w:r w:rsidRPr="00FF1B26">
              <w:rPr>
                <w:rFonts w:ascii="Bookman Old Style" w:hAnsi="Bookman Old Style" w:cs="Arial"/>
                <w:sz w:val="15"/>
                <w:szCs w:val="15"/>
              </w:rPr>
              <w:t xml:space="preserve"> </w:t>
            </w:r>
          </w:p>
        </w:tc>
        <w:tc>
          <w:tcPr>
            <w:tcW w:w="794"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jc w:val="right"/>
              <w:rPr>
                <w:rFonts w:ascii="Bookman Old Style" w:hAnsi="Bookman Old Style"/>
                <w:color w:val="000000"/>
                <w:sz w:val="15"/>
                <w:szCs w:val="15"/>
              </w:rPr>
            </w:pPr>
            <w:r w:rsidRPr="00FF1B26">
              <w:rPr>
                <w:rFonts w:ascii="Bookman Old Style" w:hAnsi="Bookman Old Style"/>
                <w:color w:val="000000"/>
                <w:sz w:val="15"/>
                <w:szCs w:val="15"/>
              </w:rPr>
              <w:t xml:space="preserve">58.438 </w:t>
            </w:r>
          </w:p>
        </w:tc>
        <w:tc>
          <w:tcPr>
            <w:tcW w:w="794"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jc w:val="right"/>
              <w:rPr>
                <w:rFonts w:ascii="Bookman Old Style" w:hAnsi="Bookman Old Style" w:cs="Arial"/>
                <w:sz w:val="15"/>
                <w:szCs w:val="15"/>
                <w:lang w:val="id-ID" w:eastAsia="id-ID"/>
              </w:rPr>
            </w:pPr>
            <w:r w:rsidRPr="00FF1B26">
              <w:rPr>
                <w:rFonts w:ascii="Bookman Old Style" w:hAnsi="Bookman Old Style" w:cs="Arial"/>
                <w:sz w:val="15"/>
                <w:szCs w:val="15"/>
                <w:lang w:val="id-ID" w:eastAsia="id-ID"/>
              </w:rPr>
              <w:t>60.173</w:t>
            </w:r>
          </w:p>
        </w:tc>
        <w:tc>
          <w:tcPr>
            <w:tcW w:w="794"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jc w:val="right"/>
              <w:rPr>
                <w:rFonts w:ascii="Bookman Old Style" w:hAnsi="Bookman Old Style" w:cs="Arial"/>
                <w:sz w:val="15"/>
                <w:szCs w:val="15"/>
                <w:lang w:val="id-ID" w:eastAsia="id-ID"/>
              </w:rPr>
            </w:pPr>
            <w:r w:rsidRPr="00FF1B26">
              <w:rPr>
                <w:rFonts w:ascii="Bookman Old Style" w:hAnsi="Bookman Old Style" w:cs="Arial"/>
                <w:sz w:val="15"/>
                <w:szCs w:val="15"/>
                <w:lang w:val="id-ID" w:eastAsia="id-ID"/>
              </w:rPr>
              <w:t xml:space="preserve">61.407 </w:t>
            </w:r>
          </w:p>
        </w:tc>
        <w:tc>
          <w:tcPr>
            <w:tcW w:w="765"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jc w:val="right"/>
              <w:rPr>
                <w:rFonts w:ascii="Bookman Old Style" w:hAnsi="Bookman Old Style" w:cs="Arial"/>
                <w:sz w:val="15"/>
                <w:szCs w:val="15"/>
                <w:lang w:val="id-ID" w:eastAsia="id-ID"/>
              </w:rPr>
            </w:pPr>
            <w:r w:rsidRPr="00FF1B26">
              <w:rPr>
                <w:rFonts w:ascii="Bookman Old Style" w:hAnsi="Bookman Old Style" w:cs="Arial"/>
                <w:sz w:val="15"/>
                <w:szCs w:val="15"/>
                <w:lang w:val="id-ID" w:eastAsia="id-ID"/>
              </w:rPr>
              <w:t>62.481</w:t>
            </w:r>
          </w:p>
        </w:tc>
        <w:tc>
          <w:tcPr>
            <w:tcW w:w="765" w:type="dxa"/>
            <w:tcBorders>
              <w:top w:val="dashSmallGap" w:sz="4" w:space="0" w:color="auto"/>
              <w:left w:val="nil"/>
              <w:bottom w:val="single" w:sz="4" w:space="0" w:color="auto"/>
              <w:right w:val="single" w:sz="4" w:space="0" w:color="auto"/>
            </w:tcBorders>
            <w:shd w:val="clear" w:color="auto" w:fill="FFFF99"/>
            <w:vAlign w:val="center"/>
            <w:hideMark/>
          </w:tcPr>
          <w:p w:rsidR="00DF0571" w:rsidRPr="00FF1B26" w:rsidRDefault="00DF0571" w:rsidP="00FF1B26">
            <w:pPr>
              <w:jc w:val="right"/>
              <w:rPr>
                <w:rFonts w:ascii="Bookman Old Style" w:hAnsi="Bookman Old Style" w:cs="Arial"/>
                <w:sz w:val="15"/>
                <w:szCs w:val="15"/>
                <w:lang w:val="id-ID" w:eastAsia="id-ID"/>
              </w:rPr>
            </w:pPr>
            <w:r w:rsidRPr="00FF1B26">
              <w:rPr>
                <w:rFonts w:ascii="Bookman Old Style" w:hAnsi="Bookman Old Style" w:cs="Arial"/>
                <w:sz w:val="15"/>
                <w:szCs w:val="15"/>
                <w:lang w:val="id-ID" w:eastAsia="id-ID"/>
              </w:rPr>
              <w:t>63.575</w:t>
            </w:r>
          </w:p>
        </w:tc>
      </w:tr>
      <w:tr w:rsidR="00DF0571" w:rsidRPr="00FF1B26" w:rsidTr="00DF0571">
        <w:trPr>
          <w:trHeight w:val="71"/>
        </w:trPr>
        <w:tc>
          <w:tcPr>
            <w:tcW w:w="1247"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DF0571" w:rsidRPr="00FF1B26" w:rsidRDefault="00DF0571" w:rsidP="00FF1B26">
            <w:pPr>
              <w:spacing w:line="120" w:lineRule="auto"/>
              <w:ind w:left="-57" w:right="-57"/>
              <w:jc w:val="center"/>
              <w:rPr>
                <w:rFonts w:ascii="Bookman Old Style" w:hAnsi="Bookman Old Style" w:cs="Arial"/>
                <w:color w:val="000000"/>
                <w:sz w:val="16"/>
                <w:szCs w:val="16"/>
              </w:rPr>
            </w:pPr>
            <w:r w:rsidRPr="00FF1B26">
              <w:rPr>
                <w:rFonts w:ascii="Bookman Old Style" w:hAnsi="Bookman Old Style" w:cs="Arial"/>
                <w:color w:val="000000"/>
                <w:sz w:val="16"/>
                <w:szCs w:val="16"/>
              </w:rPr>
              <w:t> </w:t>
            </w:r>
          </w:p>
        </w:tc>
        <w:tc>
          <w:tcPr>
            <w:tcW w:w="1474" w:type="dxa"/>
            <w:tcBorders>
              <w:top w:val="single" w:sz="4" w:space="0" w:color="auto"/>
              <w:left w:val="nil"/>
              <w:bottom w:val="single" w:sz="4" w:space="0" w:color="000000"/>
              <w:right w:val="single" w:sz="4" w:space="0" w:color="auto"/>
            </w:tcBorders>
            <w:shd w:val="clear" w:color="auto" w:fill="auto"/>
            <w:vAlign w:val="center"/>
            <w:hideMark/>
          </w:tcPr>
          <w:p w:rsidR="00DF0571" w:rsidRPr="00FF1B26" w:rsidRDefault="00DF0571" w:rsidP="00FF1B26">
            <w:pPr>
              <w:spacing w:line="120" w:lineRule="auto"/>
              <w:ind w:left="-57" w:right="-57"/>
              <w:jc w:val="center"/>
              <w:rPr>
                <w:rFonts w:ascii="Bookman Old Style" w:hAnsi="Bookman Old Style" w:cs="Arial"/>
                <w:color w:val="000000"/>
                <w:sz w:val="16"/>
                <w:szCs w:val="16"/>
              </w:rPr>
            </w:pPr>
            <w:r w:rsidRPr="00FF1B26">
              <w:rPr>
                <w:rFonts w:ascii="Bookman Old Style" w:hAnsi="Bookman Old Style" w:cs="Arial"/>
                <w:color w:val="000000"/>
                <w:sz w:val="16"/>
                <w:szCs w:val="16"/>
              </w:rPr>
              <w:t> </w:t>
            </w:r>
          </w:p>
        </w:tc>
        <w:tc>
          <w:tcPr>
            <w:tcW w:w="1502" w:type="dxa"/>
            <w:tcBorders>
              <w:top w:val="single" w:sz="4" w:space="0" w:color="auto"/>
              <w:left w:val="nil"/>
              <w:bottom w:val="single" w:sz="4" w:space="0" w:color="000000"/>
              <w:right w:val="single" w:sz="4" w:space="0" w:color="auto"/>
            </w:tcBorders>
            <w:shd w:val="clear" w:color="auto" w:fill="auto"/>
            <w:vAlign w:val="center"/>
            <w:hideMark/>
          </w:tcPr>
          <w:p w:rsidR="00DF0571" w:rsidRPr="00FF1B26" w:rsidRDefault="00DF0571" w:rsidP="00FF1B26">
            <w:pPr>
              <w:spacing w:line="120" w:lineRule="auto"/>
              <w:ind w:left="-57" w:right="-57"/>
              <w:jc w:val="center"/>
              <w:rPr>
                <w:rFonts w:ascii="Bookman Old Style" w:hAnsi="Bookman Old Style" w:cs="Arial"/>
                <w:color w:val="000000"/>
                <w:sz w:val="16"/>
                <w:szCs w:val="16"/>
              </w:rPr>
            </w:pPr>
            <w:r w:rsidRPr="00FF1B26">
              <w:rPr>
                <w:rFonts w:ascii="Bookman Old Style" w:hAnsi="Bookman Old Style" w:cs="Arial"/>
                <w:color w:val="000000"/>
                <w:sz w:val="16"/>
                <w:szCs w:val="16"/>
              </w:rPr>
              <w:t> </w:t>
            </w:r>
          </w:p>
        </w:tc>
        <w:tc>
          <w:tcPr>
            <w:tcW w:w="680" w:type="dxa"/>
            <w:tcBorders>
              <w:top w:val="single" w:sz="4" w:space="0" w:color="auto"/>
              <w:left w:val="nil"/>
              <w:bottom w:val="single" w:sz="4" w:space="0" w:color="000000"/>
              <w:right w:val="single" w:sz="4" w:space="0" w:color="auto"/>
            </w:tcBorders>
            <w:shd w:val="clear" w:color="auto" w:fill="auto"/>
            <w:vAlign w:val="center"/>
            <w:hideMark/>
          </w:tcPr>
          <w:p w:rsidR="00DF0571" w:rsidRPr="00FF1B26" w:rsidRDefault="00DF0571" w:rsidP="00FF1B26">
            <w:pPr>
              <w:spacing w:line="120" w:lineRule="auto"/>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w:t>
            </w:r>
          </w:p>
        </w:tc>
        <w:tc>
          <w:tcPr>
            <w:tcW w:w="794" w:type="dxa"/>
            <w:tcBorders>
              <w:top w:val="single" w:sz="4" w:space="0" w:color="auto"/>
              <w:left w:val="nil"/>
              <w:bottom w:val="single" w:sz="4" w:space="0" w:color="000000"/>
              <w:right w:val="single" w:sz="4" w:space="0" w:color="auto"/>
            </w:tcBorders>
            <w:shd w:val="clear" w:color="auto" w:fill="auto"/>
            <w:vAlign w:val="center"/>
            <w:hideMark/>
          </w:tcPr>
          <w:p w:rsidR="00DF0571" w:rsidRPr="00FF1B26" w:rsidRDefault="00DF0571" w:rsidP="00FF1B26">
            <w:pPr>
              <w:spacing w:line="120" w:lineRule="auto"/>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w:t>
            </w:r>
          </w:p>
        </w:tc>
        <w:tc>
          <w:tcPr>
            <w:tcW w:w="794" w:type="dxa"/>
            <w:tcBorders>
              <w:top w:val="single" w:sz="4" w:space="0" w:color="auto"/>
              <w:left w:val="nil"/>
              <w:bottom w:val="single" w:sz="4" w:space="0" w:color="000000"/>
              <w:right w:val="single" w:sz="4" w:space="0" w:color="auto"/>
            </w:tcBorders>
            <w:shd w:val="clear" w:color="auto" w:fill="auto"/>
            <w:vAlign w:val="center"/>
            <w:hideMark/>
          </w:tcPr>
          <w:p w:rsidR="00DF0571" w:rsidRPr="00FF1B26" w:rsidRDefault="00DF0571" w:rsidP="00FF1B26">
            <w:pPr>
              <w:spacing w:line="120" w:lineRule="auto"/>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w:t>
            </w:r>
          </w:p>
        </w:tc>
        <w:tc>
          <w:tcPr>
            <w:tcW w:w="794" w:type="dxa"/>
            <w:tcBorders>
              <w:top w:val="single" w:sz="4" w:space="0" w:color="auto"/>
              <w:left w:val="nil"/>
              <w:bottom w:val="single" w:sz="4" w:space="0" w:color="000000"/>
              <w:right w:val="single" w:sz="4" w:space="0" w:color="auto"/>
            </w:tcBorders>
            <w:shd w:val="clear" w:color="auto" w:fill="auto"/>
            <w:vAlign w:val="center"/>
            <w:hideMark/>
          </w:tcPr>
          <w:p w:rsidR="00DF0571" w:rsidRPr="00FF1B26" w:rsidRDefault="00DF0571" w:rsidP="00FF1B26">
            <w:pPr>
              <w:spacing w:line="120" w:lineRule="auto"/>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w:t>
            </w:r>
          </w:p>
        </w:tc>
        <w:tc>
          <w:tcPr>
            <w:tcW w:w="765" w:type="dxa"/>
            <w:tcBorders>
              <w:top w:val="single" w:sz="4" w:space="0" w:color="auto"/>
              <w:left w:val="nil"/>
              <w:bottom w:val="single" w:sz="4" w:space="0" w:color="000000"/>
              <w:right w:val="single" w:sz="4" w:space="0" w:color="auto"/>
            </w:tcBorders>
            <w:shd w:val="clear" w:color="auto" w:fill="auto"/>
            <w:vAlign w:val="center"/>
            <w:hideMark/>
          </w:tcPr>
          <w:p w:rsidR="00DF0571" w:rsidRPr="00FF1B26" w:rsidRDefault="00DF0571" w:rsidP="00FF1B26">
            <w:pPr>
              <w:spacing w:line="120" w:lineRule="auto"/>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w:t>
            </w:r>
          </w:p>
        </w:tc>
        <w:tc>
          <w:tcPr>
            <w:tcW w:w="765" w:type="dxa"/>
            <w:tcBorders>
              <w:top w:val="single" w:sz="4" w:space="0" w:color="auto"/>
              <w:left w:val="nil"/>
              <w:bottom w:val="single" w:sz="4" w:space="0" w:color="000000"/>
              <w:right w:val="single" w:sz="4" w:space="0" w:color="auto"/>
            </w:tcBorders>
            <w:shd w:val="clear" w:color="auto" w:fill="auto"/>
            <w:vAlign w:val="center"/>
            <w:hideMark/>
          </w:tcPr>
          <w:p w:rsidR="00DF0571" w:rsidRPr="00FF1B26" w:rsidRDefault="00DF0571" w:rsidP="00FF1B26">
            <w:pPr>
              <w:spacing w:line="120" w:lineRule="auto"/>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 </w:t>
            </w:r>
          </w:p>
        </w:tc>
      </w:tr>
      <w:tr w:rsidR="00630D13" w:rsidRPr="00FF1B26" w:rsidTr="00E61AA4">
        <w:trPr>
          <w:trHeight w:val="960"/>
        </w:trPr>
        <w:tc>
          <w:tcPr>
            <w:tcW w:w="1247" w:type="dxa"/>
            <w:vMerge w:val="restart"/>
            <w:tcBorders>
              <w:top w:val="single" w:sz="4" w:space="0" w:color="000000"/>
              <w:left w:val="single" w:sz="4" w:space="0" w:color="auto"/>
              <w:right w:val="single" w:sz="4" w:space="0" w:color="auto"/>
            </w:tcBorders>
            <w:shd w:val="clear" w:color="auto" w:fill="FFFF99"/>
            <w:vAlign w:val="center"/>
            <w:hideMark/>
          </w:tcPr>
          <w:p w:rsidR="00630D13" w:rsidRPr="00FF1B26" w:rsidRDefault="00630D13" w:rsidP="00FF1B26">
            <w:pPr>
              <w:ind w:left="-57" w:right="-57"/>
              <w:rPr>
                <w:rFonts w:ascii="Bookman Old Style" w:hAnsi="Bookman Old Style" w:cs="Arial"/>
                <w:color w:val="000000"/>
                <w:sz w:val="16"/>
                <w:szCs w:val="16"/>
              </w:rPr>
            </w:pPr>
            <w:r w:rsidRPr="00FF1B26">
              <w:rPr>
                <w:rFonts w:ascii="Bookman Old Style" w:hAnsi="Bookman Old Style" w:cs="Arial"/>
                <w:color w:val="000000"/>
                <w:sz w:val="16"/>
                <w:szCs w:val="16"/>
              </w:rPr>
              <w:t>Meningkatkan mutu, daya saing dan nilai tambah hasil pertanian</w:t>
            </w:r>
          </w:p>
        </w:tc>
        <w:tc>
          <w:tcPr>
            <w:tcW w:w="1474" w:type="dxa"/>
            <w:vMerge w:val="restart"/>
            <w:tcBorders>
              <w:top w:val="single" w:sz="4" w:space="0" w:color="000000"/>
              <w:left w:val="single" w:sz="4" w:space="0" w:color="auto"/>
              <w:right w:val="single" w:sz="4" w:space="0" w:color="auto"/>
            </w:tcBorders>
            <w:shd w:val="clear" w:color="auto" w:fill="FFFF99"/>
            <w:vAlign w:val="center"/>
            <w:hideMark/>
          </w:tcPr>
          <w:p w:rsidR="00630D13" w:rsidRPr="00FF1B26" w:rsidRDefault="00630D13" w:rsidP="00FF1B26">
            <w:pPr>
              <w:ind w:left="-57" w:right="-57"/>
              <w:rPr>
                <w:rFonts w:ascii="Bookman Old Style" w:hAnsi="Bookman Old Style" w:cs="Arial"/>
                <w:color w:val="000000"/>
                <w:sz w:val="16"/>
                <w:szCs w:val="16"/>
              </w:rPr>
            </w:pPr>
            <w:r w:rsidRPr="00FF1B26">
              <w:rPr>
                <w:rFonts w:ascii="Bookman Old Style" w:hAnsi="Bookman Old Style" w:cs="Arial"/>
                <w:color w:val="000000"/>
                <w:sz w:val="16"/>
                <w:szCs w:val="16"/>
              </w:rPr>
              <w:t>Meningkatnya mutu, daya saing dan nilai tambah hasil pertanian</w:t>
            </w:r>
          </w:p>
        </w:tc>
        <w:tc>
          <w:tcPr>
            <w:tcW w:w="1502" w:type="dxa"/>
            <w:tcBorders>
              <w:top w:val="single" w:sz="4" w:space="0" w:color="000000"/>
              <w:left w:val="nil"/>
              <w:bottom w:val="dashSmallGap" w:sz="4" w:space="0" w:color="auto"/>
              <w:right w:val="single" w:sz="4" w:space="0" w:color="auto"/>
            </w:tcBorders>
            <w:shd w:val="clear" w:color="auto" w:fill="FFFF99"/>
            <w:vAlign w:val="center"/>
            <w:hideMark/>
          </w:tcPr>
          <w:p w:rsidR="00630D13" w:rsidRPr="00FF1B26" w:rsidRDefault="00630D13" w:rsidP="00FF1B26">
            <w:pPr>
              <w:spacing w:before="40" w:after="40"/>
              <w:ind w:left="-57" w:right="-57"/>
              <w:rPr>
                <w:rFonts w:ascii="Bookman Old Style" w:hAnsi="Bookman Old Style" w:cs="Arial"/>
                <w:color w:val="000000"/>
                <w:sz w:val="16"/>
                <w:szCs w:val="16"/>
              </w:rPr>
            </w:pPr>
            <w:r w:rsidRPr="00FF1B26">
              <w:rPr>
                <w:rFonts w:ascii="Bookman Old Style" w:hAnsi="Bookman Old Style" w:cs="Arial"/>
                <w:b/>
                <w:color w:val="000000"/>
                <w:sz w:val="16"/>
                <w:szCs w:val="16"/>
                <w:lang w:val="id-ID"/>
              </w:rPr>
              <w:t>a)</w:t>
            </w:r>
            <w:r w:rsidRPr="00FF1B26">
              <w:rPr>
                <w:rFonts w:ascii="Bookman Old Style" w:hAnsi="Bookman Old Style" w:cs="Arial"/>
                <w:color w:val="000000"/>
                <w:sz w:val="16"/>
                <w:szCs w:val="16"/>
                <w:lang w:val="id-ID"/>
              </w:rPr>
              <w:t xml:space="preserve"> </w:t>
            </w:r>
            <w:r w:rsidRPr="00FF1B26">
              <w:rPr>
                <w:rFonts w:ascii="Bookman Old Style" w:hAnsi="Bookman Old Style" w:cs="Arial"/>
                <w:color w:val="000000"/>
                <w:sz w:val="16"/>
                <w:szCs w:val="16"/>
              </w:rPr>
              <w:t xml:space="preserve">Jumlah kelompok yang menerapkan mutu, daya saing, dan nilai tambah hasil </w:t>
            </w:r>
            <w:r w:rsidR="00F216E0" w:rsidRPr="00FF1B26">
              <w:rPr>
                <w:rFonts w:ascii="Bookman Old Style" w:hAnsi="Bookman Old Style" w:cs="Arial"/>
                <w:b/>
                <w:color w:val="000000"/>
                <w:sz w:val="16"/>
                <w:szCs w:val="16"/>
              </w:rPr>
              <w:t>P</w:t>
            </w:r>
            <w:r w:rsidRPr="00FF1B26">
              <w:rPr>
                <w:rFonts w:ascii="Bookman Old Style" w:hAnsi="Bookman Old Style" w:cs="Arial"/>
                <w:b/>
                <w:color w:val="000000"/>
                <w:sz w:val="16"/>
                <w:szCs w:val="16"/>
              </w:rPr>
              <w:t>erkebunan</w:t>
            </w:r>
            <w:r w:rsidRPr="00FF1B26">
              <w:rPr>
                <w:rFonts w:ascii="Bookman Old Style" w:hAnsi="Bookman Old Style" w:cs="Arial"/>
                <w:color w:val="000000"/>
                <w:sz w:val="16"/>
                <w:szCs w:val="16"/>
              </w:rPr>
              <w:t xml:space="preserve">  (pelaku usaha/poktan)</w:t>
            </w:r>
          </w:p>
        </w:tc>
        <w:tc>
          <w:tcPr>
            <w:tcW w:w="680" w:type="dxa"/>
            <w:tcBorders>
              <w:top w:val="single" w:sz="4" w:space="0" w:color="000000"/>
              <w:left w:val="nil"/>
              <w:bottom w:val="dashSmallGap" w:sz="4" w:space="0" w:color="auto"/>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6</w:t>
            </w:r>
          </w:p>
        </w:tc>
        <w:tc>
          <w:tcPr>
            <w:tcW w:w="794" w:type="dxa"/>
            <w:tcBorders>
              <w:top w:val="single" w:sz="4" w:space="0" w:color="000000"/>
              <w:left w:val="nil"/>
              <w:bottom w:val="dashSmallGap" w:sz="4" w:space="0" w:color="auto"/>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8</w:t>
            </w:r>
          </w:p>
        </w:tc>
        <w:tc>
          <w:tcPr>
            <w:tcW w:w="794" w:type="dxa"/>
            <w:tcBorders>
              <w:top w:val="single" w:sz="4" w:space="0" w:color="000000"/>
              <w:left w:val="nil"/>
              <w:bottom w:val="dashSmallGap" w:sz="4" w:space="0" w:color="auto"/>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10</w:t>
            </w:r>
          </w:p>
        </w:tc>
        <w:tc>
          <w:tcPr>
            <w:tcW w:w="794" w:type="dxa"/>
            <w:tcBorders>
              <w:top w:val="single" w:sz="4" w:space="0" w:color="000000"/>
              <w:left w:val="nil"/>
              <w:bottom w:val="dashSmallGap" w:sz="4" w:space="0" w:color="auto"/>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12</w:t>
            </w:r>
          </w:p>
        </w:tc>
        <w:tc>
          <w:tcPr>
            <w:tcW w:w="765" w:type="dxa"/>
            <w:tcBorders>
              <w:top w:val="single" w:sz="4" w:space="0" w:color="000000"/>
              <w:left w:val="nil"/>
              <w:bottom w:val="dashSmallGap" w:sz="4" w:space="0" w:color="auto"/>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14</w:t>
            </w:r>
          </w:p>
        </w:tc>
        <w:tc>
          <w:tcPr>
            <w:tcW w:w="765" w:type="dxa"/>
            <w:tcBorders>
              <w:top w:val="single" w:sz="4" w:space="0" w:color="000000"/>
              <w:left w:val="nil"/>
              <w:bottom w:val="dashSmallGap" w:sz="4" w:space="0" w:color="auto"/>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16</w:t>
            </w:r>
          </w:p>
        </w:tc>
      </w:tr>
      <w:tr w:rsidR="00630D13" w:rsidRPr="00FF1B26" w:rsidTr="00E61AA4">
        <w:trPr>
          <w:trHeight w:val="960"/>
        </w:trPr>
        <w:tc>
          <w:tcPr>
            <w:tcW w:w="1247" w:type="dxa"/>
            <w:vMerge/>
            <w:tcBorders>
              <w:left w:val="single" w:sz="4" w:space="0" w:color="auto"/>
              <w:right w:val="single" w:sz="4" w:space="0" w:color="auto"/>
            </w:tcBorders>
            <w:shd w:val="clear" w:color="auto" w:fill="FFFF99"/>
            <w:vAlign w:val="center"/>
            <w:hideMark/>
          </w:tcPr>
          <w:p w:rsidR="00630D13" w:rsidRPr="00FF1B26" w:rsidRDefault="00630D13" w:rsidP="00FF1B26">
            <w:pPr>
              <w:ind w:left="-57" w:right="-57"/>
              <w:rPr>
                <w:rFonts w:ascii="Bookman Old Style" w:hAnsi="Bookman Old Style" w:cs="Arial"/>
                <w:color w:val="000000"/>
                <w:sz w:val="16"/>
                <w:szCs w:val="16"/>
              </w:rPr>
            </w:pPr>
          </w:p>
        </w:tc>
        <w:tc>
          <w:tcPr>
            <w:tcW w:w="1474" w:type="dxa"/>
            <w:vMerge/>
            <w:tcBorders>
              <w:left w:val="single" w:sz="4" w:space="0" w:color="auto"/>
              <w:right w:val="single" w:sz="4" w:space="0" w:color="auto"/>
            </w:tcBorders>
            <w:shd w:val="clear" w:color="auto" w:fill="FFFF99"/>
            <w:vAlign w:val="center"/>
            <w:hideMark/>
          </w:tcPr>
          <w:p w:rsidR="00630D13" w:rsidRPr="00FF1B26" w:rsidRDefault="00630D13" w:rsidP="00FF1B26">
            <w:pPr>
              <w:ind w:left="-57" w:right="-57"/>
              <w:rPr>
                <w:rFonts w:ascii="Bookman Old Style" w:hAnsi="Bookman Old Style" w:cs="Arial"/>
                <w:color w:val="000000"/>
                <w:sz w:val="16"/>
                <w:szCs w:val="16"/>
              </w:rPr>
            </w:pPr>
          </w:p>
        </w:tc>
        <w:tc>
          <w:tcPr>
            <w:tcW w:w="1502" w:type="dxa"/>
            <w:tcBorders>
              <w:top w:val="single" w:sz="4" w:space="0" w:color="000000"/>
              <w:left w:val="nil"/>
              <w:right w:val="single" w:sz="4" w:space="0" w:color="auto"/>
            </w:tcBorders>
            <w:shd w:val="clear" w:color="auto" w:fill="FFFF99"/>
            <w:vAlign w:val="center"/>
            <w:hideMark/>
          </w:tcPr>
          <w:p w:rsidR="00630D13" w:rsidRPr="00FF1B26" w:rsidRDefault="00630D13" w:rsidP="00FF1B26">
            <w:pPr>
              <w:spacing w:before="40" w:after="40"/>
              <w:ind w:left="-57" w:right="-57"/>
              <w:rPr>
                <w:rFonts w:ascii="Bookman Old Style" w:hAnsi="Bookman Old Style" w:cs="Arial"/>
                <w:color w:val="000000"/>
                <w:sz w:val="16"/>
                <w:szCs w:val="16"/>
              </w:rPr>
            </w:pPr>
            <w:r w:rsidRPr="00FF1B26">
              <w:rPr>
                <w:rFonts w:ascii="Bookman Old Style" w:hAnsi="Bookman Old Style" w:cs="Arial"/>
                <w:b/>
                <w:color w:val="000000"/>
                <w:sz w:val="16"/>
                <w:szCs w:val="16"/>
                <w:lang w:val="id-ID"/>
              </w:rPr>
              <w:t>b)</w:t>
            </w:r>
            <w:r w:rsidRPr="00FF1B26">
              <w:rPr>
                <w:rFonts w:ascii="Bookman Old Style" w:hAnsi="Bookman Old Style" w:cs="Arial"/>
                <w:color w:val="000000"/>
                <w:sz w:val="16"/>
                <w:szCs w:val="16"/>
                <w:lang w:val="id-ID"/>
              </w:rPr>
              <w:t xml:space="preserve"> </w:t>
            </w:r>
            <w:r w:rsidRPr="00FF1B26">
              <w:rPr>
                <w:rFonts w:ascii="Bookman Old Style" w:hAnsi="Bookman Old Style" w:cs="Arial"/>
                <w:color w:val="000000"/>
                <w:sz w:val="16"/>
                <w:szCs w:val="16"/>
              </w:rPr>
              <w:t xml:space="preserve">Jumlah kelompok yang peningkatan mutu, daya saing, dan nilai tambah hasil </w:t>
            </w:r>
            <w:r w:rsidR="00F216E0" w:rsidRPr="00FF1B26">
              <w:rPr>
                <w:rFonts w:ascii="Bookman Old Style" w:hAnsi="Bookman Old Style" w:cs="Arial"/>
                <w:b/>
                <w:color w:val="000000"/>
                <w:sz w:val="16"/>
                <w:szCs w:val="16"/>
              </w:rPr>
              <w:t>T</w:t>
            </w:r>
            <w:r w:rsidRPr="00FF1B26">
              <w:rPr>
                <w:rFonts w:ascii="Bookman Old Style" w:hAnsi="Bookman Old Style" w:cs="Arial"/>
                <w:b/>
                <w:color w:val="000000"/>
                <w:sz w:val="16"/>
                <w:szCs w:val="16"/>
              </w:rPr>
              <w:t>anaman</w:t>
            </w:r>
            <w:r w:rsidRPr="00FF1B26">
              <w:rPr>
                <w:rFonts w:ascii="Bookman Old Style" w:hAnsi="Bookman Old Style" w:cs="Arial"/>
                <w:color w:val="000000"/>
                <w:sz w:val="16"/>
                <w:szCs w:val="16"/>
              </w:rPr>
              <w:t xml:space="preserve"> </w:t>
            </w:r>
            <w:r w:rsidR="00F216E0" w:rsidRPr="00FF1B26">
              <w:rPr>
                <w:rFonts w:ascii="Bookman Old Style" w:hAnsi="Bookman Old Style" w:cs="Arial"/>
                <w:b/>
                <w:color w:val="000000"/>
                <w:sz w:val="16"/>
                <w:szCs w:val="16"/>
              </w:rPr>
              <w:t>P</w:t>
            </w:r>
            <w:r w:rsidRPr="00FF1B26">
              <w:rPr>
                <w:rFonts w:ascii="Bookman Old Style" w:hAnsi="Bookman Old Style" w:cs="Arial"/>
                <w:b/>
                <w:color w:val="000000"/>
                <w:sz w:val="16"/>
                <w:szCs w:val="16"/>
              </w:rPr>
              <w:t xml:space="preserve">angan dan </w:t>
            </w:r>
            <w:r w:rsidR="00F216E0" w:rsidRPr="00FF1B26">
              <w:rPr>
                <w:rFonts w:ascii="Bookman Old Style" w:hAnsi="Bookman Old Style" w:cs="Arial"/>
                <w:b/>
                <w:color w:val="000000"/>
                <w:sz w:val="16"/>
                <w:szCs w:val="16"/>
              </w:rPr>
              <w:t>H</w:t>
            </w:r>
            <w:r w:rsidRPr="00FF1B26">
              <w:rPr>
                <w:rFonts w:ascii="Bookman Old Style" w:hAnsi="Bookman Old Style" w:cs="Arial"/>
                <w:b/>
                <w:color w:val="000000"/>
                <w:sz w:val="16"/>
                <w:szCs w:val="16"/>
              </w:rPr>
              <w:t>ortikultura</w:t>
            </w:r>
            <w:r w:rsidRPr="00FF1B26">
              <w:rPr>
                <w:rFonts w:ascii="Bookman Old Style" w:hAnsi="Bookman Old Style" w:cs="Arial"/>
                <w:color w:val="000000"/>
                <w:sz w:val="16"/>
                <w:szCs w:val="16"/>
              </w:rPr>
              <w:t xml:space="preserve">  (pelaku usaha/poktan)</w:t>
            </w:r>
          </w:p>
        </w:tc>
        <w:tc>
          <w:tcPr>
            <w:tcW w:w="680" w:type="dxa"/>
            <w:tcBorders>
              <w:top w:val="single" w:sz="4" w:space="0" w:color="000000"/>
              <w:left w:val="nil"/>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0</w:t>
            </w:r>
          </w:p>
        </w:tc>
        <w:tc>
          <w:tcPr>
            <w:tcW w:w="794" w:type="dxa"/>
            <w:tcBorders>
              <w:top w:val="single" w:sz="4" w:space="0" w:color="000000"/>
              <w:left w:val="nil"/>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30</w:t>
            </w:r>
          </w:p>
        </w:tc>
        <w:tc>
          <w:tcPr>
            <w:tcW w:w="794" w:type="dxa"/>
            <w:tcBorders>
              <w:top w:val="single" w:sz="4" w:space="0" w:color="000000"/>
              <w:left w:val="nil"/>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40</w:t>
            </w:r>
          </w:p>
        </w:tc>
        <w:tc>
          <w:tcPr>
            <w:tcW w:w="794" w:type="dxa"/>
            <w:tcBorders>
              <w:top w:val="single" w:sz="4" w:space="0" w:color="000000"/>
              <w:left w:val="nil"/>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50</w:t>
            </w:r>
          </w:p>
        </w:tc>
        <w:tc>
          <w:tcPr>
            <w:tcW w:w="765" w:type="dxa"/>
            <w:tcBorders>
              <w:top w:val="single" w:sz="4" w:space="0" w:color="000000"/>
              <w:left w:val="nil"/>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60</w:t>
            </w:r>
          </w:p>
        </w:tc>
        <w:tc>
          <w:tcPr>
            <w:tcW w:w="765" w:type="dxa"/>
            <w:tcBorders>
              <w:top w:val="single" w:sz="4" w:space="0" w:color="000000"/>
              <w:left w:val="nil"/>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70</w:t>
            </w:r>
          </w:p>
        </w:tc>
      </w:tr>
      <w:tr w:rsidR="00630D13" w:rsidRPr="00FF1B26" w:rsidTr="00630D13">
        <w:trPr>
          <w:trHeight w:val="606"/>
        </w:trPr>
        <w:tc>
          <w:tcPr>
            <w:tcW w:w="1247" w:type="dxa"/>
            <w:vMerge/>
            <w:tcBorders>
              <w:left w:val="single" w:sz="4" w:space="0" w:color="auto"/>
              <w:right w:val="single" w:sz="4" w:space="0" w:color="auto"/>
            </w:tcBorders>
            <w:shd w:val="clear" w:color="auto" w:fill="FFFF99"/>
            <w:vAlign w:val="center"/>
            <w:hideMark/>
          </w:tcPr>
          <w:p w:rsidR="00630D13" w:rsidRPr="00FF1B26" w:rsidRDefault="00630D13" w:rsidP="00FF1B26">
            <w:pPr>
              <w:ind w:left="-57" w:right="-57"/>
              <w:rPr>
                <w:rFonts w:ascii="Bookman Old Style" w:hAnsi="Bookman Old Style" w:cs="Arial"/>
                <w:color w:val="000000"/>
                <w:sz w:val="16"/>
                <w:szCs w:val="16"/>
              </w:rPr>
            </w:pPr>
          </w:p>
        </w:tc>
        <w:tc>
          <w:tcPr>
            <w:tcW w:w="1474" w:type="dxa"/>
            <w:vMerge/>
            <w:tcBorders>
              <w:left w:val="single" w:sz="4" w:space="0" w:color="auto"/>
              <w:right w:val="single" w:sz="4" w:space="0" w:color="auto"/>
            </w:tcBorders>
            <w:shd w:val="clear" w:color="auto" w:fill="FFFF99"/>
            <w:vAlign w:val="center"/>
            <w:hideMark/>
          </w:tcPr>
          <w:p w:rsidR="00630D13" w:rsidRPr="00FF1B26" w:rsidRDefault="00630D13" w:rsidP="00FF1B26">
            <w:pPr>
              <w:ind w:left="-57" w:right="-57"/>
              <w:rPr>
                <w:rFonts w:ascii="Bookman Old Style" w:hAnsi="Bookman Old Style" w:cs="Arial"/>
                <w:color w:val="000000"/>
                <w:sz w:val="16"/>
                <w:szCs w:val="16"/>
              </w:rPr>
            </w:pPr>
          </w:p>
        </w:tc>
        <w:tc>
          <w:tcPr>
            <w:tcW w:w="1502" w:type="dxa"/>
            <w:tcBorders>
              <w:left w:val="nil"/>
              <w:right w:val="single" w:sz="4" w:space="0" w:color="auto"/>
            </w:tcBorders>
            <w:shd w:val="clear" w:color="auto" w:fill="FFFF99"/>
            <w:vAlign w:val="center"/>
            <w:hideMark/>
          </w:tcPr>
          <w:p w:rsidR="00630D13" w:rsidRPr="00FF1B26" w:rsidRDefault="00630D13" w:rsidP="00FF1B26">
            <w:pPr>
              <w:spacing w:before="40" w:after="60"/>
              <w:ind w:left="-57" w:right="-57"/>
              <w:rPr>
                <w:rFonts w:ascii="Bookman Old Style" w:hAnsi="Bookman Old Style" w:cs="Arial"/>
                <w:color w:val="000000"/>
                <w:sz w:val="16"/>
                <w:szCs w:val="16"/>
              </w:rPr>
            </w:pPr>
            <w:r w:rsidRPr="00FF1B26">
              <w:rPr>
                <w:rFonts w:ascii="Bookman Old Style" w:hAnsi="Bookman Old Style" w:cs="Arial"/>
                <w:b/>
                <w:color w:val="000000"/>
                <w:sz w:val="16"/>
                <w:szCs w:val="16"/>
                <w:lang w:val="id-ID"/>
              </w:rPr>
              <w:t>c)</w:t>
            </w:r>
            <w:r w:rsidRPr="00FF1B26">
              <w:rPr>
                <w:rFonts w:ascii="Bookman Old Style" w:hAnsi="Bookman Old Style" w:cs="Arial"/>
                <w:color w:val="000000"/>
                <w:sz w:val="16"/>
                <w:szCs w:val="16"/>
                <w:lang w:val="id-ID"/>
              </w:rPr>
              <w:t xml:space="preserve"> </w:t>
            </w:r>
            <w:r w:rsidRPr="00FF1B26">
              <w:rPr>
                <w:rFonts w:ascii="Bookman Old Style" w:hAnsi="Bookman Old Style" w:cs="Arial"/>
                <w:color w:val="000000"/>
                <w:sz w:val="16"/>
                <w:szCs w:val="16"/>
              </w:rPr>
              <w:t xml:space="preserve">Jumlah kelompok yang menerapkan peningkatan mutu, daya saing, dan nilai tambah hasil </w:t>
            </w:r>
            <w:r w:rsidR="00F216E0" w:rsidRPr="00FF1B26">
              <w:rPr>
                <w:rFonts w:ascii="Bookman Old Style" w:hAnsi="Bookman Old Style" w:cs="Arial"/>
                <w:b/>
                <w:color w:val="000000"/>
                <w:sz w:val="16"/>
                <w:szCs w:val="16"/>
              </w:rPr>
              <w:t>P</w:t>
            </w:r>
            <w:r w:rsidRPr="00FF1B26">
              <w:rPr>
                <w:rFonts w:ascii="Bookman Old Style" w:hAnsi="Bookman Old Style" w:cs="Arial"/>
                <w:b/>
                <w:color w:val="000000"/>
                <w:sz w:val="16"/>
                <w:szCs w:val="16"/>
              </w:rPr>
              <w:t>eternakan</w:t>
            </w:r>
            <w:r w:rsidRPr="00FF1B26">
              <w:rPr>
                <w:rFonts w:ascii="Bookman Old Style" w:hAnsi="Bookman Old Style" w:cs="Arial"/>
                <w:color w:val="000000"/>
                <w:sz w:val="16"/>
                <w:szCs w:val="16"/>
              </w:rPr>
              <w:t xml:space="preserve">   (pelaku usaha/pokta</w:t>
            </w:r>
            <w:r w:rsidRPr="00FF1B26">
              <w:rPr>
                <w:rFonts w:ascii="Bookman Old Style" w:hAnsi="Bookman Old Style" w:cs="Arial"/>
                <w:color w:val="000000"/>
                <w:sz w:val="16"/>
                <w:szCs w:val="16"/>
                <w:lang w:val="id-ID"/>
              </w:rPr>
              <w:t>n</w:t>
            </w:r>
          </w:p>
        </w:tc>
        <w:tc>
          <w:tcPr>
            <w:tcW w:w="680" w:type="dxa"/>
            <w:tcBorders>
              <w:left w:val="nil"/>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4</w:t>
            </w:r>
          </w:p>
        </w:tc>
        <w:tc>
          <w:tcPr>
            <w:tcW w:w="794" w:type="dxa"/>
            <w:tcBorders>
              <w:left w:val="nil"/>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8</w:t>
            </w:r>
          </w:p>
        </w:tc>
        <w:tc>
          <w:tcPr>
            <w:tcW w:w="794" w:type="dxa"/>
            <w:tcBorders>
              <w:left w:val="nil"/>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14</w:t>
            </w:r>
          </w:p>
        </w:tc>
        <w:tc>
          <w:tcPr>
            <w:tcW w:w="794" w:type="dxa"/>
            <w:tcBorders>
              <w:left w:val="nil"/>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20</w:t>
            </w:r>
          </w:p>
        </w:tc>
        <w:tc>
          <w:tcPr>
            <w:tcW w:w="765" w:type="dxa"/>
            <w:tcBorders>
              <w:left w:val="nil"/>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26</w:t>
            </w:r>
          </w:p>
        </w:tc>
        <w:tc>
          <w:tcPr>
            <w:tcW w:w="765" w:type="dxa"/>
            <w:tcBorders>
              <w:left w:val="nil"/>
              <w:right w:val="single" w:sz="4" w:space="0" w:color="auto"/>
            </w:tcBorders>
            <w:shd w:val="clear" w:color="auto" w:fill="FFFF99"/>
            <w:vAlign w:val="center"/>
            <w:hideMark/>
          </w:tcPr>
          <w:p w:rsidR="00630D13" w:rsidRPr="00FF1B26" w:rsidRDefault="00630D13" w:rsidP="00FF1B26">
            <w:pPr>
              <w:ind w:left="-57" w:right="-57"/>
              <w:jc w:val="center"/>
              <w:rPr>
                <w:rFonts w:ascii="Bookman Old Style" w:hAnsi="Bookman Old Style" w:cs="Arial"/>
                <w:color w:val="000000"/>
                <w:sz w:val="15"/>
                <w:szCs w:val="15"/>
              </w:rPr>
            </w:pPr>
            <w:r w:rsidRPr="00FF1B26">
              <w:rPr>
                <w:rFonts w:ascii="Bookman Old Style" w:hAnsi="Bookman Old Style" w:cs="Arial"/>
                <w:color w:val="000000"/>
                <w:sz w:val="15"/>
                <w:szCs w:val="15"/>
              </w:rPr>
              <w:t>32</w:t>
            </w:r>
          </w:p>
        </w:tc>
      </w:tr>
      <w:tr w:rsidR="00630D13" w:rsidRPr="00FF1B26" w:rsidTr="00630D13">
        <w:trPr>
          <w:trHeight w:val="212"/>
        </w:trPr>
        <w:tc>
          <w:tcPr>
            <w:tcW w:w="1247" w:type="dxa"/>
            <w:tcBorders>
              <w:left w:val="single" w:sz="4" w:space="0" w:color="auto"/>
              <w:bottom w:val="single" w:sz="4" w:space="0" w:color="auto"/>
              <w:right w:val="single" w:sz="4" w:space="0" w:color="auto"/>
            </w:tcBorders>
            <w:shd w:val="clear" w:color="auto" w:fill="FFFF99"/>
            <w:vAlign w:val="center"/>
          </w:tcPr>
          <w:p w:rsidR="00630D13" w:rsidRPr="00FF1B26" w:rsidRDefault="00630D13" w:rsidP="00FF1B26">
            <w:pPr>
              <w:spacing w:line="120" w:lineRule="auto"/>
              <w:ind w:left="-57" w:right="-57"/>
              <w:rPr>
                <w:rFonts w:ascii="Bookman Old Style" w:hAnsi="Bookman Old Style" w:cs="Arial"/>
                <w:color w:val="000000"/>
                <w:sz w:val="16"/>
                <w:szCs w:val="16"/>
              </w:rPr>
            </w:pPr>
          </w:p>
        </w:tc>
        <w:tc>
          <w:tcPr>
            <w:tcW w:w="1474" w:type="dxa"/>
            <w:tcBorders>
              <w:left w:val="single" w:sz="4" w:space="0" w:color="auto"/>
              <w:bottom w:val="single" w:sz="4" w:space="0" w:color="auto"/>
              <w:right w:val="single" w:sz="4" w:space="0" w:color="auto"/>
            </w:tcBorders>
            <w:shd w:val="clear" w:color="auto" w:fill="FFFF99"/>
            <w:vAlign w:val="center"/>
          </w:tcPr>
          <w:p w:rsidR="00630D13" w:rsidRPr="00FF1B26" w:rsidRDefault="00630D13" w:rsidP="00FF1B26">
            <w:pPr>
              <w:spacing w:line="120" w:lineRule="auto"/>
              <w:ind w:left="-57" w:right="-57"/>
              <w:rPr>
                <w:rFonts w:ascii="Bookman Old Style" w:hAnsi="Bookman Old Style" w:cs="Arial"/>
                <w:color w:val="000000"/>
                <w:sz w:val="16"/>
                <w:szCs w:val="16"/>
              </w:rPr>
            </w:pPr>
          </w:p>
        </w:tc>
        <w:tc>
          <w:tcPr>
            <w:tcW w:w="1502" w:type="dxa"/>
            <w:tcBorders>
              <w:left w:val="nil"/>
              <w:bottom w:val="single" w:sz="4" w:space="0" w:color="auto"/>
              <w:right w:val="single" w:sz="4" w:space="0" w:color="auto"/>
            </w:tcBorders>
            <w:shd w:val="clear" w:color="auto" w:fill="FFFF99"/>
            <w:vAlign w:val="center"/>
          </w:tcPr>
          <w:p w:rsidR="00630D13" w:rsidRPr="00FF1B26" w:rsidRDefault="00630D13" w:rsidP="00FF1B26">
            <w:pPr>
              <w:spacing w:line="120" w:lineRule="auto"/>
              <w:ind w:left="-57" w:right="-57"/>
              <w:rPr>
                <w:rFonts w:ascii="Bookman Old Style" w:hAnsi="Bookman Old Style" w:cs="Arial"/>
                <w:b/>
                <w:color w:val="000000"/>
                <w:sz w:val="16"/>
                <w:szCs w:val="16"/>
                <w:lang w:val="id-ID"/>
              </w:rPr>
            </w:pPr>
          </w:p>
        </w:tc>
        <w:tc>
          <w:tcPr>
            <w:tcW w:w="680" w:type="dxa"/>
            <w:tcBorders>
              <w:left w:val="nil"/>
              <w:bottom w:val="single" w:sz="4" w:space="0" w:color="auto"/>
              <w:right w:val="single" w:sz="4" w:space="0" w:color="auto"/>
            </w:tcBorders>
            <w:shd w:val="clear" w:color="auto" w:fill="FFFF99"/>
            <w:vAlign w:val="center"/>
          </w:tcPr>
          <w:p w:rsidR="00630D13" w:rsidRPr="00FF1B26" w:rsidRDefault="00630D13" w:rsidP="00FF1B26">
            <w:pPr>
              <w:spacing w:line="120" w:lineRule="auto"/>
              <w:ind w:left="-57" w:right="-57"/>
              <w:jc w:val="center"/>
              <w:rPr>
                <w:rFonts w:ascii="Bookman Old Style" w:hAnsi="Bookman Old Style" w:cs="Arial"/>
                <w:color w:val="000000"/>
                <w:sz w:val="15"/>
                <w:szCs w:val="15"/>
              </w:rPr>
            </w:pPr>
          </w:p>
        </w:tc>
        <w:tc>
          <w:tcPr>
            <w:tcW w:w="794" w:type="dxa"/>
            <w:tcBorders>
              <w:left w:val="nil"/>
              <w:bottom w:val="single" w:sz="4" w:space="0" w:color="auto"/>
              <w:right w:val="single" w:sz="4" w:space="0" w:color="auto"/>
            </w:tcBorders>
            <w:shd w:val="clear" w:color="auto" w:fill="FFFF99"/>
            <w:vAlign w:val="center"/>
          </w:tcPr>
          <w:p w:rsidR="00630D13" w:rsidRPr="00FF1B26" w:rsidRDefault="00630D13" w:rsidP="00FF1B26">
            <w:pPr>
              <w:spacing w:line="120" w:lineRule="auto"/>
              <w:ind w:left="-57" w:right="-57"/>
              <w:jc w:val="center"/>
              <w:rPr>
                <w:rFonts w:ascii="Bookman Old Style" w:hAnsi="Bookman Old Style" w:cs="Arial"/>
                <w:color w:val="000000"/>
                <w:sz w:val="15"/>
                <w:szCs w:val="15"/>
              </w:rPr>
            </w:pPr>
          </w:p>
        </w:tc>
        <w:tc>
          <w:tcPr>
            <w:tcW w:w="794" w:type="dxa"/>
            <w:tcBorders>
              <w:left w:val="nil"/>
              <w:bottom w:val="single" w:sz="4" w:space="0" w:color="auto"/>
              <w:right w:val="single" w:sz="4" w:space="0" w:color="auto"/>
            </w:tcBorders>
            <w:shd w:val="clear" w:color="auto" w:fill="FFFF99"/>
            <w:vAlign w:val="center"/>
          </w:tcPr>
          <w:p w:rsidR="00630D13" w:rsidRPr="00FF1B26" w:rsidRDefault="00630D13" w:rsidP="00FF1B26">
            <w:pPr>
              <w:spacing w:line="120" w:lineRule="auto"/>
              <w:ind w:left="-57" w:right="-57"/>
              <w:jc w:val="center"/>
              <w:rPr>
                <w:rFonts w:ascii="Bookman Old Style" w:hAnsi="Bookman Old Style" w:cs="Arial"/>
                <w:color w:val="000000"/>
                <w:sz w:val="15"/>
                <w:szCs w:val="15"/>
              </w:rPr>
            </w:pPr>
          </w:p>
        </w:tc>
        <w:tc>
          <w:tcPr>
            <w:tcW w:w="794" w:type="dxa"/>
            <w:tcBorders>
              <w:left w:val="nil"/>
              <w:bottom w:val="single" w:sz="4" w:space="0" w:color="auto"/>
              <w:right w:val="single" w:sz="4" w:space="0" w:color="auto"/>
            </w:tcBorders>
            <w:shd w:val="clear" w:color="auto" w:fill="FFFF99"/>
            <w:vAlign w:val="center"/>
          </w:tcPr>
          <w:p w:rsidR="00630D13" w:rsidRPr="00FF1B26" w:rsidRDefault="00630D13" w:rsidP="00FF1B26">
            <w:pPr>
              <w:spacing w:line="120" w:lineRule="auto"/>
              <w:ind w:left="-57" w:right="-57"/>
              <w:jc w:val="center"/>
              <w:rPr>
                <w:rFonts w:ascii="Bookman Old Style" w:hAnsi="Bookman Old Style" w:cs="Arial"/>
                <w:color w:val="000000"/>
                <w:sz w:val="15"/>
                <w:szCs w:val="15"/>
              </w:rPr>
            </w:pPr>
          </w:p>
        </w:tc>
        <w:tc>
          <w:tcPr>
            <w:tcW w:w="765" w:type="dxa"/>
            <w:tcBorders>
              <w:left w:val="nil"/>
              <w:bottom w:val="single" w:sz="4" w:space="0" w:color="auto"/>
              <w:right w:val="single" w:sz="4" w:space="0" w:color="auto"/>
            </w:tcBorders>
            <w:shd w:val="clear" w:color="auto" w:fill="FFFF99"/>
            <w:vAlign w:val="center"/>
          </w:tcPr>
          <w:p w:rsidR="00630D13" w:rsidRPr="00FF1B26" w:rsidRDefault="00630D13" w:rsidP="00FF1B26">
            <w:pPr>
              <w:spacing w:line="120" w:lineRule="auto"/>
              <w:ind w:left="-57" w:right="-57"/>
              <w:jc w:val="center"/>
              <w:rPr>
                <w:rFonts w:ascii="Bookman Old Style" w:hAnsi="Bookman Old Style" w:cs="Arial"/>
                <w:color w:val="000000"/>
                <w:sz w:val="15"/>
                <w:szCs w:val="15"/>
              </w:rPr>
            </w:pPr>
          </w:p>
        </w:tc>
        <w:tc>
          <w:tcPr>
            <w:tcW w:w="765" w:type="dxa"/>
            <w:tcBorders>
              <w:left w:val="nil"/>
              <w:bottom w:val="single" w:sz="4" w:space="0" w:color="auto"/>
              <w:right w:val="single" w:sz="4" w:space="0" w:color="auto"/>
            </w:tcBorders>
            <w:shd w:val="clear" w:color="auto" w:fill="FFFF99"/>
            <w:vAlign w:val="center"/>
          </w:tcPr>
          <w:p w:rsidR="00630D13" w:rsidRPr="00FF1B26" w:rsidRDefault="00630D13" w:rsidP="00FF1B26">
            <w:pPr>
              <w:spacing w:line="120" w:lineRule="auto"/>
              <w:ind w:left="-57" w:right="-57"/>
              <w:jc w:val="center"/>
              <w:rPr>
                <w:rFonts w:ascii="Bookman Old Style" w:hAnsi="Bookman Old Style" w:cs="Arial"/>
                <w:color w:val="000000"/>
                <w:sz w:val="15"/>
                <w:szCs w:val="15"/>
              </w:rPr>
            </w:pPr>
          </w:p>
        </w:tc>
      </w:tr>
    </w:tbl>
    <w:p w:rsidR="0038163D" w:rsidRPr="00FF1B26" w:rsidRDefault="0038163D" w:rsidP="00FF1B26">
      <w:pPr>
        <w:spacing w:line="360" w:lineRule="auto"/>
        <w:ind w:left="567" w:firstLine="567"/>
        <w:jc w:val="right"/>
        <w:rPr>
          <w:rFonts w:ascii="Bookman Old Style" w:hAnsi="Bookman Old Style" w:cs="Tahoma"/>
          <w:b/>
          <w:sz w:val="26"/>
          <w:szCs w:val="26"/>
          <w:lang w:val="id-ID"/>
        </w:rPr>
      </w:pPr>
    </w:p>
    <w:p w:rsidR="0038163D" w:rsidRPr="00FF1B26" w:rsidRDefault="0038163D" w:rsidP="00FF1B26">
      <w:pPr>
        <w:pStyle w:val="BodyText"/>
        <w:ind w:left="567" w:hanging="567"/>
        <w:rPr>
          <w:rFonts w:ascii="Bookman Old Style" w:hAnsi="Bookman Old Style" w:cs="Tahoma"/>
          <w:b/>
          <w:szCs w:val="24"/>
          <w:lang w:val="id-ID"/>
        </w:rPr>
      </w:pPr>
      <w:r w:rsidRPr="00FF1B26">
        <w:rPr>
          <w:rFonts w:ascii="Bookman Old Style" w:hAnsi="Bookman Old Style" w:cs="Tahoma"/>
          <w:b/>
          <w:szCs w:val="24"/>
          <w:lang w:val="sv-SE"/>
        </w:rPr>
        <w:t>4.</w:t>
      </w:r>
      <w:r w:rsidR="002467D3" w:rsidRPr="00FF1B26">
        <w:rPr>
          <w:rFonts w:ascii="Bookman Old Style" w:hAnsi="Bookman Old Style" w:cs="Tahoma"/>
          <w:b/>
          <w:szCs w:val="24"/>
          <w:lang w:val="id-ID"/>
        </w:rPr>
        <w:t>2</w:t>
      </w:r>
      <w:r w:rsidRPr="00FF1B26">
        <w:rPr>
          <w:rFonts w:ascii="Bookman Old Style" w:hAnsi="Bookman Old Style" w:cs="Tahoma"/>
          <w:b/>
          <w:szCs w:val="24"/>
          <w:lang w:val="id-ID"/>
        </w:rPr>
        <w:t>.</w:t>
      </w:r>
      <w:r w:rsidRPr="00FF1B26">
        <w:rPr>
          <w:rFonts w:ascii="Bookman Old Style" w:hAnsi="Bookman Old Style" w:cs="Tahoma"/>
          <w:b/>
          <w:szCs w:val="24"/>
          <w:lang w:val="id-ID"/>
        </w:rPr>
        <w:tab/>
      </w:r>
      <w:r w:rsidR="00157BCE" w:rsidRPr="00FF1B26">
        <w:rPr>
          <w:rFonts w:ascii="Bookman Old Style" w:hAnsi="Bookman Old Style" w:cs="Tahoma"/>
          <w:b/>
          <w:szCs w:val="24"/>
          <w:lang w:val="id-ID"/>
        </w:rPr>
        <w:t xml:space="preserve">Hubungan </w:t>
      </w:r>
      <w:r w:rsidRPr="00FF1B26">
        <w:rPr>
          <w:rFonts w:ascii="Bookman Old Style" w:hAnsi="Bookman Old Style" w:cs="Tahoma"/>
          <w:b/>
          <w:szCs w:val="24"/>
          <w:lang w:val="sv-SE"/>
        </w:rPr>
        <w:t>Tujuan dan Sasaran</w:t>
      </w:r>
      <w:r w:rsidRPr="00FF1B26">
        <w:rPr>
          <w:rFonts w:ascii="Bookman Old Style" w:hAnsi="Bookman Old Style" w:cs="Tahoma"/>
          <w:b/>
          <w:szCs w:val="24"/>
          <w:lang w:val="id-ID"/>
        </w:rPr>
        <w:t xml:space="preserve"> </w:t>
      </w:r>
      <w:r w:rsidR="002467D3" w:rsidRPr="00FF1B26">
        <w:rPr>
          <w:rFonts w:ascii="Bookman Old Style" w:hAnsi="Bookman Old Style" w:cs="Tahoma"/>
          <w:b/>
          <w:szCs w:val="24"/>
          <w:lang w:val="id-ID"/>
        </w:rPr>
        <w:t xml:space="preserve">Jangka Menengah </w:t>
      </w:r>
      <w:r w:rsidRPr="00FF1B26">
        <w:rPr>
          <w:rFonts w:ascii="Bookman Old Style" w:hAnsi="Bookman Old Style" w:cs="Tahoma"/>
          <w:b/>
          <w:szCs w:val="24"/>
          <w:lang w:val="id-ID"/>
        </w:rPr>
        <w:t>Perangkat Daerah Dinas Pertanian</w:t>
      </w:r>
      <w:r w:rsidR="002467D3" w:rsidRPr="00FF1B26">
        <w:rPr>
          <w:rFonts w:ascii="Bookman Old Style" w:hAnsi="Bookman Old Style" w:cs="Tahoma"/>
          <w:b/>
          <w:szCs w:val="24"/>
          <w:lang w:val="id-ID"/>
        </w:rPr>
        <w:t xml:space="preserve"> </w:t>
      </w:r>
      <w:r w:rsidR="00B20AAE" w:rsidRPr="00FF1B26">
        <w:rPr>
          <w:rFonts w:ascii="Bookman Old Style" w:hAnsi="Bookman Old Style" w:cs="Tahoma"/>
          <w:b/>
          <w:szCs w:val="24"/>
          <w:lang w:val="id-ID"/>
        </w:rPr>
        <w:t>dengan Tujuan dan Sasaran RPJMD Provinsi Kepulauan Bangka Belitung</w:t>
      </w:r>
    </w:p>
    <w:p w:rsidR="0038163D" w:rsidRPr="00FF1B26" w:rsidRDefault="0038163D" w:rsidP="00FF1B26">
      <w:pPr>
        <w:spacing w:before="180" w:line="360" w:lineRule="auto"/>
        <w:ind w:left="567" w:firstLine="567"/>
        <w:jc w:val="both"/>
        <w:rPr>
          <w:rFonts w:ascii="Bookman Old Style" w:hAnsi="Bookman Old Style" w:cs="Tahoma"/>
          <w:lang w:val="id-ID"/>
        </w:rPr>
      </w:pPr>
      <w:r w:rsidRPr="00FF1B26">
        <w:rPr>
          <w:rFonts w:ascii="Bookman Old Style" w:hAnsi="Bookman Old Style" w:cs="Tahoma"/>
        </w:rPr>
        <w:t xml:space="preserve">Tujuan dan sasaran </w:t>
      </w:r>
      <w:r w:rsidR="00B20AAE" w:rsidRPr="00FF1B26">
        <w:rPr>
          <w:rFonts w:ascii="Bookman Old Style" w:hAnsi="Bookman Old Style" w:cs="Tahoma"/>
          <w:lang w:val="id-ID"/>
        </w:rPr>
        <w:t xml:space="preserve">jangka menengah Perangkat Daerah Dinas Pertanian </w:t>
      </w:r>
      <w:r w:rsidRPr="00FF1B26">
        <w:rPr>
          <w:rFonts w:ascii="Bookman Old Style" w:hAnsi="Bookman Old Style" w:cs="Tahoma"/>
        </w:rPr>
        <w:t xml:space="preserve">pada hakekatnya merupakan arah bagi pelaksanaan </w:t>
      </w:r>
      <w:r w:rsidR="00B20AAE" w:rsidRPr="00FF1B26">
        <w:rPr>
          <w:rFonts w:ascii="Bookman Old Style" w:hAnsi="Bookman Old Style" w:cs="Tahoma"/>
          <w:lang w:val="id-ID"/>
        </w:rPr>
        <w:t xml:space="preserve">tugas pokok dan fungsi pelayanan di bidang </w:t>
      </w:r>
      <w:r w:rsidR="00B20AAE" w:rsidRPr="00FF1B26">
        <w:rPr>
          <w:rFonts w:ascii="Bookman Old Style" w:hAnsi="Bookman Old Style" w:cs="Tahoma"/>
          <w:lang w:val="id-ID"/>
        </w:rPr>
        <w:lastRenderedPageBreak/>
        <w:t xml:space="preserve">pembangunan pertanian dalam rangka </w:t>
      </w:r>
      <w:r w:rsidRPr="00FF1B26">
        <w:rPr>
          <w:rFonts w:ascii="Bookman Old Style" w:hAnsi="Bookman Old Style" w:cs="Tahoma"/>
        </w:rPr>
        <w:t xml:space="preserve">mewujudkan </w:t>
      </w:r>
      <w:r w:rsidR="00B20AAE" w:rsidRPr="00FF1B26">
        <w:rPr>
          <w:rFonts w:ascii="Bookman Old Style" w:hAnsi="Bookman Old Style" w:cs="Tahoma"/>
          <w:lang w:val="id-ID"/>
        </w:rPr>
        <w:t>tujuan dan sasaran jangka menengah Rencana Pembangunan Jangka Menengah Daerah (RPJMD) Provinsi Kepulauan Bangka Belitung</w:t>
      </w:r>
      <w:r w:rsidR="00AC5180" w:rsidRPr="00FF1B26">
        <w:rPr>
          <w:rFonts w:ascii="Bookman Old Style" w:hAnsi="Bookman Old Style" w:cs="Tahoma"/>
          <w:lang w:val="id-ID"/>
        </w:rPr>
        <w:t>, dengan kata lain t</w:t>
      </w:r>
      <w:r w:rsidR="00AC5180" w:rsidRPr="00FF1B26">
        <w:rPr>
          <w:rFonts w:ascii="Bookman Old Style" w:hAnsi="Bookman Old Style" w:cs="Tahoma"/>
        </w:rPr>
        <w:t xml:space="preserve">ujuan dan sasaran </w:t>
      </w:r>
      <w:r w:rsidR="00AC5180" w:rsidRPr="00FF1B26">
        <w:rPr>
          <w:rFonts w:ascii="Bookman Old Style" w:hAnsi="Bookman Old Style" w:cs="Tahoma"/>
          <w:lang w:val="id-ID"/>
        </w:rPr>
        <w:t>jangka menengah Perangkat Daerah Dinas Pertanian merupakan penjabaran dari tujuan dan sasaran RPJMD Provinsi Kepulauan Bangka Belitung dalam mewujudkan Visi Pemerintah Daerah Provinsi Kepulauan Bangka Belitung selama periode 2017 – 2022</w:t>
      </w:r>
      <w:r w:rsidRPr="00FF1B26">
        <w:rPr>
          <w:rFonts w:ascii="Bookman Old Style" w:hAnsi="Bookman Old Style" w:cs="Tahoma"/>
        </w:rPr>
        <w:t xml:space="preserve"> melalui pokok-pokok kebijakan yang diimplementasikan dalam strategi opera</w:t>
      </w:r>
      <w:r w:rsidR="00AC5180" w:rsidRPr="00FF1B26">
        <w:rPr>
          <w:rFonts w:ascii="Bookman Old Style" w:hAnsi="Bookman Old Style" w:cs="Tahoma"/>
        </w:rPr>
        <w:t>sional pelaksanaan pembangunan.</w:t>
      </w:r>
    </w:p>
    <w:p w:rsidR="0038163D" w:rsidRPr="00FF1B26" w:rsidRDefault="0038163D" w:rsidP="00FF1B26">
      <w:pPr>
        <w:spacing w:line="360" w:lineRule="auto"/>
        <w:ind w:left="567" w:firstLine="567"/>
        <w:jc w:val="right"/>
        <w:rPr>
          <w:rFonts w:ascii="Bookman Old Style" w:hAnsi="Bookman Old Style" w:cs="Tahoma"/>
          <w:lang w:val="id-ID"/>
        </w:rPr>
      </w:pPr>
    </w:p>
    <w:p w:rsidR="008442DF" w:rsidRPr="00FF1B26" w:rsidRDefault="008442DF" w:rsidP="00FF1B26">
      <w:pPr>
        <w:ind w:left="567" w:firstLine="567"/>
        <w:jc w:val="right"/>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pPr>
      <w:r w:rsidRPr="00FF1B26">
        <w:rPr>
          <w:rFonts w:ascii="Bookman Old Style" w:hAnsi="Bookman Old Style" w:cs="Tahoma"/>
          <w:b/>
          <w:sz w:val="26"/>
          <w:szCs w:val="26"/>
          <w:lang w:val="sv-SE"/>
        </w:rPr>
        <w:br w:type="page"/>
      </w:r>
      <w:r w:rsidRPr="00FF1B26">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lastRenderedPageBreak/>
        <w:t xml:space="preserve">BAB </w:t>
      </w: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V</w:t>
      </w:r>
    </w:p>
    <w:p w:rsidR="008442DF" w:rsidRPr="00FF1B26" w:rsidRDefault="008442DF" w:rsidP="00FF1B26">
      <w:pPr>
        <w:pStyle w:val="BodyText"/>
        <w:jc w:val="right"/>
        <w:rPr>
          <w:rFonts w:ascii="Bookman Old Style" w:hAnsi="Bookman Old Style" w:cs="Tahoma"/>
          <w:b/>
          <w:color w:val="008000"/>
          <w:sz w:val="26"/>
          <w:szCs w:val="26"/>
          <w:lang w:val="id-ID"/>
        </w:rPr>
      </w:pP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STRATEGI DAN </w:t>
      </w:r>
      <w:r w:rsidR="00172230"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ARAH </w:t>
      </w: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KEBIJAKAN </w:t>
      </w:r>
    </w:p>
    <w:p w:rsidR="008442DF" w:rsidRPr="00FF1B26" w:rsidRDefault="008442DF" w:rsidP="00FF1B26">
      <w:pPr>
        <w:pStyle w:val="BodyText"/>
        <w:pBdr>
          <w:top w:val="thickThinSmallGap" w:sz="18" w:space="1" w:color="008000"/>
        </w:pBdr>
        <w:spacing w:before="120"/>
        <w:jc w:val="right"/>
        <w:rPr>
          <w:rFonts w:ascii="Bookman Old Style" w:hAnsi="Bookman Old Style" w:cs="Tahoma"/>
          <w:b/>
          <w:color w:val="FF0000"/>
          <w:sz w:val="28"/>
          <w:szCs w:val="28"/>
          <w:lang w:val="id-ID"/>
        </w:rPr>
      </w:pPr>
    </w:p>
    <w:p w:rsidR="0016150F" w:rsidRPr="00FF1B26" w:rsidRDefault="006D4C1F" w:rsidP="00FF1B26">
      <w:pPr>
        <w:pStyle w:val="BodyText"/>
        <w:spacing w:before="240"/>
        <w:ind w:left="567" w:hanging="567"/>
        <w:rPr>
          <w:rFonts w:ascii="Bookman Old Style" w:hAnsi="Bookman Old Style" w:cs="Tahoma"/>
          <w:b/>
          <w:szCs w:val="24"/>
          <w:lang w:val="sv-SE"/>
        </w:rPr>
      </w:pPr>
      <w:r w:rsidRPr="00FF1B26">
        <w:rPr>
          <w:rFonts w:ascii="Bookman Old Style" w:hAnsi="Bookman Old Style" w:cs="Tahoma"/>
          <w:b/>
          <w:szCs w:val="24"/>
          <w:lang w:val="id-ID"/>
        </w:rPr>
        <w:t>5</w:t>
      </w:r>
      <w:r w:rsidR="0016150F" w:rsidRPr="00FF1B26">
        <w:rPr>
          <w:rFonts w:ascii="Bookman Old Style" w:hAnsi="Bookman Old Style" w:cs="Tahoma"/>
          <w:b/>
          <w:szCs w:val="24"/>
          <w:lang w:val="sv-SE"/>
        </w:rPr>
        <w:t>.</w:t>
      </w:r>
      <w:r w:rsidRPr="00FF1B26">
        <w:rPr>
          <w:rFonts w:ascii="Bookman Old Style" w:hAnsi="Bookman Old Style" w:cs="Tahoma"/>
          <w:b/>
          <w:szCs w:val="24"/>
          <w:lang w:val="id-ID"/>
        </w:rPr>
        <w:t>1.</w:t>
      </w:r>
      <w:r w:rsidRPr="00FF1B26">
        <w:rPr>
          <w:rFonts w:ascii="Bookman Old Style" w:hAnsi="Bookman Old Style" w:cs="Tahoma"/>
          <w:b/>
          <w:szCs w:val="24"/>
          <w:lang w:val="id-ID"/>
        </w:rPr>
        <w:tab/>
        <w:t>Strategi</w:t>
      </w:r>
      <w:r w:rsidR="00620EBD" w:rsidRPr="00FF1B26">
        <w:rPr>
          <w:rFonts w:ascii="Bookman Old Style" w:hAnsi="Bookman Old Style" w:cs="Tahoma"/>
          <w:b/>
          <w:szCs w:val="24"/>
          <w:lang w:val="id-ID"/>
        </w:rPr>
        <w:t xml:space="preserve"> Pelayanan Perangkat Daerah Dinas Pertanian Provinsi Kepulauan Bangka Belitung</w:t>
      </w:r>
    </w:p>
    <w:p w:rsidR="0016150F" w:rsidRPr="00FF1B26" w:rsidRDefault="00BF3E3E" w:rsidP="00FF1B26">
      <w:pPr>
        <w:pStyle w:val="BodyText"/>
        <w:spacing w:before="240" w:line="360" w:lineRule="auto"/>
        <w:ind w:left="567" w:firstLine="567"/>
        <w:rPr>
          <w:rFonts w:ascii="Bookman Old Style" w:hAnsi="Bookman Old Style" w:cs="Tahoma"/>
          <w:lang w:val="id-ID"/>
        </w:rPr>
      </w:pPr>
      <w:r w:rsidRPr="00FF1B26">
        <w:rPr>
          <w:rFonts w:ascii="Bookman Old Style" w:hAnsi="Bookman Old Style" w:cs="Tahoma"/>
          <w:szCs w:val="24"/>
          <w:lang w:val="id-ID"/>
        </w:rPr>
        <w:t>Dalam rangka pencapaian t</w:t>
      </w:r>
      <w:r w:rsidR="0016150F" w:rsidRPr="00FF1B26">
        <w:rPr>
          <w:rFonts w:ascii="Bookman Old Style" w:hAnsi="Bookman Old Style" w:cs="Tahoma"/>
          <w:szCs w:val="24"/>
        </w:rPr>
        <w:t>ujuan dan sasaran pembangunan</w:t>
      </w:r>
      <w:r w:rsidRPr="00FF1B26">
        <w:rPr>
          <w:rFonts w:ascii="Bookman Old Style" w:hAnsi="Bookman Old Style" w:cs="Tahoma"/>
          <w:szCs w:val="24"/>
          <w:lang w:val="id-ID"/>
        </w:rPr>
        <w:t xml:space="preserve"> pertanian,</w:t>
      </w:r>
      <w:r w:rsidR="0016150F" w:rsidRPr="00FF1B26">
        <w:rPr>
          <w:rFonts w:ascii="Bookman Old Style" w:hAnsi="Bookman Old Style" w:cs="Tahoma"/>
        </w:rPr>
        <w:t xml:space="preserve"> maka </w:t>
      </w:r>
      <w:r w:rsidRPr="00FF1B26">
        <w:rPr>
          <w:rFonts w:ascii="Bookman Old Style" w:hAnsi="Bookman Old Style" w:cs="Tahoma"/>
          <w:lang w:val="id-ID"/>
        </w:rPr>
        <w:t xml:space="preserve">strategi dan kebijakan yang ditempuh </w:t>
      </w:r>
      <w:r w:rsidR="0016150F" w:rsidRPr="00FF1B26">
        <w:rPr>
          <w:rFonts w:ascii="Bookman Old Style" w:hAnsi="Bookman Old Style" w:cs="Tahoma"/>
        </w:rPr>
        <w:t>sebagai berikut</w:t>
      </w:r>
      <w:r w:rsidR="00086C60" w:rsidRPr="00FF1B26">
        <w:rPr>
          <w:rFonts w:ascii="Bookman Old Style" w:hAnsi="Bookman Old Style" w:cs="Tahoma"/>
          <w:lang w:val="id-ID"/>
        </w:rPr>
        <w:t xml:space="preserve"> </w:t>
      </w:r>
      <w:r w:rsidR="0016150F" w:rsidRPr="00FF1B26">
        <w:rPr>
          <w:rFonts w:ascii="Bookman Old Style" w:hAnsi="Bookman Old Style" w:cs="Tahoma"/>
        </w:rPr>
        <w:t>:</w:t>
      </w:r>
      <w:r w:rsidR="0023744C" w:rsidRPr="00FF1B26">
        <w:rPr>
          <w:rFonts w:ascii="Bookman Old Style" w:hAnsi="Bookman Old Style" w:cs="Tahoma"/>
          <w:lang w:val="id-ID"/>
        </w:rPr>
        <w:t xml:space="preserve"> </w:t>
      </w:r>
    </w:p>
    <w:p w:rsidR="00A9008F" w:rsidRPr="00FF1B26" w:rsidRDefault="00A9008F" w:rsidP="00FF1B26">
      <w:pPr>
        <w:pStyle w:val="ListParagraph"/>
        <w:numPr>
          <w:ilvl w:val="0"/>
          <w:numId w:val="9"/>
        </w:numPr>
        <w:spacing w:line="336" w:lineRule="auto"/>
        <w:ind w:left="993" w:hanging="425"/>
        <w:jc w:val="both"/>
        <w:rPr>
          <w:rFonts w:ascii="Bookman Old Style" w:hAnsi="Bookman Old Style" w:cs="Tahoma"/>
        </w:rPr>
      </w:pPr>
      <w:r w:rsidRPr="00FF1B26">
        <w:rPr>
          <w:rFonts w:ascii="Bookman Old Style" w:hAnsi="Bookman Old Style"/>
        </w:rPr>
        <w:t>Meningkatkan pengendalian dan pengawasan terhadap wilayah pertanian berkelanjutan</w:t>
      </w:r>
      <w:r w:rsidRPr="00FF1B26">
        <w:rPr>
          <w:rFonts w:ascii="Bookman Old Style" w:hAnsi="Bookman Old Style"/>
          <w:lang w:val="id-ID"/>
        </w:rPr>
        <w:t>;</w:t>
      </w:r>
    </w:p>
    <w:p w:rsidR="00A9008F" w:rsidRPr="00FF1B26" w:rsidRDefault="00A9008F" w:rsidP="00FF1B26">
      <w:pPr>
        <w:pStyle w:val="ListParagraph"/>
        <w:numPr>
          <w:ilvl w:val="0"/>
          <w:numId w:val="9"/>
        </w:numPr>
        <w:spacing w:line="336" w:lineRule="auto"/>
        <w:ind w:left="993" w:hanging="425"/>
        <w:jc w:val="both"/>
        <w:rPr>
          <w:rFonts w:ascii="Bookman Old Style" w:hAnsi="Bookman Old Style" w:cs="Tahoma"/>
        </w:rPr>
      </w:pPr>
      <w:r w:rsidRPr="00FF1B26">
        <w:rPr>
          <w:rFonts w:ascii="Bookman Old Style" w:hAnsi="Bookman Old Style"/>
        </w:rPr>
        <w:t>Meningkatkan produksi dan pengelolaan hasil pertanian, perkebunan dan peternakan</w:t>
      </w:r>
      <w:r w:rsidRPr="00FF1B26">
        <w:rPr>
          <w:rFonts w:ascii="Bookman Old Style" w:hAnsi="Bookman Old Style"/>
          <w:lang w:val="id-ID"/>
        </w:rPr>
        <w:t>;</w:t>
      </w:r>
    </w:p>
    <w:p w:rsidR="00A9008F" w:rsidRPr="00FF1B26" w:rsidRDefault="00A9008F" w:rsidP="00FF1B26">
      <w:pPr>
        <w:pStyle w:val="ListParagraph"/>
        <w:numPr>
          <w:ilvl w:val="0"/>
          <w:numId w:val="9"/>
        </w:numPr>
        <w:spacing w:line="336" w:lineRule="auto"/>
        <w:ind w:left="993" w:hanging="425"/>
        <w:jc w:val="both"/>
        <w:rPr>
          <w:rFonts w:ascii="Bookman Old Style" w:hAnsi="Bookman Old Style" w:cs="Tahoma"/>
        </w:rPr>
      </w:pPr>
      <w:r w:rsidRPr="00FF1B26">
        <w:rPr>
          <w:rFonts w:ascii="Bookman Old Style" w:hAnsi="Bookman Old Style"/>
        </w:rPr>
        <w:t>Meningkatkan jumlah kelomp</w:t>
      </w:r>
      <w:r w:rsidR="00510233" w:rsidRPr="00FF1B26">
        <w:rPr>
          <w:rFonts w:ascii="Bookman Old Style" w:hAnsi="Bookman Old Style"/>
          <w:lang w:val="id-ID"/>
        </w:rPr>
        <w:t>ok</w:t>
      </w:r>
      <w:r w:rsidRPr="00FF1B26">
        <w:rPr>
          <w:rFonts w:ascii="Bookman Old Style" w:hAnsi="Bookman Old Style"/>
        </w:rPr>
        <w:t>/pelaku usaha yang menerapkan mutu, daya saing dan nilai tambah hasil pertanian</w:t>
      </w:r>
      <w:r w:rsidR="00510233" w:rsidRPr="00FF1B26">
        <w:rPr>
          <w:rFonts w:ascii="Bookman Old Style" w:hAnsi="Bookman Old Style"/>
          <w:lang w:val="id-ID"/>
        </w:rPr>
        <w:t xml:space="preserve"> </w:t>
      </w:r>
      <w:r w:rsidR="00510233" w:rsidRPr="00FF1B26">
        <w:rPr>
          <w:rFonts w:ascii="Bookman Old Style" w:eastAsia="Calibri" w:hAnsi="Bookman Old Style" w:cs="Tahoma"/>
          <w:color w:val="000000"/>
          <w:lang w:val="id-ID" w:eastAsia="id-ID"/>
        </w:rPr>
        <w:t>serta pangan yang ASUH (Aman, Sehat, Utuh dan Halal)</w:t>
      </w:r>
      <w:r w:rsidRPr="00FF1B26">
        <w:rPr>
          <w:rFonts w:ascii="Bookman Old Style" w:hAnsi="Bookman Old Style"/>
        </w:rPr>
        <w:t>, melalui pengembangan kapasitas petani dan kelembagaan petani</w:t>
      </w:r>
      <w:r w:rsidRPr="00FF1B26">
        <w:rPr>
          <w:rFonts w:ascii="Bookman Old Style" w:hAnsi="Bookman Old Style"/>
          <w:lang w:val="id-ID"/>
        </w:rPr>
        <w:t>;</w:t>
      </w:r>
    </w:p>
    <w:p w:rsidR="00A9008F" w:rsidRPr="00FF1B26" w:rsidRDefault="00A9008F" w:rsidP="00FF1B26">
      <w:pPr>
        <w:pStyle w:val="ListParagraph"/>
        <w:numPr>
          <w:ilvl w:val="0"/>
          <w:numId w:val="9"/>
        </w:numPr>
        <w:spacing w:line="336" w:lineRule="auto"/>
        <w:ind w:left="993" w:hanging="425"/>
        <w:jc w:val="both"/>
        <w:rPr>
          <w:rFonts w:ascii="Bookman Old Style" w:hAnsi="Bookman Old Style" w:cs="Tahoma"/>
        </w:rPr>
      </w:pPr>
      <w:r w:rsidRPr="00FF1B26">
        <w:rPr>
          <w:rFonts w:ascii="Bookman Old Style" w:hAnsi="Bookman Old Style"/>
        </w:rPr>
        <w:t xml:space="preserve">Pengembangan kawasan berbasis </w:t>
      </w:r>
      <w:r w:rsidR="00510233" w:rsidRPr="00FF1B26">
        <w:rPr>
          <w:rFonts w:ascii="Bookman Old Style" w:hAnsi="Bookman Old Style"/>
          <w:lang w:val="id-ID"/>
        </w:rPr>
        <w:t>tanaman pangan, hortikultura</w:t>
      </w:r>
      <w:r w:rsidRPr="00FF1B26">
        <w:rPr>
          <w:rFonts w:ascii="Bookman Old Style" w:hAnsi="Bookman Old Style"/>
        </w:rPr>
        <w:t>, perkebunan dan peternakan</w:t>
      </w:r>
      <w:r w:rsidRPr="00FF1B26">
        <w:rPr>
          <w:rFonts w:ascii="Bookman Old Style" w:hAnsi="Bookman Old Style"/>
          <w:lang w:val="id-ID"/>
        </w:rPr>
        <w:t>;</w:t>
      </w:r>
    </w:p>
    <w:p w:rsidR="00A9008F" w:rsidRPr="00FF1B26" w:rsidRDefault="00510233" w:rsidP="00FF1B26">
      <w:pPr>
        <w:pStyle w:val="ListParagraph"/>
        <w:numPr>
          <w:ilvl w:val="0"/>
          <w:numId w:val="9"/>
        </w:numPr>
        <w:spacing w:line="336" w:lineRule="auto"/>
        <w:ind w:left="993" w:hanging="425"/>
        <w:jc w:val="both"/>
        <w:rPr>
          <w:rFonts w:ascii="Bookman Old Style" w:hAnsi="Bookman Old Style" w:cs="Tahoma"/>
        </w:rPr>
      </w:pPr>
      <w:r w:rsidRPr="00FF1B26">
        <w:rPr>
          <w:rFonts w:ascii="Bookman Old Style" w:hAnsi="Bookman Old Style"/>
        </w:rPr>
        <w:t>Meningkatkan nilai tukar petani</w:t>
      </w:r>
      <w:r w:rsidRPr="00FF1B26">
        <w:rPr>
          <w:rFonts w:ascii="Bookman Old Style" w:hAnsi="Bookman Old Style"/>
          <w:lang w:val="id-ID"/>
        </w:rPr>
        <w:t>.</w:t>
      </w:r>
    </w:p>
    <w:p w:rsidR="00086C60" w:rsidRPr="00FF1B26" w:rsidRDefault="00510233" w:rsidP="00FF1B26">
      <w:pPr>
        <w:pStyle w:val="ListParagraph"/>
        <w:numPr>
          <w:ilvl w:val="0"/>
          <w:numId w:val="9"/>
        </w:numPr>
        <w:spacing w:line="336" w:lineRule="auto"/>
        <w:ind w:left="992" w:hanging="425"/>
        <w:jc w:val="both"/>
        <w:rPr>
          <w:rFonts w:ascii="Bookman Old Style" w:hAnsi="Bookman Old Style" w:cs="Tahoma"/>
        </w:rPr>
      </w:pPr>
      <w:r w:rsidRPr="00FF1B26">
        <w:rPr>
          <w:rFonts w:ascii="Bookman Old Style" w:hAnsi="Bookman Old Style" w:cs="Tahoma"/>
          <w:lang w:val="id-ID"/>
        </w:rPr>
        <w:t>Meningkatkan p</w:t>
      </w:r>
      <w:r w:rsidR="009E7429" w:rsidRPr="00FF1B26">
        <w:rPr>
          <w:rFonts w:ascii="Bookman Old Style" w:hAnsi="Bookman Old Style" w:cs="Tahoma"/>
          <w:lang w:val="id-ID"/>
        </w:rPr>
        <w:t>enyediakan</w:t>
      </w:r>
      <w:r w:rsidR="001C370C" w:rsidRPr="00FF1B26">
        <w:rPr>
          <w:rFonts w:ascii="Bookman Old Style" w:hAnsi="Bookman Old Style" w:cs="Tahoma"/>
        </w:rPr>
        <w:t xml:space="preserve"> </w:t>
      </w:r>
      <w:r w:rsidR="00E8200C" w:rsidRPr="00FF1B26">
        <w:rPr>
          <w:rFonts w:ascii="Bookman Old Style" w:hAnsi="Bookman Old Style" w:cs="Tahoma"/>
          <w:lang w:val="id-ID"/>
        </w:rPr>
        <w:t>insfrastruktur, sarana dan prasarana pertanian</w:t>
      </w:r>
      <w:r w:rsidR="00086C60" w:rsidRPr="00FF1B26">
        <w:rPr>
          <w:rFonts w:ascii="Bookman Old Style" w:hAnsi="Bookman Old Style" w:cs="Tahoma"/>
          <w:lang w:val="id-ID"/>
        </w:rPr>
        <w:t xml:space="preserve"> dalam mendukung produksi pertanian, </w:t>
      </w:r>
      <w:r w:rsidR="009E7429" w:rsidRPr="00FF1B26">
        <w:rPr>
          <w:rFonts w:ascii="Bookman Old Style" w:hAnsi="Bookman Old Style" w:cs="Tahoma"/>
          <w:lang w:val="id-ID"/>
        </w:rPr>
        <w:t>(m</w:t>
      </w:r>
      <w:r w:rsidR="00086C60" w:rsidRPr="00FF1B26">
        <w:rPr>
          <w:rFonts w:ascii="Bookman Old Style" w:hAnsi="Bookman Old Style" w:cs="Tahoma"/>
          <w:lang w:val="id-ID"/>
        </w:rPr>
        <w:t>engembang</w:t>
      </w:r>
      <w:r w:rsidR="009E7429" w:rsidRPr="00FF1B26">
        <w:rPr>
          <w:rFonts w:ascii="Bookman Old Style" w:hAnsi="Bookman Old Style" w:cs="Tahoma"/>
          <w:lang w:val="id-ID"/>
        </w:rPr>
        <w:t>k</w:t>
      </w:r>
      <w:r w:rsidR="00086C60" w:rsidRPr="00FF1B26">
        <w:rPr>
          <w:rFonts w:ascii="Bookman Old Style" w:hAnsi="Bookman Old Style" w:cs="Tahoma"/>
          <w:lang w:val="id-ID"/>
        </w:rPr>
        <w:t>an jaringan irigasi dan optimasi air</w:t>
      </w:r>
      <w:r w:rsidR="009E7429" w:rsidRPr="00FF1B26">
        <w:rPr>
          <w:rFonts w:ascii="Bookman Old Style" w:hAnsi="Bookman Old Style" w:cs="Tahoma"/>
          <w:lang w:val="id-ID"/>
        </w:rPr>
        <w:t xml:space="preserve">, meningkatkan luas areal </w:t>
      </w:r>
      <w:r w:rsidR="00656453" w:rsidRPr="00FF1B26">
        <w:rPr>
          <w:rFonts w:ascii="Bookman Old Style" w:hAnsi="Bookman Old Style" w:cs="Tahoma"/>
          <w:lang w:val="id-ID"/>
        </w:rPr>
        <w:t>di lahan pertanian</w:t>
      </w:r>
      <w:r w:rsidR="00086C60" w:rsidRPr="00FF1B26">
        <w:rPr>
          <w:rFonts w:ascii="Bookman Old Style" w:hAnsi="Bookman Old Style" w:cs="Tahoma"/>
          <w:lang w:val="id-ID"/>
        </w:rPr>
        <w:t xml:space="preserve">, </w:t>
      </w:r>
      <w:r w:rsidR="009E7429" w:rsidRPr="00FF1B26">
        <w:rPr>
          <w:rFonts w:ascii="Bookman Old Style" w:hAnsi="Bookman Old Style" w:cs="Tahoma"/>
          <w:lang w:val="id-ID"/>
        </w:rPr>
        <w:t>menyiapkan kebutuhan</w:t>
      </w:r>
      <w:r w:rsidR="00086C60" w:rsidRPr="00FF1B26">
        <w:rPr>
          <w:rFonts w:ascii="Bookman Old Style" w:hAnsi="Bookman Old Style" w:cs="Tahoma"/>
          <w:lang w:val="id-ID"/>
        </w:rPr>
        <w:t xml:space="preserve"> pupuk dan pestisida, dan </w:t>
      </w:r>
      <w:r w:rsidR="009E7429" w:rsidRPr="00FF1B26">
        <w:rPr>
          <w:rFonts w:ascii="Bookman Old Style" w:hAnsi="Bookman Old Style" w:cs="Tahoma"/>
          <w:lang w:val="id-ID"/>
        </w:rPr>
        <w:t xml:space="preserve">menyiapkan kebutuhan </w:t>
      </w:r>
      <w:r w:rsidR="00086C60" w:rsidRPr="00FF1B26">
        <w:rPr>
          <w:rFonts w:ascii="Bookman Old Style" w:hAnsi="Bookman Old Style" w:cs="Tahoma"/>
          <w:lang w:val="id-ID"/>
        </w:rPr>
        <w:t>alat mesin pertanian</w:t>
      </w:r>
      <w:r w:rsidR="009E7429" w:rsidRPr="00FF1B26">
        <w:rPr>
          <w:rFonts w:ascii="Bookman Old Style" w:hAnsi="Bookman Old Style" w:cs="Tahoma"/>
          <w:lang w:val="id-ID"/>
        </w:rPr>
        <w:t>);</w:t>
      </w:r>
    </w:p>
    <w:p w:rsidR="001C370C" w:rsidRPr="00FF1B26" w:rsidRDefault="00D31646" w:rsidP="00FF1B26">
      <w:pPr>
        <w:pStyle w:val="ListParagraph"/>
        <w:numPr>
          <w:ilvl w:val="0"/>
          <w:numId w:val="9"/>
        </w:numPr>
        <w:spacing w:line="336" w:lineRule="auto"/>
        <w:ind w:left="993" w:hanging="425"/>
        <w:jc w:val="both"/>
        <w:rPr>
          <w:rFonts w:ascii="Bookman Old Style" w:hAnsi="Bookman Old Style" w:cs="Tahoma"/>
        </w:rPr>
      </w:pPr>
      <w:r w:rsidRPr="00FF1B26">
        <w:rPr>
          <w:rFonts w:ascii="Bookman Old Style" w:eastAsia="Calibri" w:hAnsi="Bookman Old Style" w:cs="Tahoma"/>
          <w:color w:val="000000"/>
          <w:lang w:val="id-ID" w:eastAsia="id-ID"/>
        </w:rPr>
        <w:t xml:space="preserve">Pencegahan, pengendalian dan pemantauan organisme pengganggu tanaman (OPT) </w:t>
      </w:r>
      <w:r w:rsidR="008861AE" w:rsidRPr="00FF1B26">
        <w:rPr>
          <w:rFonts w:ascii="Bookman Old Style" w:eastAsia="Calibri" w:hAnsi="Bookman Old Style" w:cs="Tahoma"/>
          <w:color w:val="000000"/>
          <w:lang w:val="id-ID" w:eastAsia="id-ID"/>
        </w:rPr>
        <w:t xml:space="preserve">dan DPI </w:t>
      </w:r>
      <w:r w:rsidRPr="00FF1B26">
        <w:rPr>
          <w:rFonts w:ascii="Bookman Old Style" w:eastAsia="Calibri" w:hAnsi="Bookman Old Style" w:cs="Tahoma"/>
          <w:color w:val="000000"/>
          <w:lang w:val="id-ID" w:eastAsia="id-ID"/>
        </w:rPr>
        <w:t>serta melakukan mitigasi akibat bencana alam banjir dan kekeringan</w:t>
      </w:r>
      <w:r w:rsidR="00FD7EC0" w:rsidRPr="00FF1B26">
        <w:rPr>
          <w:rFonts w:ascii="Bookman Old Style" w:eastAsia="Calibri" w:hAnsi="Bookman Old Style" w:cs="Tahoma"/>
          <w:color w:val="000000"/>
          <w:lang w:val="id-ID" w:eastAsia="id-ID"/>
        </w:rPr>
        <w:t>;</w:t>
      </w:r>
    </w:p>
    <w:p w:rsidR="00CF7381" w:rsidRPr="00FF1B26" w:rsidRDefault="00CF7381" w:rsidP="00FF1B26">
      <w:pPr>
        <w:pStyle w:val="ListParagraph"/>
        <w:numPr>
          <w:ilvl w:val="0"/>
          <w:numId w:val="9"/>
        </w:numPr>
        <w:spacing w:line="336" w:lineRule="auto"/>
        <w:ind w:left="993" w:hanging="425"/>
        <w:jc w:val="both"/>
        <w:rPr>
          <w:rFonts w:ascii="Bookman Old Style" w:hAnsi="Bookman Old Style" w:cs="Tahoma"/>
        </w:rPr>
      </w:pPr>
      <w:r w:rsidRPr="00FF1B26">
        <w:rPr>
          <w:rFonts w:ascii="Bookman Old Style" w:eastAsia="Calibri" w:hAnsi="Bookman Old Style" w:cs="Tahoma"/>
          <w:color w:val="000000"/>
          <w:lang w:val="id-ID" w:eastAsia="id-ID"/>
        </w:rPr>
        <w:t xml:space="preserve">Optimalisasi </w:t>
      </w:r>
      <w:r w:rsidR="00145145" w:rsidRPr="00FF1B26">
        <w:rPr>
          <w:rFonts w:ascii="Bookman Old Style" w:eastAsia="Calibri" w:hAnsi="Bookman Old Style" w:cs="Tahoma"/>
          <w:color w:val="000000"/>
          <w:lang w:val="id-ID" w:eastAsia="id-ID"/>
        </w:rPr>
        <w:t xml:space="preserve">dan pengembangan </w:t>
      </w:r>
      <w:r w:rsidR="00C73CBC" w:rsidRPr="00FF1B26">
        <w:rPr>
          <w:rFonts w:ascii="Bookman Old Style" w:eastAsia="Calibri" w:hAnsi="Bookman Old Style" w:cs="Tahoma"/>
          <w:color w:val="000000"/>
          <w:lang w:val="id-ID" w:eastAsia="id-ID"/>
        </w:rPr>
        <w:t>perbenihan/</w:t>
      </w:r>
      <w:r w:rsidR="00993ACD" w:rsidRPr="00FF1B26">
        <w:rPr>
          <w:rFonts w:ascii="Bookman Old Style" w:eastAsia="Calibri" w:hAnsi="Bookman Old Style" w:cs="Tahoma"/>
          <w:color w:val="000000"/>
          <w:lang w:val="id-ID" w:eastAsia="id-ID"/>
        </w:rPr>
        <w:t xml:space="preserve"> </w:t>
      </w:r>
      <w:r w:rsidR="00C73CBC" w:rsidRPr="00FF1B26">
        <w:rPr>
          <w:rFonts w:ascii="Bookman Old Style" w:eastAsia="Calibri" w:hAnsi="Bookman Old Style" w:cs="Tahoma"/>
          <w:color w:val="000000"/>
          <w:lang w:val="id-ID" w:eastAsia="id-ID"/>
        </w:rPr>
        <w:t>perbibitan</w:t>
      </w:r>
      <w:r w:rsidRPr="00FF1B26">
        <w:rPr>
          <w:rFonts w:ascii="Bookman Old Style" w:eastAsia="Calibri" w:hAnsi="Bookman Old Style" w:cs="Tahoma"/>
          <w:color w:val="000000"/>
          <w:lang w:val="id-ID" w:eastAsia="id-ID"/>
        </w:rPr>
        <w:t xml:space="preserve"> sebagai penghasil benih</w:t>
      </w:r>
      <w:r w:rsidR="00C73CBC" w:rsidRPr="00FF1B26">
        <w:rPr>
          <w:rFonts w:ascii="Bookman Old Style" w:eastAsia="Calibri" w:hAnsi="Bookman Old Style" w:cs="Tahoma"/>
          <w:color w:val="000000"/>
          <w:lang w:val="id-ID" w:eastAsia="id-ID"/>
        </w:rPr>
        <w:t>/bibit</w:t>
      </w:r>
      <w:r w:rsidRPr="00FF1B26">
        <w:rPr>
          <w:rFonts w:ascii="Bookman Old Style" w:eastAsia="Calibri" w:hAnsi="Bookman Old Style" w:cs="Tahoma"/>
          <w:color w:val="000000"/>
          <w:lang w:val="id-ID" w:eastAsia="id-ID"/>
        </w:rPr>
        <w:t xml:space="preserve"> bermutu bersertifikat sekaligus sebagai sumber Pendapatan Asli Daerah dan optimalisasi sertifikasi benih</w:t>
      </w:r>
      <w:r w:rsidR="00C73CBC" w:rsidRPr="00FF1B26">
        <w:rPr>
          <w:rFonts w:ascii="Bookman Old Style" w:eastAsia="Calibri" w:hAnsi="Bookman Old Style" w:cs="Tahoma"/>
          <w:color w:val="000000"/>
          <w:lang w:val="id-ID" w:eastAsia="id-ID"/>
        </w:rPr>
        <w:t>/bibit</w:t>
      </w:r>
      <w:r w:rsidRPr="00FF1B26">
        <w:rPr>
          <w:rFonts w:ascii="Bookman Old Style" w:eastAsia="Calibri" w:hAnsi="Bookman Old Style" w:cs="Tahoma"/>
          <w:color w:val="000000"/>
          <w:lang w:val="id-ID" w:eastAsia="id-ID"/>
        </w:rPr>
        <w:t xml:space="preserve"> sebagai penjamin penggunaan benih</w:t>
      </w:r>
      <w:r w:rsidR="00C73CBC" w:rsidRPr="00FF1B26">
        <w:rPr>
          <w:rFonts w:ascii="Bookman Old Style" w:eastAsia="Calibri" w:hAnsi="Bookman Old Style" w:cs="Tahoma"/>
          <w:color w:val="000000"/>
          <w:lang w:val="id-ID" w:eastAsia="id-ID"/>
        </w:rPr>
        <w:t>/bibit</w:t>
      </w:r>
      <w:r w:rsidRPr="00FF1B26">
        <w:rPr>
          <w:rFonts w:ascii="Bookman Old Style" w:eastAsia="Calibri" w:hAnsi="Bookman Old Style" w:cs="Tahoma"/>
          <w:color w:val="000000"/>
          <w:lang w:val="id-ID" w:eastAsia="id-ID"/>
        </w:rPr>
        <w:t xml:space="preserve"> bermutu di masyarakat;</w:t>
      </w:r>
    </w:p>
    <w:p w:rsidR="00057A92" w:rsidRPr="00FF1B26" w:rsidRDefault="001C370C" w:rsidP="00FF1B26">
      <w:pPr>
        <w:pStyle w:val="ListParagraph"/>
        <w:numPr>
          <w:ilvl w:val="0"/>
          <w:numId w:val="9"/>
        </w:numPr>
        <w:spacing w:line="336" w:lineRule="auto"/>
        <w:ind w:left="993" w:hanging="425"/>
        <w:jc w:val="both"/>
        <w:rPr>
          <w:rFonts w:ascii="Bookman Old Style" w:hAnsi="Bookman Old Style" w:cs="Tahoma"/>
        </w:rPr>
      </w:pPr>
      <w:r w:rsidRPr="00FF1B26">
        <w:rPr>
          <w:rFonts w:ascii="Bookman Old Style" w:hAnsi="Bookman Old Style" w:cs="Tahoma"/>
        </w:rPr>
        <w:lastRenderedPageBreak/>
        <w:t>Penguatan dan peningkatan kapasitas SDM Pertanian</w:t>
      </w:r>
      <w:r w:rsidR="0020510D" w:rsidRPr="00FF1B26">
        <w:rPr>
          <w:rFonts w:ascii="Bookman Old Style" w:hAnsi="Bookman Old Style" w:cs="Tahoma"/>
          <w:lang w:val="id-ID"/>
        </w:rPr>
        <w:t>, dalam rangka menyiapkan SDM berkualitas untuk mendukung pembangunan pertanian</w:t>
      </w:r>
      <w:r w:rsidR="00057A92" w:rsidRPr="00FF1B26">
        <w:rPr>
          <w:rFonts w:ascii="Bookman Old Style" w:hAnsi="Bookman Old Style" w:cs="Tahoma"/>
          <w:lang w:val="id-ID"/>
        </w:rPr>
        <w:t xml:space="preserve"> melalui </w:t>
      </w:r>
      <w:r w:rsidR="00057A92" w:rsidRPr="00FF1B26">
        <w:rPr>
          <w:rFonts w:ascii="Bookman Old Style" w:eastAsia="Calibri" w:hAnsi="Bookman Old Style" w:cs="Tahoma"/>
          <w:color w:val="000000"/>
          <w:lang w:val="id-ID" w:eastAsia="id-ID"/>
        </w:rPr>
        <w:t>pendampingan, pengawalan, pelatihan, fasilitasi pelaksanaan peran kelembagaan pelaku utama dan pelaku usaha.</w:t>
      </w:r>
    </w:p>
    <w:p w:rsidR="0020510D" w:rsidRPr="00FF1B26" w:rsidRDefault="008F78AB" w:rsidP="00FF1B26">
      <w:pPr>
        <w:pStyle w:val="ListParagraph"/>
        <w:numPr>
          <w:ilvl w:val="0"/>
          <w:numId w:val="9"/>
        </w:numPr>
        <w:spacing w:line="336" w:lineRule="auto"/>
        <w:ind w:left="993" w:hanging="567"/>
        <w:jc w:val="both"/>
        <w:rPr>
          <w:rFonts w:ascii="Bookman Old Style" w:hAnsi="Bookman Old Style" w:cs="Tahoma"/>
        </w:rPr>
      </w:pPr>
      <w:r w:rsidRPr="00FF1B26">
        <w:rPr>
          <w:rFonts w:ascii="Bookman Old Style" w:eastAsia="Calibri" w:hAnsi="Bookman Old Style" w:cs="Tahoma"/>
          <w:color w:val="000000"/>
          <w:lang w:val="id-ID" w:eastAsia="id-ID"/>
        </w:rPr>
        <w:t>Melaksanakan pengembangan administrasi perkantoran, peningkatan sarana dan prasarana aparatur, peningkatan displin serta kapasitas aparatur dinas</w:t>
      </w:r>
      <w:r w:rsidR="0020510D" w:rsidRPr="00FF1B26">
        <w:rPr>
          <w:rFonts w:ascii="Bookman Old Style" w:hAnsi="Bookman Old Style" w:cs="Tahoma"/>
          <w:lang w:val="id-ID"/>
        </w:rPr>
        <w:t xml:space="preserve"> melalui perbaikan manajemen </w:t>
      </w:r>
      <w:r w:rsidRPr="00FF1B26">
        <w:rPr>
          <w:rFonts w:ascii="Bookman Old Style" w:eastAsia="Calibri" w:hAnsi="Bookman Old Style" w:cs="Tahoma"/>
          <w:color w:val="000000"/>
          <w:lang w:val="id-ID" w:eastAsia="id-ID"/>
        </w:rPr>
        <w:t>dalam mendukung kegiatan pembangunan pertanian</w:t>
      </w:r>
      <w:r w:rsidRPr="00FF1B26">
        <w:rPr>
          <w:rFonts w:ascii="Bookman Old Style" w:hAnsi="Bookman Old Style" w:cs="Tahoma"/>
          <w:lang w:val="id-ID"/>
        </w:rPr>
        <w:t xml:space="preserve"> </w:t>
      </w:r>
      <w:r w:rsidR="0020510D" w:rsidRPr="00FF1B26">
        <w:rPr>
          <w:rFonts w:ascii="Bookman Old Style" w:hAnsi="Bookman Old Style" w:cs="Tahoma"/>
          <w:lang w:val="id-ID"/>
        </w:rPr>
        <w:t>sesuai dengan tugas</w:t>
      </w:r>
      <w:r w:rsidRPr="00FF1B26">
        <w:rPr>
          <w:rFonts w:ascii="Bookman Old Style" w:hAnsi="Bookman Old Style" w:cs="Tahoma"/>
          <w:lang w:val="id-ID"/>
        </w:rPr>
        <w:t xml:space="preserve"> pokok</w:t>
      </w:r>
      <w:r w:rsidR="0020510D" w:rsidRPr="00FF1B26">
        <w:rPr>
          <w:rFonts w:ascii="Bookman Old Style" w:hAnsi="Bookman Old Style" w:cs="Tahoma"/>
          <w:lang w:val="id-ID"/>
        </w:rPr>
        <w:t xml:space="preserve"> dan fungsi Dinas Pertanian Provinsi Kepulauan Bangka Belitung</w:t>
      </w:r>
      <w:r w:rsidRPr="00FF1B26">
        <w:rPr>
          <w:rFonts w:ascii="Bookman Old Style" w:hAnsi="Bookman Old Style" w:cs="Tahoma"/>
          <w:lang w:val="id-ID"/>
        </w:rPr>
        <w:t>;</w:t>
      </w:r>
    </w:p>
    <w:p w:rsidR="001C370C" w:rsidRPr="00FF1B26" w:rsidRDefault="001C370C" w:rsidP="00FF1B26">
      <w:pPr>
        <w:pStyle w:val="ListParagraph"/>
        <w:numPr>
          <w:ilvl w:val="0"/>
          <w:numId w:val="9"/>
        </w:numPr>
        <w:spacing w:line="336" w:lineRule="auto"/>
        <w:ind w:left="993" w:hanging="567"/>
        <w:jc w:val="both"/>
        <w:rPr>
          <w:rFonts w:ascii="Bookman Old Style" w:hAnsi="Bookman Old Style" w:cs="Tahoma"/>
        </w:rPr>
      </w:pPr>
      <w:r w:rsidRPr="00FF1B26">
        <w:rPr>
          <w:rFonts w:ascii="Bookman Old Style" w:hAnsi="Bookman Old Style" w:cs="Tahoma"/>
        </w:rPr>
        <w:t>Pelayanan informasi publik</w:t>
      </w:r>
      <w:r w:rsidR="008F78AB" w:rsidRPr="00FF1B26">
        <w:rPr>
          <w:rFonts w:ascii="Bookman Old Style" w:hAnsi="Bookman Old Style" w:cs="Tahoma"/>
          <w:lang w:val="id-ID"/>
        </w:rPr>
        <w:t xml:space="preserve">, </w:t>
      </w:r>
      <w:r w:rsidR="00DD0C7D" w:rsidRPr="00FF1B26">
        <w:rPr>
          <w:rFonts w:ascii="Bookman Old Style" w:hAnsi="Bookman Old Style" w:cs="Tahoma"/>
          <w:lang w:val="en-GB"/>
        </w:rPr>
        <w:t>p</w:t>
      </w:r>
      <w:r w:rsidR="008F78AB" w:rsidRPr="00FF1B26">
        <w:rPr>
          <w:rFonts w:ascii="Bookman Old Style" w:hAnsi="Bookman Old Style" w:cs="Tahoma"/>
        </w:rPr>
        <w:t>emanfaatan teknologi informasi dan komunikasi</w:t>
      </w:r>
      <w:r w:rsidR="008F78AB" w:rsidRPr="00FF1B26">
        <w:rPr>
          <w:rFonts w:ascii="Bookman Old Style" w:hAnsi="Bookman Old Style" w:cs="Tahoma"/>
          <w:lang w:val="id-ID"/>
        </w:rPr>
        <w:t xml:space="preserve">, </w:t>
      </w:r>
      <w:r w:rsidR="00DD0C7D" w:rsidRPr="00FF1B26">
        <w:rPr>
          <w:rFonts w:ascii="Bookman Old Style" w:hAnsi="Bookman Old Style" w:cs="Tahoma"/>
          <w:lang w:val="en-GB"/>
        </w:rPr>
        <w:t>p</w:t>
      </w:r>
      <w:r w:rsidR="008F78AB" w:rsidRPr="00FF1B26">
        <w:rPr>
          <w:rFonts w:ascii="Bookman Old Style" w:hAnsi="Bookman Old Style" w:cs="Tahoma"/>
        </w:rPr>
        <w:t>engelolaan regulasi</w:t>
      </w:r>
      <w:r w:rsidR="008F78AB" w:rsidRPr="00FF1B26">
        <w:rPr>
          <w:rFonts w:ascii="Bookman Old Style" w:hAnsi="Bookman Old Style" w:cs="Tahoma"/>
          <w:lang w:val="id-ID"/>
        </w:rPr>
        <w:t xml:space="preserve"> dan</w:t>
      </w:r>
      <w:r w:rsidR="008F78AB" w:rsidRPr="00FF1B26">
        <w:rPr>
          <w:rFonts w:ascii="Bookman Old Style" w:hAnsi="Bookman Old Style" w:cs="Tahoma"/>
        </w:rPr>
        <w:t xml:space="preserve"> </w:t>
      </w:r>
      <w:r w:rsidR="00DD0C7D" w:rsidRPr="00FF1B26">
        <w:rPr>
          <w:rFonts w:ascii="Bookman Old Style" w:hAnsi="Bookman Old Style" w:cs="Tahoma"/>
        </w:rPr>
        <w:t>p</w:t>
      </w:r>
      <w:r w:rsidR="008F78AB" w:rsidRPr="00FF1B26">
        <w:rPr>
          <w:rFonts w:ascii="Bookman Old Style" w:hAnsi="Bookman Old Style" w:cs="Tahoma"/>
        </w:rPr>
        <w:t>engelolaan perencanaan</w:t>
      </w:r>
      <w:r w:rsidR="008F78AB" w:rsidRPr="00FF1B26">
        <w:rPr>
          <w:rFonts w:ascii="Bookman Old Style" w:hAnsi="Bookman Old Style" w:cs="Tahoma"/>
          <w:lang w:val="id-ID"/>
        </w:rPr>
        <w:t>.</w:t>
      </w:r>
    </w:p>
    <w:p w:rsidR="00AF4B87" w:rsidRPr="00FF1B26" w:rsidRDefault="006D4C1F" w:rsidP="00FF1B26">
      <w:pPr>
        <w:pStyle w:val="BodyText"/>
        <w:spacing w:before="240"/>
        <w:ind w:left="567" w:hanging="567"/>
        <w:rPr>
          <w:rFonts w:ascii="Bookman Old Style" w:hAnsi="Bookman Old Style" w:cs="Tahoma"/>
          <w:b/>
          <w:szCs w:val="24"/>
          <w:lang w:val="id-ID"/>
        </w:rPr>
      </w:pPr>
      <w:r w:rsidRPr="00FF1B26">
        <w:rPr>
          <w:rFonts w:ascii="Bookman Old Style" w:hAnsi="Bookman Old Style" w:cs="Tahoma"/>
          <w:b/>
          <w:szCs w:val="24"/>
          <w:lang w:val="id-ID"/>
        </w:rPr>
        <w:t>5</w:t>
      </w:r>
      <w:r w:rsidR="00AF4B87" w:rsidRPr="00FF1B26">
        <w:rPr>
          <w:rFonts w:ascii="Bookman Old Style" w:hAnsi="Bookman Old Style" w:cs="Tahoma"/>
          <w:b/>
          <w:szCs w:val="24"/>
        </w:rPr>
        <w:t>.</w:t>
      </w:r>
      <w:r w:rsidR="00AF4B87" w:rsidRPr="00FF1B26">
        <w:rPr>
          <w:rFonts w:ascii="Bookman Old Style" w:hAnsi="Bookman Old Style" w:cs="Tahoma"/>
          <w:b/>
          <w:szCs w:val="24"/>
          <w:lang w:val="id-ID"/>
        </w:rPr>
        <w:t>2</w:t>
      </w:r>
      <w:r w:rsidR="00AF4B87" w:rsidRPr="00FF1B26">
        <w:rPr>
          <w:rFonts w:ascii="Bookman Old Style" w:hAnsi="Bookman Old Style" w:cs="Tahoma"/>
          <w:b/>
          <w:szCs w:val="24"/>
        </w:rPr>
        <w:t>.</w:t>
      </w:r>
      <w:r w:rsidR="00AF4B87" w:rsidRPr="00FF1B26">
        <w:rPr>
          <w:rFonts w:ascii="Bookman Old Style" w:hAnsi="Bookman Old Style" w:cs="Tahoma"/>
          <w:b/>
          <w:szCs w:val="24"/>
          <w:lang w:val="id-ID"/>
        </w:rPr>
        <w:tab/>
      </w:r>
      <w:r w:rsidR="00637AE5" w:rsidRPr="00FF1B26">
        <w:rPr>
          <w:rFonts w:ascii="Bookman Old Style" w:hAnsi="Bookman Old Style" w:cs="Tahoma"/>
          <w:b/>
          <w:szCs w:val="24"/>
          <w:lang w:val="id-ID"/>
        </w:rPr>
        <w:t xml:space="preserve">Arah </w:t>
      </w:r>
      <w:r w:rsidR="00AF4B87" w:rsidRPr="00FF1B26">
        <w:rPr>
          <w:rFonts w:ascii="Bookman Old Style" w:hAnsi="Bookman Old Style" w:cs="Tahoma"/>
          <w:b/>
          <w:szCs w:val="24"/>
          <w:lang w:val="id-ID"/>
        </w:rPr>
        <w:t>Kebijakan</w:t>
      </w:r>
      <w:r w:rsidR="00620EBD" w:rsidRPr="00FF1B26">
        <w:rPr>
          <w:rFonts w:ascii="Bookman Old Style" w:hAnsi="Bookman Old Style" w:cs="Tahoma"/>
          <w:b/>
          <w:szCs w:val="24"/>
          <w:lang w:val="id-ID"/>
        </w:rPr>
        <w:t xml:space="preserve"> Pelayanan Perangkat Daerah Dinas Pertanian Provinsi Kepulauan Bangka Belitung</w:t>
      </w:r>
    </w:p>
    <w:p w:rsidR="00AF4B87" w:rsidRPr="00FF1B26" w:rsidRDefault="00AF4B87" w:rsidP="00FF1B26">
      <w:pPr>
        <w:spacing w:before="240" w:line="360" w:lineRule="auto"/>
        <w:ind w:left="567" w:firstLine="567"/>
        <w:jc w:val="both"/>
        <w:rPr>
          <w:rFonts w:ascii="Bookman Old Style" w:hAnsi="Bookman Old Style" w:cs="Tahoma"/>
          <w:lang w:val="id-ID"/>
        </w:rPr>
      </w:pPr>
      <w:r w:rsidRPr="00FF1B26">
        <w:rPr>
          <w:rFonts w:ascii="Bookman Old Style" w:hAnsi="Bookman Old Style" w:cs="Tahoma"/>
        </w:rPr>
        <w:t xml:space="preserve">Pokok–pokok </w:t>
      </w:r>
      <w:r w:rsidR="00637AE5" w:rsidRPr="00FF1B26">
        <w:rPr>
          <w:rFonts w:ascii="Bookman Old Style" w:hAnsi="Bookman Old Style" w:cs="Tahoma"/>
          <w:lang w:val="id-ID"/>
        </w:rPr>
        <w:t xml:space="preserve">arah </w:t>
      </w:r>
      <w:r w:rsidRPr="00FF1B26">
        <w:rPr>
          <w:rFonts w:ascii="Bookman Old Style" w:hAnsi="Bookman Old Style" w:cs="Tahoma"/>
        </w:rPr>
        <w:t>kebijakan pembangunan berdasarkan skala prioritas penyelesaian akselerasi rencana strategis (Renstra) tahun 201</w:t>
      </w:r>
      <w:r w:rsidRPr="00FF1B26">
        <w:rPr>
          <w:rFonts w:ascii="Bookman Old Style" w:hAnsi="Bookman Old Style" w:cs="Tahoma"/>
          <w:lang w:val="id-ID"/>
        </w:rPr>
        <w:t>7</w:t>
      </w:r>
      <w:r w:rsidRPr="00FF1B26">
        <w:rPr>
          <w:rFonts w:ascii="Bookman Old Style" w:hAnsi="Bookman Old Style" w:cs="Tahoma"/>
        </w:rPr>
        <w:t xml:space="preserve"> – 20</w:t>
      </w:r>
      <w:r w:rsidRPr="00FF1B26">
        <w:rPr>
          <w:rFonts w:ascii="Bookman Old Style" w:hAnsi="Bookman Old Style" w:cs="Tahoma"/>
          <w:lang w:val="id-ID"/>
        </w:rPr>
        <w:t>22</w:t>
      </w:r>
      <w:r w:rsidRPr="00FF1B26">
        <w:rPr>
          <w:rFonts w:ascii="Bookman Old Style" w:hAnsi="Bookman Old Style" w:cs="Tahoma"/>
        </w:rPr>
        <w:t xml:space="preserve"> pembangunan </w:t>
      </w:r>
      <w:r w:rsidRPr="00FF1B26">
        <w:rPr>
          <w:rFonts w:ascii="Bookman Old Style" w:hAnsi="Bookman Old Style" w:cs="Tahoma"/>
          <w:lang w:val="id-ID"/>
        </w:rPr>
        <w:t>Provinsi Kepulauan Bangka Belitung</w:t>
      </w:r>
      <w:r w:rsidRPr="00FF1B26">
        <w:rPr>
          <w:rFonts w:ascii="Bookman Old Style" w:hAnsi="Bookman Old Style" w:cs="Tahoma"/>
        </w:rPr>
        <w:t xml:space="preserve"> </w:t>
      </w:r>
      <w:r w:rsidRPr="00FF1B26">
        <w:rPr>
          <w:rFonts w:ascii="Bookman Old Style" w:hAnsi="Bookman Old Style" w:cs="Tahoma"/>
          <w:lang w:val="id-ID"/>
        </w:rPr>
        <w:t xml:space="preserve">sektor </w:t>
      </w:r>
      <w:r w:rsidRPr="00FF1B26">
        <w:rPr>
          <w:rFonts w:ascii="Bookman Old Style" w:hAnsi="Bookman Old Style" w:cs="Tahoma"/>
        </w:rPr>
        <w:t>pertanian sebagai berikut:</w:t>
      </w:r>
    </w:p>
    <w:p w:rsidR="00172230" w:rsidRPr="00FF1B26" w:rsidRDefault="00172230" w:rsidP="00FF1B26">
      <w:pPr>
        <w:numPr>
          <w:ilvl w:val="0"/>
          <w:numId w:val="49"/>
        </w:numPr>
        <w:spacing w:line="336" w:lineRule="auto"/>
        <w:ind w:left="993" w:hanging="454"/>
        <w:jc w:val="both"/>
        <w:rPr>
          <w:rFonts w:ascii="Bookman Old Style" w:eastAsia="MS Mincho" w:hAnsi="Bookman Old Style" w:cs="Tahoma"/>
        </w:rPr>
      </w:pPr>
      <w:r w:rsidRPr="00FF1B26">
        <w:rPr>
          <w:rFonts w:ascii="Bookman Old Style" w:hAnsi="Bookman Old Style"/>
          <w:lang w:val="id-ID"/>
        </w:rPr>
        <w:t>Penyusunan K</w:t>
      </w:r>
      <w:r w:rsidRPr="00FF1B26">
        <w:rPr>
          <w:rFonts w:ascii="Bookman Old Style" w:hAnsi="Bookman Old Style"/>
        </w:rPr>
        <w:t>ebijakan dan implementasi perlindungan lahan pertanian berkelanjutan</w:t>
      </w:r>
      <w:r w:rsidRPr="00FF1B26">
        <w:rPr>
          <w:rFonts w:ascii="Bookman Old Style" w:hAnsi="Bookman Old Style"/>
          <w:lang w:val="id-ID"/>
        </w:rPr>
        <w:t>;</w:t>
      </w:r>
    </w:p>
    <w:p w:rsidR="00172230" w:rsidRPr="00FF1B26" w:rsidRDefault="00172230" w:rsidP="00FF1B26">
      <w:pPr>
        <w:numPr>
          <w:ilvl w:val="0"/>
          <w:numId w:val="49"/>
        </w:numPr>
        <w:spacing w:line="336" w:lineRule="auto"/>
        <w:ind w:left="993" w:hanging="454"/>
        <w:jc w:val="both"/>
        <w:rPr>
          <w:rFonts w:ascii="Bookman Old Style" w:eastAsia="MS Mincho" w:hAnsi="Bookman Old Style" w:cs="Tahoma"/>
        </w:rPr>
      </w:pPr>
      <w:r w:rsidRPr="00FF1B26">
        <w:rPr>
          <w:rFonts w:ascii="Bookman Old Style" w:eastAsia="MS Mincho" w:hAnsi="Bookman Old Style" w:cs="Tahoma"/>
        </w:rPr>
        <w:t xml:space="preserve">Kebijakan </w:t>
      </w:r>
      <w:r w:rsidRPr="00FF1B26">
        <w:rPr>
          <w:rFonts w:ascii="Bookman Old Style" w:eastAsia="MS Mincho" w:hAnsi="Bookman Old Style" w:cs="Tahoma"/>
          <w:lang w:val="id-ID"/>
        </w:rPr>
        <w:t xml:space="preserve">peningkatan dan </w:t>
      </w:r>
      <w:r w:rsidRPr="00FF1B26">
        <w:rPr>
          <w:rFonts w:ascii="Bookman Old Style" w:eastAsia="MS Mincho" w:hAnsi="Bookman Old Style" w:cs="Tahoma"/>
        </w:rPr>
        <w:t xml:space="preserve">pengembangan </w:t>
      </w:r>
      <w:r w:rsidRPr="00FF1B26">
        <w:rPr>
          <w:rFonts w:ascii="Bookman Old Style" w:eastAsia="MS Mincho" w:hAnsi="Bookman Old Style" w:cs="Tahoma"/>
          <w:lang w:val="id-ID"/>
        </w:rPr>
        <w:t>I</w:t>
      </w:r>
      <w:r w:rsidRPr="00FF1B26">
        <w:rPr>
          <w:rFonts w:ascii="Bookman Old Style" w:eastAsia="MS Mincho" w:hAnsi="Bookman Old Style" w:cs="Tahoma"/>
        </w:rPr>
        <w:t>nfrastruktur</w:t>
      </w:r>
      <w:r w:rsidRPr="00FF1B26">
        <w:rPr>
          <w:rFonts w:ascii="Bookman Old Style" w:eastAsia="MS Mincho" w:hAnsi="Bookman Old Style" w:cs="Tahoma"/>
          <w:lang w:val="id-ID"/>
        </w:rPr>
        <w:t xml:space="preserve">, </w:t>
      </w:r>
      <w:r w:rsidRPr="00FF1B26">
        <w:rPr>
          <w:rFonts w:ascii="Bookman Old Style" w:hAnsi="Bookman Old Style"/>
        </w:rPr>
        <w:t xml:space="preserve">kualitas dan kuantitas </w:t>
      </w:r>
      <w:r w:rsidRPr="00FF1B26">
        <w:rPr>
          <w:rFonts w:ascii="Bookman Old Style" w:eastAsia="MS Mincho" w:hAnsi="Bookman Old Style" w:cs="Tahoma"/>
          <w:lang w:val="id-ID"/>
        </w:rPr>
        <w:t>Sarana Prasarana Pertanian</w:t>
      </w:r>
      <w:r w:rsidRPr="00FF1B26">
        <w:rPr>
          <w:rFonts w:ascii="Bookman Old Style" w:eastAsia="MS Mincho" w:hAnsi="Bookman Old Style" w:cs="Tahoma"/>
        </w:rPr>
        <w:t xml:space="preserve"> sebagai </w:t>
      </w:r>
      <w:r w:rsidRPr="00FF1B26">
        <w:rPr>
          <w:rFonts w:ascii="Bookman Old Style" w:eastAsia="MS Mincho" w:hAnsi="Bookman Old Style" w:cs="Tahoma"/>
          <w:lang w:val="id-ID"/>
        </w:rPr>
        <w:t xml:space="preserve">dukungan </w:t>
      </w:r>
      <w:r w:rsidRPr="00FF1B26">
        <w:rPr>
          <w:rFonts w:ascii="Bookman Old Style" w:eastAsia="MS Mincho" w:hAnsi="Bookman Old Style" w:cs="Tahoma"/>
        </w:rPr>
        <w:t xml:space="preserve">pengembangan </w:t>
      </w:r>
      <w:r w:rsidRPr="00FF1B26">
        <w:rPr>
          <w:rFonts w:ascii="Bookman Old Style" w:eastAsia="MS Mincho" w:hAnsi="Bookman Old Style" w:cs="Tahoma"/>
          <w:lang w:val="id-ID"/>
        </w:rPr>
        <w:t xml:space="preserve">pertanian </w:t>
      </w:r>
      <w:r w:rsidRPr="00FF1B26">
        <w:rPr>
          <w:rFonts w:ascii="Bookman Old Style" w:eastAsia="MS Mincho" w:hAnsi="Bookman Old Style" w:cs="Tahoma"/>
        </w:rPr>
        <w:t>berkelanjutan</w:t>
      </w:r>
      <w:r w:rsidRPr="00FF1B26">
        <w:rPr>
          <w:rFonts w:ascii="Bookman Old Style" w:eastAsia="MS Mincho" w:hAnsi="Bookman Old Style" w:cs="Tahoma"/>
          <w:lang w:val="id-ID"/>
        </w:rPr>
        <w:t>;</w:t>
      </w:r>
    </w:p>
    <w:p w:rsidR="00172230" w:rsidRPr="00FF1B26" w:rsidRDefault="00172230" w:rsidP="00FF1B26">
      <w:pPr>
        <w:numPr>
          <w:ilvl w:val="0"/>
          <w:numId w:val="49"/>
        </w:numPr>
        <w:spacing w:line="336" w:lineRule="auto"/>
        <w:ind w:left="993" w:hanging="454"/>
        <w:jc w:val="both"/>
        <w:rPr>
          <w:rFonts w:ascii="Bookman Old Style" w:eastAsia="MS Mincho" w:hAnsi="Bookman Old Style" w:cs="Tahoma"/>
        </w:rPr>
      </w:pPr>
      <w:r w:rsidRPr="00FF1B26">
        <w:rPr>
          <w:rFonts w:ascii="Bookman Old Style" w:eastAsia="MS Mincho" w:hAnsi="Bookman Old Style" w:cs="Tahoma"/>
        </w:rPr>
        <w:t xml:space="preserve">Kebijakan peningkatan produksi dan produktivitas </w:t>
      </w:r>
      <w:r w:rsidRPr="00FF1B26">
        <w:rPr>
          <w:rFonts w:ascii="Bookman Old Style" w:eastAsia="MS Mincho" w:hAnsi="Bookman Old Style" w:cs="Tahoma"/>
          <w:lang w:val="id-ID"/>
        </w:rPr>
        <w:t>komoditas strategis dan unggulan daerah (</w:t>
      </w:r>
      <w:r w:rsidRPr="00FF1B26">
        <w:rPr>
          <w:rFonts w:ascii="Bookman Old Style" w:eastAsia="MS Mincho" w:hAnsi="Bookman Old Style" w:cs="Tahoma"/>
        </w:rPr>
        <w:t>padi, jagung, cabai</w:t>
      </w:r>
      <w:r w:rsidRPr="00FF1B26">
        <w:rPr>
          <w:rFonts w:ascii="Bookman Old Style" w:eastAsia="MS Mincho" w:hAnsi="Bookman Old Style" w:cs="Tahoma"/>
          <w:lang w:val="id-ID"/>
        </w:rPr>
        <w:t xml:space="preserve">, </w:t>
      </w:r>
      <w:r w:rsidRPr="00FF1B26">
        <w:rPr>
          <w:rFonts w:ascii="Bookman Old Style" w:eastAsia="MS Mincho" w:hAnsi="Bookman Old Style" w:cs="Tahoma"/>
        </w:rPr>
        <w:t>bawang merah</w:t>
      </w:r>
      <w:r w:rsidRPr="00FF1B26">
        <w:rPr>
          <w:rFonts w:ascii="Bookman Old Style" w:eastAsia="MS Mincho" w:hAnsi="Bookman Old Style" w:cs="Tahoma"/>
          <w:lang w:val="id-ID"/>
        </w:rPr>
        <w:t>, sapi, lada dan karet)</w:t>
      </w:r>
      <w:r w:rsidRPr="00FF1B26">
        <w:rPr>
          <w:rFonts w:ascii="Bookman Old Style" w:eastAsia="MS Mincho" w:hAnsi="Bookman Old Style" w:cs="Tahoma"/>
        </w:rPr>
        <w:t>;</w:t>
      </w:r>
    </w:p>
    <w:p w:rsidR="00172230" w:rsidRPr="00FF1B26" w:rsidRDefault="00172230" w:rsidP="00FF1B26">
      <w:pPr>
        <w:numPr>
          <w:ilvl w:val="0"/>
          <w:numId w:val="49"/>
        </w:numPr>
        <w:spacing w:line="336" w:lineRule="auto"/>
        <w:ind w:left="993" w:hanging="454"/>
        <w:jc w:val="both"/>
        <w:rPr>
          <w:rFonts w:ascii="Bookman Old Style" w:eastAsia="MS Mincho" w:hAnsi="Bookman Old Style" w:cs="Tahoma"/>
        </w:rPr>
      </w:pPr>
      <w:r w:rsidRPr="00FF1B26">
        <w:rPr>
          <w:rFonts w:ascii="Bookman Old Style" w:eastAsia="MS Mincho" w:hAnsi="Bookman Old Style" w:cs="Tahoma"/>
        </w:rPr>
        <w:t>Kebijakan pengembangan produk</w:t>
      </w:r>
      <w:r w:rsidRPr="00FF1B26">
        <w:rPr>
          <w:rFonts w:ascii="Bookman Old Style" w:eastAsia="MS Mincho" w:hAnsi="Bookman Old Style" w:cs="Tahoma"/>
          <w:lang w:val="id-ID"/>
        </w:rPr>
        <w:t xml:space="preserve"> pertanian yang berkualitas, </w:t>
      </w:r>
      <w:r w:rsidRPr="00FF1B26">
        <w:rPr>
          <w:rFonts w:ascii="Bookman Old Style" w:eastAsia="MS Mincho" w:hAnsi="Bookman Old Style" w:cs="Tahoma"/>
        </w:rPr>
        <w:t xml:space="preserve">berdaya saing </w:t>
      </w:r>
      <w:r w:rsidRPr="00FF1B26">
        <w:rPr>
          <w:rFonts w:ascii="Bookman Old Style" w:eastAsia="MS Mincho" w:hAnsi="Bookman Old Style" w:cs="Tahoma"/>
          <w:lang w:val="id-ID"/>
        </w:rPr>
        <w:t xml:space="preserve">baik dalam skala nasional maupun internasional, dan mempunyai nilai tambah </w:t>
      </w:r>
      <w:r w:rsidRPr="00FF1B26">
        <w:rPr>
          <w:rFonts w:ascii="Bookman Old Style" w:eastAsia="MS Mincho" w:hAnsi="Bookman Old Style" w:cs="Tahoma"/>
        </w:rPr>
        <w:t xml:space="preserve">serta </w:t>
      </w:r>
      <w:r w:rsidRPr="00FF1B26">
        <w:rPr>
          <w:rFonts w:ascii="Bookman Old Style" w:eastAsia="MS Mincho" w:hAnsi="Bookman Old Style" w:cs="Tahoma"/>
          <w:lang w:val="id-ID"/>
        </w:rPr>
        <w:t xml:space="preserve">penyediaan </w:t>
      </w:r>
      <w:r w:rsidRPr="00FF1B26">
        <w:rPr>
          <w:rFonts w:ascii="Bookman Old Style" w:eastAsia="MS Mincho" w:hAnsi="Bookman Old Style" w:cs="Tahoma"/>
        </w:rPr>
        <w:t xml:space="preserve">bahan baku </w:t>
      </w:r>
      <w:r w:rsidRPr="00FF1B26">
        <w:rPr>
          <w:rFonts w:ascii="Bookman Old Style" w:eastAsia="MS Mincho" w:hAnsi="Bookman Old Style" w:cs="Tahoma"/>
          <w:lang w:val="id-ID"/>
        </w:rPr>
        <w:t>agroindustri</w:t>
      </w:r>
      <w:r w:rsidRPr="00FF1B26">
        <w:rPr>
          <w:rFonts w:ascii="Bookman Old Style" w:eastAsia="MS Mincho" w:hAnsi="Bookman Old Style" w:cs="Tahoma"/>
        </w:rPr>
        <w:t>;</w:t>
      </w:r>
    </w:p>
    <w:p w:rsidR="00172230" w:rsidRPr="00FF1B26" w:rsidRDefault="00172230" w:rsidP="00FF1B26">
      <w:pPr>
        <w:numPr>
          <w:ilvl w:val="0"/>
          <w:numId w:val="49"/>
        </w:numPr>
        <w:spacing w:line="336" w:lineRule="auto"/>
        <w:ind w:left="993" w:hanging="454"/>
        <w:jc w:val="both"/>
        <w:rPr>
          <w:rFonts w:ascii="Bookman Old Style" w:eastAsia="MS Mincho" w:hAnsi="Bookman Old Style" w:cs="Tahoma"/>
        </w:rPr>
      </w:pPr>
      <w:r w:rsidRPr="00FF1B26">
        <w:rPr>
          <w:rFonts w:ascii="Bookman Old Style" w:eastAsia="MS Mincho" w:hAnsi="Bookman Old Style" w:cs="Tahoma"/>
        </w:rPr>
        <w:lastRenderedPageBreak/>
        <w:t xml:space="preserve">Kebijakan </w:t>
      </w:r>
      <w:r w:rsidRPr="00FF1B26">
        <w:rPr>
          <w:rFonts w:ascii="Bookman Old Style" w:eastAsia="MS Mincho" w:hAnsi="Bookman Old Style" w:cs="Tahoma"/>
          <w:lang w:val="id-ID"/>
        </w:rPr>
        <w:t xml:space="preserve">peningkatan dan pengembangan benih/bibit yang berkualitas, </w:t>
      </w:r>
      <w:r w:rsidRPr="00FF1B26">
        <w:rPr>
          <w:rFonts w:ascii="Bookman Old Style" w:eastAsia="MS Mincho" w:hAnsi="Bookman Old Style" w:cs="Tahoma"/>
        </w:rPr>
        <w:t>penguatan sistem dan kelembagaan perbenihan/</w:t>
      </w:r>
      <w:r w:rsidRPr="00FF1B26">
        <w:rPr>
          <w:rFonts w:ascii="Bookman Old Style" w:eastAsia="MS Mincho" w:hAnsi="Bookman Old Style" w:cs="Tahoma"/>
          <w:lang w:val="id-ID"/>
        </w:rPr>
        <w:t xml:space="preserve"> </w:t>
      </w:r>
      <w:r w:rsidRPr="00FF1B26">
        <w:rPr>
          <w:rFonts w:ascii="Bookman Old Style" w:eastAsia="MS Mincho" w:hAnsi="Bookman Old Style" w:cs="Tahoma"/>
        </w:rPr>
        <w:t xml:space="preserve">perbibitan; </w:t>
      </w:r>
    </w:p>
    <w:p w:rsidR="00172230" w:rsidRPr="00FF1B26" w:rsidRDefault="00172230" w:rsidP="00FF1B26">
      <w:pPr>
        <w:numPr>
          <w:ilvl w:val="0"/>
          <w:numId w:val="49"/>
        </w:numPr>
        <w:spacing w:line="336" w:lineRule="auto"/>
        <w:ind w:left="993" w:hanging="454"/>
        <w:jc w:val="both"/>
        <w:rPr>
          <w:rFonts w:ascii="Bookman Old Style" w:eastAsia="MS Mincho" w:hAnsi="Bookman Old Style" w:cs="Tahoma"/>
        </w:rPr>
      </w:pPr>
      <w:r w:rsidRPr="00FF1B26">
        <w:rPr>
          <w:rFonts w:ascii="Bookman Old Style" w:eastAsia="MS Mincho" w:hAnsi="Bookman Old Style" w:cs="Tahoma"/>
          <w:lang w:val="id-ID"/>
        </w:rPr>
        <w:t>Kebijakan penurunan serangan dan gangguan OPT/DPI pada sektor pertanian;</w:t>
      </w:r>
    </w:p>
    <w:p w:rsidR="00172230" w:rsidRPr="00FF1B26" w:rsidRDefault="00172230" w:rsidP="00FF1B26">
      <w:pPr>
        <w:numPr>
          <w:ilvl w:val="0"/>
          <w:numId w:val="49"/>
        </w:numPr>
        <w:spacing w:line="336" w:lineRule="auto"/>
        <w:ind w:left="993" w:hanging="454"/>
        <w:jc w:val="both"/>
        <w:rPr>
          <w:rFonts w:ascii="Bookman Old Style" w:eastAsia="MS Mincho" w:hAnsi="Bookman Old Style" w:cs="Tahoma"/>
        </w:rPr>
      </w:pPr>
      <w:r w:rsidRPr="00FF1B26">
        <w:rPr>
          <w:rFonts w:ascii="Bookman Old Style" w:eastAsia="MS Mincho" w:hAnsi="Bookman Old Style" w:cs="Tahoma"/>
        </w:rPr>
        <w:t xml:space="preserve">Kebijakan pengembangan </w:t>
      </w:r>
      <w:r w:rsidRPr="00FF1B26">
        <w:rPr>
          <w:rFonts w:ascii="Bookman Old Style" w:eastAsia="MS Mincho" w:hAnsi="Bookman Old Style" w:cs="Tahoma"/>
          <w:lang w:val="id-ID"/>
        </w:rPr>
        <w:t>sumber daya manusia pertanian yang unggul dan handal melalui peningkatan sistem penyuluhan, pendidikan dan latihan pertanian;</w:t>
      </w:r>
    </w:p>
    <w:p w:rsidR="00172230" w:rsidRPr="00FF1B26" w:rsidRDefault="00172230" w:rsidP="00FF1B26">
      <w:pPr>
        <w:numPr>
          <w:ilvl w:val="0"/>
          <w:numId w:val="49"/>
        </w:numPr>
        <w:spacing w:line="336" w:lineRule="auto"/>
        <w:ind w:left="993" w:hanging="454"/>
        <w:jc w:val="both"/>
        <w:rPr>
          <w:rFonts w:ascii="Bookman Old Style" w:eastAsia="MS Mincho" w:hAnsi="Bookman Old Style" w:cs="Tahoma"/>
        </w:rPr>
      </w:pPr>
      <w:r w:rsidRPr="00FF1B26">
        <w:rPr>
          <w:rFonts w:ascii="Bookman Old Style" w:hAnsi="Bookman Old Style"/>
          <w:lang w:val="id-ID"/>
        </w:rPr>
        <w:t xml:space="preserve">Kebijakan </w:t>
      </w:r>
      <w:r w:rsidRPr="00FF1B26">
        <w:rPr>
          <w:rFonts w:ascii="Bookman Old Style" w:hAnsi="Bookman Old Style"/>
        </w:rPr>
        <w:t xml:space="preserve">Peningkatan </w:t>
      </w:r>
      <w:r w:rsidRPr="00FF1B26">
        <w:rPr>
          <w:rFonts w:ascii="Bookman Old Style" w:hAnsi="Bookman Old Style"/>
          <w:lang w:val="id-ID"/>
        </w:rPr>
        <w:t>fungsi kelembagaan</w:t>
      </w:r>
      <w:r w:rsidRPr="00FF1B26">
        <w:rPr>
          <w:rFonts w:ascii="Bookman Old Style" w:hAnsi="Bookman Old Style"/>
        </w:rPr>
        <w:t xml:space="preserve"> pertanian</w:t>
      </w:r>
      <w:r w:rsidRPr="00FF1B26">
        <w:rPr>
          <w:rFonts w:ascii="Bookman Old Style" w:hAnsi="Bookman Old Style"/>
          <w:lang w:val="id-ID"/>
        </w:rPr>
        <w:t>;</w:t>
      </w:r>
    </w:p>
    <w:p w:rsidR="00172230" w:rsidRPr="00FF1B26" w:rsidRDefault="00172230" w:rsidP="00FF1B26">
      <w:pPr>
        <w:numPr>
          <w:ilvl w:val="0"/>
          <w:numId w:val="49"/>
        </w:numPr>
        <w:spacing w:line="336" w:lineRule="auto"/>
        <w:ind w:left="993" w:hanging="454"/>
        <w:jc w:val="both"/>
        <w:rPr>
          <w:rFonts w:ascii="Bookman Old Style" w:eastAsia="MS Mincho" w:hAnsi="Bookman Old Style" w:cs="Tahoma"/>
        </w:rPr>
      </w:pPr>
      <w:r w:rsidRPr="00FF1B26">
        <w:rPr>
          <w:rFonts w:ascii="Bookman Old Style" w:eastAsia="MS Mincho" w:hAnsi="Bookman Old Style" w:cs="Tahoma"/>
          <w:lang w:val="id-ID"/>
        </w:rPr>
        <w:t xml:space="preserve">Kebijakan </w:t>
      </w:r>
      <w:r w:rsidRPr="00FF1B26">
        <w:rPr>
          <w:rFonts w:ascii="Bookman Old Style" w:eastAsia="MS Mincho" w:hAnsi="Bookman Old Style" w:cs="Tahoma"/>
        </w:rPr>
        <w:t xml:space="preserve">Pengembangan kawasan </w:t>
      </w:r>
      <w:r w:rsidRPr="00FF1B26">
        <w:rPr>
          <w:rFonts w:ascii="Bookman Old Style" w:eastAsia="MS Mincho" w:hAnsi="Bookman Old Style" w:cs="Tahoma"/>
          <w:lang w:val="id-ID"/>
        </w:rPr>
        <w:t xml:space="preserve">berbasis </w:t>
      </w:r>
      <w:r w:rsidRPr="00FF1B26">
        <w:rPr>
          <w:rFonts w:ascii="Bookman Old Style" w:eastAsia="MS Mincho" w:hAnsi="Bookman Old Style" w:cs="Tahoma"/>
        </w:rPr>
        <w:t>pertanian</w:t>
      </w:r>
      <w:r w:rsidRPr="00FF1B26">
        <w:rPr>
          <w:rFonts w:ascii="Bookman Old Style" w:eastAsia="MS Mincho" w:hAnsi="Bookman Old Style" w:cs="Tahoma"/>
          <w:lang w:val="id-ID"/>
        </w:rPr>
        <w:t>, seperti Kawasan Lada, Kawasan Budidaya Pertanian di KTM Batu Betumpang, Kawasan Budidaya Pertanian di KTM Gantung, dan Kawasan Peternakan</w:t>
      </w:r>
      <w:r w:rsidRPr="00FF1B26">
        <w:rPr>
          <w:rFonts w:ascii="Bookman Old Style" w:eastAsia="MS Mincho" w:hAnsi="Bookman Old Style" w:cs="Tahoma"/>
        </w:rPr>
        <w:t>;</w:t>
      </w:r>
    </w:p>
    <w:p w:rsidR="00172230" w:rsidRPr="00FF1B26" w:rsidRDefault="00172230" w:rsidP="00FF1B26">
      <w:pPr>
        <w:numPr>
          <w:ilvl w:val="0"/>
          <w:numId w:val="49"/>
        </w:numPr>
        <w:spacing w:line="336" w:lineRule="auto"/>
        <w:ind w:left="993" w:hanging="454"/>
        <w:jc w:val="both"/>
        <w:rPr>
          <w:rFonts w:ascii="Bookman Old Style" w:eastAsia="MS Mincho" w:hAnsi="Bookman Old Style" w:cs="Tahoma"/>
        </w:rPr>
      </w:pPr>
      <w:r w:rsidRPr="00FF1B26">
        <w:rPr>
          <w:rFonts w:ascii="Bookman Old Style" w:hAnsi="Bookman Old Style"/>
        </w:rPr>
        <w:t>Mengurangi ketergantungan pasokan dari luar terhadap komoditas penyumbang inflasi di sektor pertanian</w:t>
      </w:r>
      <w:r w:rsidRPr="00FF1B26">
        <w:rPr>
          <w:rFonts w:ascii="Bookman Old Style" w:hAnsi="Bookman Old Style"/>
          <w:lang w:val="id-ID"/>
        </w:rPr>
        <w:t>, dan;</w:t>
      </w:r>
    </w:p>
    <w:p w:rsidR="00172230" w:rsidRPr="00FF1B26" w:rsidRDefault="00172230" w:rsidP="00FF1B26">
      <w:pPr>
        <w:numPr>
          <w:ilvl w:val="0"/>
          <w:numId w:val="49"/>
        </w:numPr>
        <w:spacing w:line="336" w:lineRule="auto"/>
        <w:ind w:left="993" w:hanging="454"/>
        <w:jc w:val="both"/>
        <w:rPr>
          <w:rFonts w:ascii="Bookman Old Style" w:eastAsia="MS Mincho" w:hAnsi="Bookman Old Style" w:cs="Tahoma"/>
        </w:rPr>
      </w:pPr>
      <w:r w:rsidRPr="00FF1B26">
        <w:rPr>
          <w:rFonts w:ascii="Bookman Old Style" w:eastAsia="MS Mincho" w:hAnsi="Bookman Old Style" w:cs="Tahoma"/>
        </w:rPr>
        <w:t>Kebijakan tata kelola kepemerintahan yang baik dan reformasi birokrasi.</w:t>
      </w:r>
    </w:p>
    <w:p w:rsidR="009B61C8" w:rsidRPr="00FF1B26" w:rsidRDefault="009B61C8" w:rsidP="00FF1B26">
      <w:pPr>
        <w:pStyle w:val="BodyText"/>
        <w:spacing w:before="240" w:line="336" w:lineRule="auto"/>
        <w:ind w:firstLine="567"/>
        <w:rPr>
          <w:rFonts w:ascii="Bookman Old Style" w:hAnsi="Bookman Old Style" w:cs="Tahoma"/>
          <w:lang w:val="id-ID"/>
        </w:rPr>
      </w:pPr>
      <w:r w:rsidRPr="00FF1B26">
        <w:rPr>
          <w:rFonts w:ascii="Bookman Old Style" w:hAnsi="Bookman Old Style" w:cs="Tahoma"/>
          <w:szCs w:val="24"/>
          <w:lang w:val="id-ID"/>
        </w:rPr>
        <w:t xml:space="preserve">Adapun rumusan pernyataan </w:t>
      </w:r>
      <w:r w:rsidRPr="00FF1B26">
        <w:rPr>
          <w:rFonts w:ascii="Bookman Old Style" w:hAnsi="Bookman Old Style" w:cs="Tahoma"/>
          <w:lang w:val="id-ID"/>
        </w:rPr>
        <w:t>strategi dan kebijakan yang ditempuh Perangkat Daerah Dinas Pertanian Provinsi Kepulauan Bangka Belitung dalam lima tahun mendatang, sebagaimana Tabel T-C. 2</w:t>
      </w:r>
      <w:r w:rsidR="008D20EB" w:rsidRPr="00FF1B26">
        <w:rPr>
          <w:rFonts w:ascii="Bookman Old Style" w:hAnsi="Bookman Old Style" w:cs="Tahoma"/>
          <w:lang w:val="id-ID"/>
        </w:rPr>
        <w:t>6</w:t>
      </w:r>
      <w:r w:rsidRPr="00FF1B26">
        <w:rPr>
          <w:rFonts w:ascii="Bookman Old Style" w:hAnsi="Bookman Old Style" w:cs="Tahoma"/>
          <w:lang w:val="id-ID"/>
        </w:rPr>
        <w:t xml:space="preserve"> </w:t>
      </w:r>
      <w:r w:rsidRPr="00FF1B26">
        <w:rPr>
          <w:rFonts w:ascii="Bookman Old Style" w:hAnsi="Bookman Old Style" w:cs="Tahoma"/>
        </w:rPr>
        <w:t>sebagai berikut</w:t>
      </w:r>
      <w:r w:rsidRPr="00FF1B26">
        <w:rPr>
          <w:rFonts w:ascii="Bookman Old Style" w:hAnsi="Bookman Old Style" w:cs="Tahoma"/>
          <w:lang w:val="id-ID"/>
        </w:rPr>
        <w:t xml:space="preserve"> </w:t>
      </w:r>
      <w:r w:rsidRPr="00FF1B26">
        <w:rPr>
          <w:rFonts w:ascii="Bookman Old Style" w:hAnsi="Bookman Old Style" w:cs="Tahoma"/>
        </w:rPr>
        <w:t>:</w:t>
      </w:r>
      <w:r w:rsidRPr="00FF1B26">
        <w:rPr>
          <w:rFonts w:ascii="Bookman Old Style" w:hAnsi="Bookman Old Style" w:cs="Tahoma"/>
          <w:lang w:val="id-ID"/>
        </w:rPr>
        <w:t xml:space="preserve"> </w:t>
      </w:r>
    </w:p>
    <w:p w:rsidR="00036027" w:rsidRPr="00FF1B26" w:rsidRDefault="00620EBD" w:rsidP="00FF1B26">
      <w:pPr>
        <w:pStyle w:val="Default"/>
        <w:spacing w:after="120"/>
        <w:ind w:left="1418" w:hanging="1418"/>
        <w:jc w:val="both"/>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pPr>
      <w:r w:rsidRPr="00FF1B26">
        <w:rPr>
          <w:rFonts w:ascii="Bookman Old Style" w:hAnsi="Bookman Old Style" w:cs="Tahoma"/>
          <w:sz w:val="20"/>
          <w:szCs w:val="20"/>
          <w:lang w:val="id-ID"/>
        </w:rPr>
        <w:br w:type="page"/>
      </w:r>
      <w:r w:rsidR="00660393" w:rsidRPr="00FF1B26">
        <w:rPr>
          <w:rFonts w:ascii="Bookman Old Style" w:hAnsi="Bookman Old Style" w:cs="Tahoma"/>
          <w:sz w:val="20"/>
          <w:szCs w:val="20"/>
          <w:lang w:val="id-ID"/>
        </w:rPr>
        <w:lastRenderedPageBreak/>
        <w:t xml:space="preserve">Tabel </w:t>
      </w:r>
      <w:r w:rsidR="009B61C8" w:rsidRPr="00FF1B26">
        <w:rPr>
          <w:rFonts w:ascii="Bookman Old Style" w:hAnsi="Bookman Old Style" w:cs="Tahoma"/>
          <w:sz w:val="20"/>
          <w:szCs w:val="20"/>
          <w:lang w:val="id-ID"/>
        </w:rPr>
        <w:t>T-C.2</w:t>
      </w:r>
      <w:r w:rsidR="008D20EB" w:rsidRPr="00FF1B26">
        <w:rPr>
          <w:rFonts w:ascii="Bookman Old Style" w:hAnsi="Bookman Old Style" w:cs="Tahoma"/>
          <w:sz w:val="20"/>
          <w:szCs w:val="20"/>
          <w:lang w:val="id-ID"/>
        </w:rPr>
        <w:t>6</w:t>
      </w:r>
      <w:r w:rsidR="009B61C8" w:rsidRPr="00FF1B26">
        <w:rPr>
          <w:rFonts w:ascii="Bookman Old Style" w:hAnsi="Bookman Old Style" w:cs="Tahoma"/>
          <w:sz w:val="20"/>
          <w:szCs w:val="20"/>
          <w:lang w:val="id-ID"/>
        </w:rPr>
        <w:t>.</w:t>
      </w:r>
      <w:r w:rsidR="009B61C8" w:rsidRPr="00FF1B26">
        <w:rPr>
          <w:rFonts w:ascii="Bookman Old Style" w:hAnsi="Bookman Old Style" w:cs="Tahoma"/>
          <w:sz w:val="20"/>
          <w:szCs w:val="20"/>
          <w:lang w:val="id-ID"/>
        </w:rPr>
        <w:tab/>
        <w:t xml:space="preserve">Tujuan, </w:t>
      </w:r>
      <w:r w:rsidR="00660393" w:rsidRPr="00FF1B26">
        <w:rPr>
          <w:rFonts w:ascii="Bookman Old Style" w:hAnsi="Bookman Old Style" w:cs="Tahoma"/>
          <w:sz w:val="20"/>
          <w:szCs w:val="20"/>
          <w:lang w:val="id-ID"/>
        </w:rPr>
        <w:t>Sasaran</w:t>
      </w:r>
      <w:r w:rsidR="009B61C8" w:rsidRPr="00FF1B26">
        <w:rPr>
          <w:rFonts w:ascii="Bookman Old Style" w:hAnsi="Bookman Old Style" w:cs="Tahoma"/>
          <w:sz w:val="20"/>
          <w:szCs w:val="20"/>
          <w:lang w:val="id-ID"/>
        </w:rPr>
        <w:t xml:space="preserve">, Strategi dan </w:t>
      </w:r>
      <w:r w:rsidR="00A45A0C" w:rsidRPr="00FF1B26">
        <w:rPr>
          <w:rFonts w:ascii="Bookman Old Style" w:hAnsi="Bookman Old Style" w:cs="Tahoma"/>
          <w:sz w:val="20"/>
          <w:szCs w:val="20"/>
          <w:lang w:val="id-ID"/>
        </w:rPr>
        <w:t>Arah K</w:t>
      </w:r>
      <w:r w:rsidR="009B61C8" w:rsidRPr="00FF1B26">
        <w:rPr>
          <w:rFonts w:ascii="Bookman Old Style" w:hAnsi="Bookman Old Style" w:cs="Tahoma"/>
          <w:sz w:val="20"/>
          <w:szCs w:val="20"/>
          <w:lang w:val="id-ID"/>
        </w:rPr>
        <w:t>ebijakan</w:t>
      </w:r>
      <w:r w:rsidR="005D3BE3" w:rsidRPr="00FF1B26">
        <w:rPr>
          <w:rFonts w:ascii="Bookman Old Style" w:hAnsi="Bookman Old Style" w:cs="Tahoma"/>
          <w:sz w:val="20"/>
          <w:szCs w:val="20"/>
          <w:lang w:val="id-ID"/>
        </w:rPr>
        <w:t xml:space="preserve"> </w:t>
      </w:r>
      <w:r w:rsidR="005D3BE3" w:rsidRPr="00FF1B26">
        <w:rPr>
          <w:rFonts w:ascii="Bookman Old Style" w:eastAsia="Calibri" w:hAnsi="Bookman Old Style" w:cs="Tahoma"/>
          <w:sz w:val="20"/>
          <w:szCs w:val="20"/>
          <w:lang w:val="id-ID" w:eastAsia="id-ID"/>
        </w:rPr>
        <w:t>Jangka Menengah Pelayanan Dinas Pertanian Provinsi Kepulauan Bangka Belitung Tahun 2017-2022</w:t>
      </w:r>
      <w:r w:rsidR="00E74C84" w:rsidRPr="00FF1B26">
        <w:rPr>
          <w:rFonts w:ascii="Bookman Old Style" w:eastAsia="Calibri" w:hAnsi="Bookman Old Style" w:cs="Tahoma"/>
          <w:sz w:val="20"/>
          <w:szCs w:val="20"/>
          <w:lang w:val="id-ID" w:eastAsia="id-ID"/>
        </w:rPr>
        <w:t>.</w:t>
      </w:r>
    </w:p>
    <w:tbl>
      <w:tblPr>
        <w:tblW w:w="8364" w:type="dxa"/>
        <w:tblInd w:w="108" w:type="dxa"/>
        <w:tblLayout w:type="fixed"/>
        <w:tblLook w:val="04A0" w:firstRow="1" w:lastRow="0" w:firstColumn="1" w:lastColumn="0" w:noHBand="0" w:noVBand="1"/>
      </w:tblPr>
      <w:tblGrid>
        <w:gridCol w:w="921"/>
        <w:gridCol w:w="236"/>
        <w:gridCol w:w="686"/>
        <w:gridCol w:w="1970"/>
        <w:gridCol w:w="2141"/>
        <w:gridCol w:w="2410"/>
      </w:tblGrid>
      <w:tr w:rsidR="00E127B3" w:rsidRPr="00FF1B26" w:rsidTr="00E127B3">
        <w:trPr>
          <w:trHeight w:val="164"/>
        </w:trPr>
        <w:tc>
          <w:tcPr>
            <w:tcW w:w="921" w:type="dxa"/>
            <w:tcBorders>
              <w:top w:val="single" w:sz="8" w:space="0" w:color="auto"/>
              <w:left w:val="single" w:sz="4" w:space="0" w:color="auto"/>
              <w:bottom w:val="single" w:sz="4" w:space="0" w:color="auto"/>
            </w:tcBorders>
            <w:shd w:val="clear" w:color="auto" w:fill="DBE5F1"/>
            <w:vAlign w:val="center"/>
            <w:hideMark/>
          </w:tcPr>
          <w:p w:rsidR="00E127B3" w:rsidRPr="00FF1B26" w:rsidRDefault="00E127B3" w:rsidP="00FF1B26">
            <w:pPr>
              <w:spacing w:before="80" w:after="80"/>
              <w:ind w:left="-57" w:right="-57"/>
              <w:jc w:val="both"/>
              <w:rPr>
                <w:rFonts w:ascii="Bookman Old Style" w:hAnsi="Bookman Old Style" w:cs="Arial"/>
                <w:b/>
                <w:bCs/>
                <w:color w:val="000000"/>
                <w:sz w:val="14"/>
                <w:szCs w:val="14"/>
                <w:lang w:val="id-ID"/>
              </w:rPr>
            </w:pPr>
            <w:r w:rsidRPr="00FF1B26">
              <w:rPr>
                <w:rFonts w:ascii="Bookman Old Style" w:hAnsi="Bookman Old Style" w:cs="Arial"/>
                <w:b/>
                <w:bCs/>
                <w:color w:val="000000"/>
                <w:sz w:val="14"/>
                <w:szCs w:val="14"/>
                <w:lang w:val="id-ID"/>
              </w:rPr>
              <w:t>VISI</w:t>
            </w:r>
          </w:p>
        </w:tc>
        <w:tc>
          <w:tcPr>
            <w:tcW w:w="236" w:type="dxa"/>
            <w:tcBorders>
              <w:top w:val="single" w:sz="8" w:space="0" w:color="auto"/>
              <w:bottom w:val="single" w:sz="4" w:space="0" w:color="auto"/>
            </w:tcBorders>
            <w:shd w:val="clear" w:color="auto" w:fill="DBE5F1"/>
            <w:vAlign w:val="center"/>
          </w:tcPr>
          <w:p w:rsidR="00E127B3" w:rsidRPr="00FF1B26" w:rsidRDefault="00E127B3" w:rsidP="00FF1B26">
            <w:pPr>
              <w:spacing w:before="80" w:after="80"/>
              <w:ind w:left="-57" w:right="-57"/>
              <w:jc w:val="both"/>
              <w:rPr>
                <w:rFonts w:ascii="Bookman Old Style" w:hAnsi="Bookman Old Style" w:cs="Arial"/>
                <w:b/>
                <w:bCs/>
                <w:color w:val="000000"/>
                <w:sz w:val="14"/>
                <w:szCs w:val="14"/>
                <w:lang w:val="id-ID"/>
              </w:rPr>
            </w:pPr>
            <w:r w:rsidRPr="00FF1B26">
              <w:rPr>
                <w:rFonts w:ascii="Bookman Old Style" w:hAnsi="Bookman Old Style" w:cs="Arial"/>
                <w:b/>
                <w:bCs/>
                <w:color w:val="000000"/>
                <w:sz w:val="14"/>
                <w:szCs w:val="14"/>
                <w:lang w:val="id-ID"/>
              </w:rPr>
              <w:t>:</w:t>
            </w:r>
          </w:p>
        </w:tc>
        <w:tc>
          <w:tcPr>
            <w:tcW w:w="7207" w:type="dxa"/>
            <w:gridSpan w:val="4"/>
            <w:tcBorders>
              <w:top w:val="single" w:sz="8" w:space="0" w:color="auto"/>
              <w:bottom w:val="single" w:sz="4" w:space="0" w:color="auto"/>
              <w:right w:val="single" w:sz="4" w:space="0" w:color="auto"/>
            </w:tcBorders>
            <w:shd w:val="clear" w:color="auto" w:fill="DBE5F1"/>
            <w:vAlign w:val="center"/>
          </w:tcPr>
          <w:p w:rsidR="00E127B3" w:rsidRPr="00FF1B26" w:rsidRDefault="00E127B3" w:rsidP="00FF1B26">
            <w:pPr>
              <w:spacing w:before="80" w:after="80"/>
              <w:ind w:left="-57" w:right="-57"/>
              <w:jc w:val="both"/>
              <w:rPr>
                <w:rFonts w:ascii="Bookman Old Style" w:hAnsi="Bookman Old Style" w:cs="Arial"/>
                <w:b/>
                <w:bCs/>
                <w:color w:val="000000"/>
                <w:sz w:val="14"/>
                <w:szCs w:val="14"/>
              </w:rPr>
            </w:pPr>
            <w:r w:rsidRPr="00FF1B26">
              <w:rPr>
                <w:rFonts w:ascii="Bookman Old Style" w:hAnsi="Bookman Old Style" w:cs="Arial"/>
                <w:b/>
                <w:bCs/>
                <w:color w:val="000000"/>
                <w:sz w:val="14"/>
                <w:szCs w:val="14"/>
                <w:lang w:val="id-ID"/>
              </w:rPr>
              <w:t>Babel Sejahtera, Provinsi Maju Yang Unggul Di Bidang Inovasi Agropolitan Dan Bahari Dengan Tata Kelola Pemerintahan Dan Pelayanan Publik Yang Efisien Dan Cepat Berbasis Teknologi.</w:t>
            </w:r>
          </w:p>
        </w:tc>
      </w:tr>
      <w:tr w:rsidR="00E127B3" w:rsidRPr="00FF1B26" w:rsidTr="00A9534D">
        <w:trPr>
          <w:trHeight w:val="164"/>
        </w:trPr>
        <w:tc>
          <w:tcPr>
            <w:tcW w:w="921" w:type="dxa"/>
            <w:tcBorders>
              <w:top w:val="single" w:sz="8" w:space="0" w:color="auto"/>
              <w:left w:val="single" w:sz="4" w:space="0" w:color="auto"/>
              <w:bottom w:val="single" w:sz="8" w:space="0" w:color="auto"/>
            </w:tcBorders>
            <w:shd w:val="clear" w:color="auto" w:fill="DBE5F1"/>
            <w:vAlign w:val="center"/>
            <w:hideMark/>
          </w:tcPr>
          <w:p w:rsidR="00E127B3" w:rsidRPr="00FF1B26" w:rsidRDefault="00E127B3" w:rsidP="00FF1B26">
            <w:pPr>
              <w:spacing w:before="80" w:after="80"/>
              <w:ind w:left="-57" w:right="-57"/>
              <w:jc w:val="both"/>
              <w:rPr>
                <w:rFonts w:ascii="Bookman Old Style" w:hAnsi="Bookman Old Style" w:cs="Arial"/>
                <w:b/>
                <w:bCs/>
                <w:color w:val="000000"/>
                <w:sz w:val="14"/>
                <w:szCs w:val="14"/>
                <w:lang w:val="id-ID"/>
              </w:rPr>
            </w:pPr>
            <w:r w:rsidRPr="00FF1B26">
              <w:rPr>
                <w:rFonts w:ascii="Bookman Old Style" w:hAnsi="Bookman Old Style" w:cs="Arial"/>
                <w:b/>
                <w:bCs/>
                <w:color w:val="000000"/>
                <w:sz w:val="14"/>
                <w:szCs w:val="14"/>
                <w:lang w:val="id-ID"/>
              </w:rPr>
              <w:t>MISI</w:t>
            </w:r>
          </w:p>
        </w:tc>
        <w:tc>
          <w:tcPr>
            <w:tcW w:w="236" w:type="dxa"/>
            <w:tcBorders>
              <w:top w:val="single" w:sz="8" w:space="0" w:color="auto"/>
              <w:bottom w:val="single" w:sz="8" w:space="0" w:color="auto"/>
            </w:tcBorders>
            <w:shd w:val="clear" w:color="auto" w:fill="DBE5F1"/>
            <w:vAlign w:val="center"/>
          </w:tcPr>
          <w:p w:rsidR="00E127B3" w:rsidRPr="00FF1B26" w:rsidRDefault="00E127B3" w:rsidP="00FF1B26">
            <w:pPr>
              <w:spacing w:before="80" w:after="80"/>
              <w:ind w:left="-57" w:right="-57"/>
              <w:jc w:val="both"/>
              <w:rPr>
                <w:rFonts w:ascii="Bookman Old Style" w:hAnsi="Bookman Old Style" w:cs="Arial"/>
                <w:b/>
                <w:bCs/>
                <w:color w:val="000000"/>
                <w:sz w:val="14"/>
                <w:szCs w:val="14"/>
                <w:lang w:val="id-ID"/>
              </w:rPr>
            </w:pPr>
            <w:r w:rsidRPr="00FF1B26">
              <w:rPr>
                <w:rFonts w:ascii="Bookman Old Style" w:hAnsi="Bookman Old Style" w:cs="Arial"/>
                <w:b/>
                <w:bCs/>
                <w:color w:val="000000"/>
                <w:sz w:val="14"/>
                <w:szCs w:val="14"/>
                <w:lang w:val="id-ID"/>
              </w:rPr>
              <w:t>:</w:t>
            </w:r>
          </w:p>
        </w:tc>
        <w:tc>
          <w:tcPr>
            <w:tcW w:w="7207" w:type="dxa"/>
            <w:gridSpan w:val="4"/>
            <w:tcBorders>
              <w:top w:val="single" w:sz="8" w:space="0" w:color="auto"/>
              <w:bottom w:val="single" w:sz="8" w:space="0" w:color="auto"/>
              <w:right w:val="single" w:sz="4" w:space="0" w:color="auto"/>
            </w:tcBorders>
            <w:shd w:val="clear" w:color="auto" w:fill="DBE5F1"/>
            <w:vAlign w:val="center"/>
          </w:tcPr>
          <w:p w:rsidR="00E127B3" w:rsidRPr="00FF1B26" w:rsidRDefault="00384115" w:rsidP="00FF1B26">
            <w:pPr>
              <w:spacing w:before="80" w:after="80"/>
              <w:ind w:left="-57" w:right="-57"/>
              <w:jc w:val="both"/>
              <w:rPr>
                <w:rFonts w:ascii="Bookman Old Style" w:hAnsi="Bookman Old Style" w:cs="Arial"/>
                <w:b/>
                <w:bCs/>
                <w:color w:val="000000"/>
                <w:sz w:val="14"/>
                <w:szCs w:val="14"/>
              </w:rPr>
            </w:pPr>
            <w:r w:rsidRPr="00FF1B26">
              <w:rPr>
                <w:rFonts w:ascii="Bookman Old Style" w:hAnsi="Bookman Old Style" w:cs="Arial"/>
                <w:b/>
                <w:bCs/>
                <w:color w:val="000000"/>
                <w:sz w:val="14"/>
                <w:szCs w:val="14"/>
                <w:lang w:val="id-ID"/>
              </w:rPr>
              <w:t xml:space="preserve">Meningkatkan </w:t>
            </w:r>
            <w:r w:rsidR="00E127B3" w:rsidRPr="00FF1B26">
              <w:rPr>
                <w:rFonts w:ascii="Bookman Old Style" w:hAnsi="Bookman Old Style" w:cs="Arial"/>
                <w:b/>
                <w:bCs/>
                <w:color w:val="000000"/>
                <w:sz w:val="14"/>
                <w:szCs w:val="14"/>
                <w:lang w:val="id-ID"/>
              </w:rPr>
              <w:t>Pembangunan Ekonomi Berbasis Potensi Daerah</w:t>
            </w:r>
          </w:p>
        </w:tc>
      </w:tr>
      <w:tr w:rsidR="00E127B3" w:rsidRPr="00FF1B26" w:rsidTr="00A9534D">
        <w:trPr>
          <w:trHeight w:val="41"/>
        </w:trPr>
        <w:tc>
          <w:tcPr>
            <w:tcW w:w="1843" w:type="dxa"/>
            <w:gridSpan w:val="3"/>
            <w:tcBorders>
              <w:top w:val="single" w:sz="8" w:space="0" w:color="auto"/>
              <w:left w:val="single" w:sz="4" w:space="0" w:color="auto"/>
              <w:bottom w:val="single" w:sz="8" w:space="0" w:color="auto"/>
            </w:tcBorders>
            <w:shd w:val="clear" w:color="auto" w:fill="auto"/>
            <w:vAlign w:val="center"/>
            <w:hideMark/>
          </w:tcPr>
          <w:p w:rsidR="00E127B3" w:rsidRPr="00FF1B26" w:rsidRDefault="00E127B3" w:rsidP="00FF1B26">
            <w:pPr>
              <w:spacing w:line="120" w:lineRule="auto"/>
              <w:ind w:left="-57" w:right="-57"/>
              <w:rPr>
                <w:rFonts w:ascii="Bookman Old Style" w:hAnsi="Bookman Old Style" w:cs="Arial"/>
                <w:b/>
                <w:bCs/>
                <w:color w:val="000000"/>
                <w:sz w:val="14"/>
                <w:szCs w:val="14"/>
              </w:rPr>
            </w:pPr>
          </w:p>
        </w:tc>
        <w:tc>
          <w:tcPr>
            <w:tcW w:w="1970" w:type="dxa"/>
            <w:tcBorders>
              <w:top w:val="single" w:sz="8" w:space="0" w:color="auto"/>
              <w:bottom w:val="single" w:sz="8" w:space="0" w:color="auto"/>
            </w:tcBorders>
            <w:shd w:val="clear" w:color="auto" w:fill="auto"/>
            <w:vAlign w:val="center"/>
            <w:hideMark/>
          </w:tcPr>
          <w:p w:rsidR="00E127B3" w:rsidRPr="00FF1B26" w:rsidRDefault="00E127B3" w:rsidP="00FF1B26">
            <w:pPr>
              <w:spacing w:line="120" w:lineRule="auto"/>
              <w:ind w:left="-57" w:right="-57"/>
              <w:rPr>
                <w:rFonts w:ascii="Bookman Old Style" w:hAnsi="Bookman Old Style" w:cs="Arial"/>
                <w:b/>
                <w:bCs/>
                <w:color w:val="000000"/>
                <w:sz w:val="14"/>
                <w:szCs w:val="14"/>
              </w:rPr>
            </w:pPr>
          </w:p>
        </w:tc>
        <w:tc>
          <w:tcPr>
            <w:tcW w:w="2141" w:type="dxa"/>
            <w:tcBorders>
              <w:top w:val="single" w:sz="8" w:space="0" w:color="auto"/>
              <w:bottom w:val="single" w:sz="8" w:space="0" w:color="auto"/>
            </w:tcBorders>
            <w:shd w:val="clear" w:color="auto" w:fill="auto"/>
            <w:vAlign w:val="center"/>
            <w:hideMark/>
          </w:tcPr>
          <w:p w:rsidR="00E127B3" w:rsidRPr="00FF1B26" w:rsidRDefault="00E127B3" w:rsidP="00FF1B26">
            <w:pPr>
              <w:spacing w:line="120" w:lineRule="auto"/>
              <w:ind w:left="-57" w:right="-57"/>
              <w:rPr>
                <w:rFonts w:ascii="Bookman Old Style" w:hAnsi="Bookman Old Style" w:cs="Arial"/>
                <w:b/>
                <w:bCs/>
                <w:color w:val="000000"/>
                <w:sz w:val="14"/>
                <w:szCs w:val="14"/>
              </w:rPr>
            </w:pPr>
          </w:p>
        </w:tc>
        <w:tc>
          <w:tcPr>
            <w:tcW w:w="2410" w:type="dxa"/>
            <w:tcBorders>
              <w:top w:val="single" w:sz="8" w:space="0" w:color="auto"/>
              <w:bottom w:val="single" w:sz="8" w:space="0" w:color="auto"/>
              <w:right w:val="single" w:sz="4" w:space="0" w:color="auto"/>
            </w:tcBorders>
            <w:shd w:val="clear" w:color="auto" w:fill="auto"/>
            <w:vAlign w:val="center"/>
            <w:hideMark/>
          </w:tcPr>
          <w:p w:rsidR="00E127B3" w:rsidRPr="00FF1B26" w:rsidRDefault="00E127B3" w:rsidP="00FF1B26">
            <w:pPr>
              <w:spacing w:line="120" w:lineRule="auto"/>
              <w:ind w:left="-57" w:right="-57"/>
              <w:rPr>
                <w:rFonts w:ascii="Bookman Old Style" w:hAnsi="Bookman Old Style" w:cs="Arial"/>
                <w:b/>
                <w:bCs/>
                <w:color w:val="000000"/>
                <w:sz w:val="14"/>
                <w:szCs w:val="14"/>
              </w:rPr>
            </w:pPr>
          </w:p>
        </w:tc>
      </w:tr>
      <w:tr w:rsidR="00E127B3" w:rsidRPr="00FF1B26" w:rsidTr="001868E7">
        <w:trPr>
          <w:trHeight w:val="243"/>
        </w:trPr>
        <w:tc>
          <w:tcPr>
            <w:tcW w:w="1843" w:type="dxa"/>
            <w:gridSpan w:val="3"/>
            <w:tcBorders>
              <w:top w:val="single" w:sz="8" w:space="0" w:color="auto"/>
              <w:left w:val="single" w:sz="4" w:space="0" w:color="auto"/>
              <w:bottom w:val="single" w:sz="4" w:space="0" w:color="auto"/>
              <w:right w:val="single" w:sz="4" w:space="0" w:color="auto"/>
            </w:tcBorders>
            <w:shd w:val="clear" w:color="auto" w:fill="00CC00"/>
            <w:vAlign w:val="center"/>
            <w:hideMark/>
          </w:tcPr>
          <w:p w:rsidR="00E127B3" w:rsidRPr="00FF1B26" w:rsidRDefault="00E127B3" w:rsidP="00FF1B26">
            <w:pPr>
              <w:ind w:left="-57" w:right="-57"/>
              <w:jc w:val="center"/>
              <w:rPr>
                <w:rFonts w:ascii="Bookman Old Style" w:hAnsi="Bookman Old Style" w:cs="Arial"/>
                <w:b/>
                <w:bCs/>
                <w:color w:val="000000"/>
                <w:sz w:val="14"/>
                <w:szCs w:val="14"/>
                <w:lang w:val="id-ID"/>
              </w:rPr>
            </w:pPr>
            <w:r w:rsidRPr="00FF1B26">
              <w:rPr>
                <w:rFonts w:ascii="Bookman Old Style" w:hAnsi="Bookman Old Style" w:cs="Arial"/>
                <w:b/>
                <w:bCs/>
                <w:color w:val="000000"/>
                <w:sz w:val="14"/>
                <w:szCs w:val="14"/>
                <w:lang w:val="id-ID"/>
              </w:rPr>
              <w:t>TUJUAN</w:t>
            </w:r>
          </w:p>
        </w:tc>
        <w:tc>
          <w:tcPr>
            <w:tcW w:w="1970" w:type="dxa"/>
            <w:tcBorders>
              <w:top w:val="single" w:sz="8" w:space="0" w:color="auto"/>
              <w:left w:val="single" w:sz="4" w:space="0" w:color="auto"/>
              <w:bottom w:val="single" w:sz="4" w:space="0" w:color="auto"/>
              <w:right w:val="single" w:sz="4" w:space="0" w:color="auto"/>
            </w:tcBorders>
            <w:shd w:val="clear" w:color="auto" w:fill="00CC00"/>
            <w:vAlign w:val="center"/>
            <w:hideMark/>
          </w:tcPr>
          <w:p w:rsidR="00E127B3" w:rsidRPr="00FF1B26" w:rsidRDefault="00E127B3" w:rsidP="00FF1B26">
            <w:pPr>
              <w:ind w:left="-57" w:right="-57"/>
              <w:jc w:val="center"/>
              <w:rPr>
                <w:rFonts w:ascii="Bookman Old Style" w:hAnsi="Bookman Old Style" w:cs="Arial"/>
                <w:b/>
                <w:bCs/>
                <w:color w:val="000000"/>
                <w:sz w:val="14"/>
                <w:szCs w:val="14"/>
                <w:lang w:val="id-ID"/>
              </w:rPr>
            </w:pPr>
            <w:r w:rsidRPr="00FF1B26">
              <w:rPr>
                <w:rFonts w:ascii="Bookman Old Style" w:hAnsi="Bookman Old Style" w:cs="Arial"/>
                <w:b/>
                <w:bCs/>
                <w:color w:val="000000"/>
                <w:sz w:val="14"/>
                <w:szCs w:val="14"/>
                <w:lang w:val="id-ID"/>
              </w:rPr>
              <w:t>SASARAN</w:t>
            </w:r>
          </w:p>
        </w:tc>
        <w:tc>
          <w:tcPr>
            <w:tcW w:w="2141" w:type="dxa"/>
            <w:tcBorders>
              <w:top w:val="single" w:sz="8" w:space="0" w:color="auto"/>
              <w:left w:val="single" w:sz="4" w:space="0" w:color="auto"/>
              <w:bottom w:val="single" w:sz="4" w:space="0" w:color="auto"/>
              <w:right w:val="single" w:sz="4" w:space="0" w:color="auto"/>
            </w:tcBorders>
            <w:shd w:val="clear" w:color="auto" w:fill="00CC00"/>
            <w:vAlign w:val="center"/>
            <w:hideMark/>
          </w:tcPr>
          <w:p w:rsidR="00E127B3" w:rsidRPr="00FF1B26" w:rsidRDefault="00E127B3" w:rsidP="00FF1B26">
            <w:pPr>
              <w:ind w:left="-57" w:right="-57"/>
              <w:jc w:val="center"/>
              <w:rPr>
                <w:rFonts w:ascii="Bookman Old Style" w:hAnsi="Bookman Old Style" w:cs="Arial"/>
                <w:b/>
                <w:bCs/>
                <w:color w:val="000000"/>
                <w:sz w:val="14"/>
                <w:szCs w:val="14"/>
                <w:lang w:val="id-ID"/>
              </w:rPr>
            </w:pPr>
            <w:r w:rsidRPr="00FF1B26">
              <w:rPr>
                <w:rFonts w:ascii="Bookman Old Style" w:hAnsi="Bookman Old Style" w:cs="Arial"/>
                <w:b/>
                <w:bCs/>
                <w:color w:val="000000"/>
                <w:sz w:val="14"/>
                <w:szCs w:val="14"/>
                <w:lang w:val="id-ID"/>
              </w:rPr>
              <w:t>STRATEGI</w:t>
            </w:r>
          </w:p>
        </w:tc>
        <w:tc>
          <w:tcPr>
            <w:tcW w:w="2410" w:type="dxa"/>
            <w:tcBorders>
              <w:top w:val="single" w:sz="8" w:space="0" w:color="auto"/>
              <w:left w:val="single" w:sz="4" w:space="0" w:color="auto"/>
              <w:bottom w:val="single" w:sz="4" w:space="0" w:color="auto"/>
              <w:right w:val="single" w:sz="4" w:space="0" w:color="auto"/>
            </w:tcBorders>
            <w:shd w:val="clear" w:color="auto" w:fill="00CC00"/>
            <w:vAlign w:val="center"/>
            <w:hideMark/>
          </w:tcPr>
          <w:p w:rsidR="00E127B3" w:rsidRPr="00FF1B26" w:rsidRDefault="00E127B3" w:rsidP="00FF1B26">
            <w:pPr>
              <w:ind w:left="-57" w:right="-57"/>
              <w:jc w:val="center"/>
              <w:rPr>
                <w:rFonts w:ascii="Bookman Old Style" w:hAnsi="Bookman Old Style" w:cs="Arial"/>
                <w:b/>
                <w:bCs/>
                <w:color w:val="000000"/>
                <w:sz w:val="14"/>
                <w:szCs w:val="14"/>
                <w:lang w:val="id-ID"/>
              </w:rPr>
            </w:pPr>
            <w:r w:rsidRPr="00FF1B26">
              <w:rPr>
                <w:rFonts w:ascii="Bookman Old Style" w:hAnsi="Bookman Old Style" w:cs="Arial"/>
                <w:b/>
                <w:bCs/>
                <w:color w:val="000000"/>
                <w:sz w:val="14"/>
                <w:szCs w:val="14"/>
                <w:lang w:val="id-ID"/>
              </w:rPr>
              <w:t>ARAH KEBIJAKAN</w:t>
            </w:r>
          </w:p>
        </w:tc>
      </w:tr>
      <w:tr w:rsidR="00036027" w:rsidRPr="00FF1B26" w:rsidTr="00A9534D">
        <w:trPr>
          <w:trHeight w:val="143"/>
        </w:trPr>
        <w:tc>
          <w:tcPr>
            <w:tcW w:w="1843" w:type="dxa"/>
            <w:gridSpan w:val="3"/>
            <w:tcBorders>
              <w:top w:val="nil"/>
              <w:left w:val="single" w:sz="4" w:space="0" w:color="auto"/>
              <w:bottom w:val="single" w:sz="4" w:space="0" w:color="auto"/>
              <w:right w:val="single" w:sz="4" w:space="0" w:color="auto"/>
            </w:tcBorders>
            <w:shd w:val="clear" w:color="auto" w:fill="D6E3BC"/>
            <w:vAlign w:val="center"/>
            <w:hideMark/>
          </w:tcPr>
          <w:p w:rsidR="00036027" w:rsidRPr="00FF1B26" w:rsidRDefault="00036027" w:rsidP="00FF1B26">
            <w:pPr>
              <w:ind w:left="-57" w:right="-57"/>
              <w:jc w:val="center"/>
              <w:rPr>
                <w:rFonts w:ascii="Bookman Old Style" w:hAnsi="Bookman Old Style" w:cs="Arial"/>
                <w:color w:val="000000"/>
                <w:sz w:val="14"/>
                <w:szCs w:val="14"/>
                <w:lang w:val="id-ID"/>
              </w:rPr>
            </w:pPr>
            <w:r w:rsidRPr="00FF1B26">
              <w:rPr>
                <w:rFonts w:ascii="Bookman Old Style" w:hAnsi="Bookman Old Style" w:cs="Arial"/>
                <w:color w:val="000000"/>
                <w:sz w:val="14"/>
                <w:szCs w:val="14"/>
                <w:lang w:val="id-ID"/>
              </w:rPr>
              <w:t>1</w:t>
            </w:r>
          </w:p>
        </w:tc>
        <w:tc>
          <w:tcPr>
            <w:tcW w:w="1970" w:type="dxa"/>
            <w:tcBorders>
              <w:top w:val="nil"/>
              <w:left w:val="nil"/>
              <w:bottom w:val="single" w:sz="4" w:space="0" w:color="auto"/>
              <w:right w:val="single" w:sz="4" w:space="0" w:color="auto"/>
            </w:tcBorders>
            <w:shd w:val="clear" w:color="auto" w:fill="D6E3BC"/>
            <w:vAlign w:val="center"/>
            <w:hideMark/>
          </w:tcPr>
          <w:p w:rsidR="00036027" w:rsidRPr="00FF1B26" w:rsidRDefault="00036027" w:rsidP="00FF1B26">
            <w:pPr>
              <w:ind w:left="-57" w:right="-57"/>
              <w:jc w:val="center"/>
              <w:rPr>
                <w:rFonts w:ascii="Bookman Old Style" w:hAnsi="Bookman Old Style" w:cs="Arial"/>
                <w:color w:val="000000"/>
                <w:sz w:val="14"/>
                <w:szCs w:val="14"/>
                <w:lang w:val="id-ID"/>
              </w:rPr>
            </w:pPr>
            <w:r w:rsidRPr="00FF1B26">
              <w:rPr>
                <w:rFonts w:ascii="Bookman Old Style" w:hAnsi="Bookman Old Style" w:cs="Arial"/>
                <w:color w:val="000000"/>
                <w:sz w:val="14"/>
                <w:szCs w:val="14"/>
                <w:lang w:val="id-ID"/>
              </w:rPr>
              <w:t>2</w:t>
            </w:r>
          </w:p>
        </w:tc>
        <w:tc>
          <w:tcPr>
            <w:tcW w:w="2141" w:type="dxa"/>
            <w:tcBorders>
              <w:top w:val="nil"/>
              <w:left w:val="nil"/>
              <w:bottom w:val="single" w:sz="4" w:space="0" w:color="auto"/>
              <w:right w:val="single" w:sz="4" w:space="0" w:color="auto"/>
            </w:tcBorders>
            <w:shd w:val="clear" w:color="auto" w:fill="D6E3BC"/>
            <w:vAlign w:val="center"/>
            <w:hideMark/>
          </w:tcPr>
          <w:p w:rsidR="00036027" w:rsidRPr="00FF1B26" w:rsidRDefault="00036027" w:rsidP="00FF1B26">
            <w:pPr>
              <w:ind w:left="-57" w:right="-57"/>
              <w:jc w:val="center"/>
              <w:rPr>
                <w:rFonts w:ascii="Bookman Old Style" w:hAnsi="Bookman Old Style" w:cs="Arial"/>
                <w:color w:val="000000"/>
                <w:sz w:val="14"/>
                <w:szCs w:val="14"/>
                <w:lang w:val="id-ID"/>
              </w:rPr>
            </w:pPr>
            <w:r w:rsidRPr="00FF1B26">
              <w:rPr>
                <w:rFonts w:ascii="Bookman Old Style" w:hAnsi="Bookman Old Style" w:cs="Arial"/>
                <w:color w:val="000000"/>
                <w:sz w:val="14"/>
                <w:szCs w:val="14"/>
                <w:lang w:val="id-ID"/>
              </w:rPr>
              <w:t>3</w:t>
            </w:r>
          </w:p>
        </w:tc>
        <w:tc>
          <w:tcPr>
            <w:tcW w:w="2410" w:type="dxa"/>
            <w:tcBorders>
              <w:top w:val="nil"/>
              <w:left w:val="nil"/>
              <w:bottom w:val="single" w:sz="4" w:space="0" w:color="auto"/>
              <w:right w:val="single" w:sz="4" w:space="0" w:color="auto"/>
            </w:tcBorders>
            <w:shd w:val="clear" w:color="auto" w:fill="D6E3BC"/>
            <w:vAlign w:val="center"/>
            <w:hideMark/>
          </w:tcPr>
          <w:p w:rsidR="00036027" w:rsidRPr="00FF1B26" w:rsidRDefault="00036027" w:rsidP="00FF1B26">
            <w:pPr>
              <w:ind w:left="-57" w:right="-57"/>
              <w:jc w:val="center"/>
              <w:rPr>
                <w:rFonts w:ascii="Bookman Old Style" w:hAnsi="Bookman Old Style" w:cs="Arial"/>
                <w:color w:val="000000"/>
                <w:sz w:val="14"/>
                <w:szCs w:val="14"/>
                <w:lang w:val="id-ID"/>
              </w:rPr>
            </w:pPr>
            <w:r w:rsidRPr="00FF1B26">
              <w:rPr>
                <w:rFonts w:ascii="Bookman Old Style" w:hAnsi="Bookman Old Style" w:cs="Arial"/>
                <w:color w:val="000000"/>
                <w:sz w:val="14"/>
                <w:szCs w:val="14"/>
                <w:lang w:val="id-ID"/>
              </w:rPr>
              <w:t>4</w:t>
            </w:r>
          </w:p>
        </w:tc>
      </w:tr>
      <w:tr w:rsidR="00036027" w:rsidRPr="00FF1B26" w:rsidTr="00E127B3">
        <w:trPr>
          <w:trHeight w:val="71"/>
        </w:trPr>
        <w:tc>
          <w:tcPr>
            <w:tcW w:w="1843" w:type="dxa"/>
            <w:gridSpan w:val="3"/>
            <w:tcBorders>
              <w:top w:val="nil"/>
              <w:left w:val="single" w:sz="4" w:space="0" w:color="auto"/>
              <w:bottom w:val="nil"/>
              <w:right w:val="single" w:sz="4" w:space="0" w:color="auto"/>
            </w:tcBorders>
            <w:shd w:val="clear" w:color="auto" w:fill="auto"/>
            <w:vAlign w:val="center"/>
            <w:hideMark/>
          </w:tcPr>
          <w:p w:rsidR="00036027" w:rsidRPr="00FF1B26" w:rsidRDefault="00036027" w:rsidP="00FF1B26">
            <w:pPr>
              <w:spacing w:line="120" w:lineRule="auto"/>
              <w:ind w:left="-57" w:right="-57"/>
              <w:jc w:val="center"/>
              <w:rPr>
                <w:rFonts w:ascii="Bookman Old Style" w:hAnsi="Bookman Old Style" w:cs="Arial"/>
                <w:color w:val="000000"/>
                <w:sz w:val="14"/>
                <w:szCs w:val="14"/>
              </w:rPr>
            </w:pPr>
            <w:r w:rsidRPr="00FF1B26">
              <w:rPr>
                <w:rFonts w:ascii="Bookman Old Style" w:hAnsi="Bookman Old Style" w:cs="Arial"/>
                <w:color w:val="000000"/>
                <w:sz w:val="14"/>
                <w:szCs w:val="14"/>
              </w:rPr>
              <w:t> </w:t>
            </w:r>
          </w:p>
        </w:tc>
        <w:tc>
          <w:tcPr>
            <w:tcW w:w="1970" w:type="dxa"/>
            <w:tcBorders>
              <w:top w:val="nil"/>
              <w:left w:val="nil"/>
              <w:bottom w:val="nil"/>
              <w:right w:val="single" w:sz="4" w:space="0" w:color="auto"/>
            </w:tcBorders>
            <w:shd w:val="clear" w:color="auto" w:fill="auto"/>
            <w:vAlign w:val="center"/>
            <w:hideMark/>
          </w:tcPr>
          <w:p w:rsidR="00036027" w:rsidRPr="00FF1B26" w:rsidRDefault="00036027" w:rsidP="00FF1B26">
            <w:pPr>
              <w:spacing w:line="120" w:lineRule="auto"/>
              <w:ind w:left="-57" w:right="-57"/>
              <w:jc w:val="center"/>
              <w:rPr>
                <w:rFonts w:ascii="Bookman Old Style" w:hAnsi="Bookman Old Style" w:cs="Arial"/>
                <w:color w:val="000000"/>
                <w:sz w:val="14"/>
                <w:szCs w:val="14"/>
              </w:rPr>
            </w:pPr>
            <w:r w:rsidRPr="00FF1B26">
              <w:rPr>
                <w:rFonts w:ascii="Bookman Old Style" w:hAnsi="Bookman Old Style" w:cs="Arial"/>
                <w:color w:val="000000"/>
                <w:sz w:val="14"/>
                <w:szCs w:val="14"/>
              </w:rPr>
              <w:t> </w:t>
            </w:r>
          </w:p>
        </w:tc>
        <w:tc>
          <w:tcPr>
            <w:tcW w:w="2141" w:type="dxa"/>
            <w:tcBorders>
              <w:top w:val="nil"/>
              <w:left w:val="nil"/>
              <w:bottom w:val="nil"/>
              <w:right w:val="single" w:sz="4" w:space="0" w:color="auto"/>
            </w:tcBorders>
            <w:shd w:val="clear" w:color="auto" w:fill="auto"/>
            <w:vAlign w:val="center"/>
            <w:hideMark/>
          </w:tcPr>
          <w:p w:rsidR="00036027" w:rsidRPr="00FF1B26" w:rsidRDefault="00036027" w:rsidP="00FF1B26">
            <w:pPr>
              <w:spacing w:line="120" w:lineRule="auto"/>
              <w:ind w:left="-57" w:right="-57"/>
              <w:jc w:val="center"/>
              <w:rPr>
                <w:rFonts w:ascii="Bookman Old Style" w:hAnsi="Bookman Old Style" w:cs="Arial"/>
                <w:color w:val="000000"/>
                <w:sz w:val="14"/>
                <w:szCs w:val="14"/>
              </w:rPr>
            </w:pPr>
            <w:r w:rsidRPr="00FF1B26">
              <w:rPr>
                <w:rFonts w:ascii="Bookman Old Style" w:hAnsi="Bookman Old Style" w:cs="Arial"/>
                <w:color w:val="000000"/>
                <w:sz w:val="14"/>
                <w:szCs w:val="14"/>
              </w:rPr>
              <w:t> </w:t>
            </w:r>
          </w:p>
        </w:tc>
        <w:tc>
          <w:tcPr>
            <w:tcW w:w="2410" w:type="dxa"/>
            <w:tcBorders>
              <w:top w:val="nil"/>
              <w:left w:val="nil"/>
              <w:bottom w:val="nil"/>
              <w:right w:val="single" w:sz="4" w:space="0" w:color="auto"/>
            </w:tcBorders>
            <w:shd w:val="clear" w:color="auto" w:fill="auto"/>
            <w:vAlign w:val="center"/>
            <w:hideMark/>
          </w:tcPr>
          <w:p w:rsidR="00036027" w:rsidRPr="00FF1B26" w:rsidRDefault="00036027" w:rsidP="00FF1B26">
            <w:pPr>
              <w:spacing w:line="120" w:lineRule="auto"/>
              <w:ind w:left="-57" w:right="-57"/>
              <w:jc w:val="center"/>
              <w:rPr>
                <w:rFonts w:ascii="Bookman Old Style" w:hAnsi="Bookman Old Style" w:cs="Arial"/>
                <w:color w:val="000000"/>
                <w:sz w:val="14"/>
                <w:szCs w:val="14"/>
              </w:rPr>
            </w:pPr>
            <w:r w:rsidRPr="00FF1B26">
              <w:rPr>
                <w:rFonts w:ascii="Bookman Old Style" w:hAnsi="Bookman Old Style" w:cs="Arial"/>
                <w:color w:val="000000"/>
                <w:sz w:val="14"/>
                <w:szCs w:val="14"/>
              </w:rPr>
              <w:t> </w:t>
            </w:r>
          </w:p>
        </w:tc>
      </w:tr>
      <w:tr w:rsidR="00036027" w:rsidRPr="00FF1B26" w:rsidTr="006778A8">
        <w:trPr>
          <w:trHeight w:val="71"/>
        </w:trPr>
        <w:tc>
          <w:tcPr>
            <w:tcW w:w="1843" w:type="dxa"/>
            <w:gridSpan w:val="3"/>
            <w:tcBorders>
              <w:top w:val="nil"/>
              <w:left w:val="single" w:sz="4" w:space="0" w:color="auto"/>
              <w:bottom w:val="nil"/>
              <w:right w:val="single" w:sz="4" w:space="0" w:color="auto"/>
            </w:tcBorders>
            <w:shd w:val="clear" w:color="auto" w:fill="FFFF99"/>
            <w:vAlign w:val="center"/>
            <w:hideMark/>
          </w:tcPr>
          <w:p w:rsidR="00036027" w:rsidRPr="00FF1B26" w:rsidRDefault="00036027" w:rsidP="00FF1B26">
            <w:pPr>
              <w:ind w:left="-57" w:right="-57"/>
              <w:rPr>
                <w:rFonts w:ascii="Bookman Old Style" w:hAnsi="Bookman Old Style" w:cs="Arial"/>
                <w:color w:val="000000"/>
                <w:sz w:val="14"/>
                <w:szCs w:val="14"/>
              </w:rPr>
            </w:pPr>
            <w:r w:rsidRPr="00FF1B26">
              <w:rPr>
                <w:rFonts w:ascii="Bookman Old Style" w:hAnsi="Bookman Old Style" w:cs="Arial"/>
                <w:color w:val="000000"/>
                <w:sz w:val="14"/>
                <w:szCs w:val="14"/>
              </w:rPr>
              <w:t>Meningkatkan produksi komoditas strategis dan unggulan daerah</w:t>
            </w:r>
          </w:p>
        </w:tc>
        <w:tc>
          <w:tcPr>
            <w:tcW w:w="1970" w:type="dxa"/>
            <w:tcBorders>
              <w:top w:val="nil"/>
              <w:left w:val="nil"/>
              <w:bottom w:val="nil"/>
              <w:right w:val="single" w:sz="4" w:space="0" w:color="auto"/>
            </w:tcBorders>
            <w:shd w:val="clear" w:color="auto" w:fill="FFFF99"/>
            <w:vAlign w:val="center"/>
            <w:hideMark/>
          </w:tcPr>
          <w:p w:rsidR="00036027" w:rsidRPr="00FF1B26" w:rsidRDefault="00036027" w:rsidP="00FF1B26">
            <w:pPr>
              <w:numPr>
                <w:ilvl w:val="0"/>
                <w:numId w:val="45"/>
              </w:numPr>
              <w:ind w:left="111" w:right="-57" w:hanging="218"/>
              <w:rPr>
                <w:rFonts w:ascii="Bookman Old Style" w:hAnsi="Bookman Old Style" w:cs="Arial"/>
                <w:color w:val="000000"/>
                <w:sz w:val="14"/>
                <w:szCs w:val="14"/>
                <w:lang w:val="id-ID"/>
              </w:rPr>
            </w:pPr>
            <w:r w:rsidRPr="00FF1B26">
              <w:rPr>
                <w:rFonts w:ascii="Bookman Old Style" w:hAnsi="Bookman Old Style" w:cs="Arial"/>
                <w:color w:val="000000"/>
                <w:sz w:val="14"/>
                <w:szCs w:val="14"/>
              </w:rPr>
              <w:t>Meningkatnya produksi</w:t>
            </w:r>
            <w:r w:rsidRPr="00FF1B26">
              <w:rPr>
                <w:rFonts w:ascii="Bookman Old Style" w:hAnsi="Bookman Old Style" w:cs="Arial"/>
                <w:color w:val="000000"/>
                <w:sz w:val="14"/>
                <w:szCs w:val="14"/>
                <w:lang w:val="id-ID"/>
              </w:rPr>
              <w:t xml:space="preserve"> </w:t>
            </w:r>
            <w:r w:rsidRPr="00FF1B26">
              <w:rPr>
                <w:rFonts w:ascii="Bookman Old Style" w:hAnsi="Bookman Old Style" w:cs="Arial"/>
                <w:color w:val="000000"/>
                <w:sz w:val="14"/>
                <w:szCs w:val="14"/>
              </w:rPr>
              <w:t xml:space="preserve">pangan </w:t>
            </w:r>
            <w:r w:rsidR="00C360EA" w:rsidRPr="00FF1B26">
              <w:rPr>
                <w:rFonts w:ascii="Bookman Old Style" w:hAnsi="Bookman Old Style" w:cs="Arial"/>
                <w:color w:val="000000"/>
                <w:sz w:val="14"/>
                <w:szCs w:val="14"/>
                <w:lang w:val="id-ID"/>
              </w:rPr>
              <w:t>startegis</w:t>
            </w:r>
            <w:r w:rsidR="00DA2432" w:rsidRPr="00FF1B26">
              <w:rPr>
                <w:rFonts w:ascii="Bookman Old Style" w:hAnsi="Bookman Old Style" w:cs="Arial"/>
                <w:color w:val="000000"/>
                <w:sz w:val="14"/>
                <w:szCs w:val="14"/>
                <w:lang w:val="id-ID"/>
              </w:rPr>
              <w:t xml:space="preserve"> (Padi dan Sapi potong)</w:t>
            </w:r>
            <w:r w:rsidRPr="00FF1B26">
              <w:rPr>
                <w:rFonts w:ascii="Bookman Old Style" w:hAnsi="Bookman Old Style" w:cs="Arial"/>
                <w:color w:val="000000"/>
                <w:sz w:val="14"/>
                <w:szCs w:val="14"/>
                <w:lang w:val="id-ID"/>
              </w:rPr>
              <w:t>;</w:t>
            </w:r>
          </w:p>
          <w:p w:rsidR="00AA5417" w:rsidRPr="00FF1B26" w:rsidRDefault="00AA5417" w:rsidP="00FF1B26">
            <w:pPr>
              <w:ind w:left="111" w:right="-57"/>
              <w:rPr>
                <w:rFonts w:ascii="Bookman Old Style" w:hAnsi="Bookman Old Style" w:cs="Arial"/>
                <w:color w:val="000000"/>
                <w:sz w:val="14"/>
                <w:szCs w:val="14"/>
                <w:lang w:val="id-ID"/>
              </w:rPr>
            </w:pPr>
          </w:p>
          <w:p w:rsidR="00036027" w:rsidRPr="00FF1B26" w:rsidRDefault="00036027" w:rsidP="00FF1B26">
            <w:pPr>
              <w:numPr>
                <w:ilvl w:val="0"/>
                <w:numId w:val="45"/>
              </w:numPr>
              <w:ind w:left="111" w:right="-57" w:hanging="218"/>
              <w:rPr>
                <w:rFonts w:ascii="Bookman Old Style" w:hAnsi="Bookman Old Style" w:cs="Arial"/>
                <w:color w:val="000000"/>
                <w:sz w:val="14"/>
                <w:szCs w:val="14"/>
                <w:lang w:val="id-ID"/>
              </w:rPr>
            </w:pPr>
            <w:r w:rsidRPr="00FF1B26">
              <w:rPr>
                <w:rFonts w:ascii="Bookman Old Style" w:hAnsi="Bookman Old Style" w:cs="Arial"/>
                <w:color w:val="000000"/>
                <w:sz w:val="14"/>
                <w:szCs w:val="14"/>
              </w:rPr>
              <w:t>Meningkatnya produksi komoditas unggulan daerah</w:t>
            </w:r>
            <w:r w:rsidR="00DA2432" w:rsidRPr="00FF1B26">
              <w:rPr>
                <w:rFonts w:ascii="Bookman Old Style" w:hAnsi="Bookman Old Style" w:cs="Arial"/>
                <w:color w:val="000000"/>
                <w:sz w:val="14"/>
                <w:szCs w:val="14"/>
                <w:lang w:val="id-ID"/>
              </w:rPr>
              <w:t xml:space="preserve"> (Lada).</w:t>
            </w:r>
          </w:p>
        </w:tc>
        <w:tc>
          <w:tcPr>
            <w:tcW w:w="2141" w:type="dxa"/>
            <w:tcBorders>
              <w:top w:val="nil"/>
              <w:left w:val="nil"/>
              <w:bottom w:val="nil"/>
              <w:right w:val="single" w:sz="4" w:space="0" w:color="auto"/>
            </w:tcBorders>
            <w:shd w:val="clear" w:color="auto" w:fill="FFFF99"/>
            <w:vAlign w:val="center"/>
            <w:hideMark/>
          </w:tcPr>
          <w:p w:rsidR="00036027" w:rsidRPr="00FF1B26" w:rsidRDefault="00036027" w:rsidP="00FF1B26">
            <w:pPr>
              <w:numPr>
                <w:ilvl w:val="0"/>
                <w:numId w:val="46"/>
              </w:numPr>
              <w:spacing w:before="60"/>
              <w:ind w:left="176" w:right="-57" w:hanging="221"/>
              <w:rPr>
                <w:rFonts w:ascii="Bookman Old Style" w:hAnsi="Bookman Old Style" w:cs="Arial"/>
                <w:color w:val="000000"/>
                <w:sz w:val="14"/>
                <w:szCs w:val="14"/>
                <w:lang w:val="id-ID"/>
              </w:rPr>
            </w:pPr>
            <w:r w:rsidRPr="00FF1B26">
              <w:rPr>
                <w:rFonts w:ascii="Bookman Old Style" w:hAnsi="Bookman Old Style" w:cs="Arial"/>
                <w:color w:val="000000"/>
                <w:sz w:val="14"/>
                <w:szCs w:val="14"/>
              </w:rPr>
              <w:t>Meningkatkan produksi dan pengelolaan hasil pertanian, perkebunan dan peternakan</w:t>
            </w:r>
            <w:r w:rsidR="00AA5417" w:rsidRPr="00FF1B26">
              <w:rPr>
                <w:rFonts w:ascii="Bookman Old Style" w:hAnsi="Bookman Old Style" w:cs="Arial"/>
                <w:color w:val="000000"/>
                <w:sz w:val="14"/>
                <w:szCs w:val="14"/>
                <w:lang w:val="id-ID"/>
              </w:rPr>
              <w:t>;</w:t>
            </w:r>
          </w:p>
          <w:p w:rsidR="00036027" w:rsidRPr="00FF1B26" w:rsidRDefault="00036027" w:rsidP="00FF1B26">
            <w:pPr>
              <w:numPr>
                <w:ilvl w:val="0"/>
                <w:numId w:val="46"/>
              </w:numPr>
              <w:spacing w:before="60" w:after="60"/>
              <w:ind w:left="176" w:right="-57" w:hanging="221"/>
              <w:rPr>
                <w:rFonts w:ascii="Bookman Old Style" w:hAnsi="Bookman Old Style" w:cs="Arial"/>
                <w:color w:val="000000"/>
                <w:sz w:val="14"/>
                <w:szCs w:val="14"/>
                <w:lang w:val="id-ID"/>
              </w:rPr>
            </w:pPr>
            <w:r w:rsidRPr="00FF1B26">
              <w:rPr>
                <w:rFonts w:ascii="Bookman Old Style" w:hAnsi="Bookman Old Style" w:cs="Arial"/>
                <w:color w:val="000000"/>
                <w:sz w:val="14"/>
                <w:szCs w:val="14"/>
                <w:lang w:val="id-ID"/>
              </w:rPr>
              <w:t>Pengembangan kawasan berbasis pertanian, perkebunan dan peternakan</w:t>
            </w:r>
            <w:r w:rsidR="00307789" w:rsidRPr="00FF1B26">
              <w:rPr>
                <w:rFonts w:ascii="Bookman Old Style" w:hAnsi="Bookman Old Style" w:cs="Arial"/>
                <w:color w:val="000000"/>
                <w:sz w:val="14"/>
                <w:szCs w:val="14"/>
                <w:lang w:val="id-ID"/>
              </w:rPr>
              <w:t>;</w:t>
            </w:r>
          </w:p>
          <w:p w:rsidR="00307789" w:rsidRPr="00FF1B26" w:rsidRDefault="00307789" w:rsidP="00FF1B26">
            <w:pPr>
              <w:numPr>
                <w:ilvl w:val="0"/>
                <w:numId w:val="46"/>
              </w:numPr>
              <w:spacing w:after="60"/>
              <w:ind w:left="176" w:right="-57" w:hanging="221"/>
              <w:rPr>
                <w:rFonts w:ascii="Bookman Old Style" w:hAnsi="Bookman Old Style" w:cs="Arial"/>
                <w:color w:val="000000"/>
                <w:sz w:val="14"/>
                <w:szCs w:val="14"/>
                <w:lang w:val="id-ID"/>
              </w:rPr>
            </w:pPr>
            <w:r w:rsidRPr="00FF1B26">
              <w:rPr>
                <w:rFonts w:ascii="Bookman Old Style" w:hAnsi="Bookman Old Style" w:cs="Arial"/>
                <w:color w:val="000000"/>
                <w:sz w:val="14"/>
                <w:szCs w:val="14"/>
                <w:lang w:val="id-ID"/>
              </w:rPr>
              <w:t xml:space="preserve">Pengembangan </w:t>
            </w:r>
            <w:r w:rsidR="00F17B68" w:rsidRPr="00FF1B26">
              <w:rPr>
                <w:rFonts w:ascii="Bookman Old Style" w:hAnsi="Bookman Old Style" w:cs="Arial"/>
                <w:color w:val="000000"/>
                <w:sz w:val="14"/>
                <w:szCs w:val="14"/>
                <w:lang w:val="id-ID"/>
              </w:rPr>
              <w:t>k</w:t>
            </w:r>
            <w:r w:rsidRPr="00FF1B26">
              <w:rPr>
                <w:rFonts w:ascii="Bookman Old Style" w:hAnsi="Bookman Old Style" w:cs="Arial"/>
                <w:color w:val="000000"/>
                <w:sz w:val="14"/>
                <w:szCs w:val="14"/>
                <w:lang w:val="id-ID"/>
              </w:rPr>
              <w:t xml:space="preserve">apasitas </w:t>
            </w:r>
            <w:r w:rsidR="00F17B68" w:rsidRPr="00FF1B26">
              <w:rPr>
                <w:rFonts w:ascii="Bookman Old Style" w:hAnsi="Bookman Old Style" w:cs="Arial"/>
                <w:color w:val="000000"/>
                <w:sz w:val="14"/>
                <w:szCs w:val="14"/>
                <w:lang w:val="id-ID"/>
              </w:rPr>
              <w:t xml:space="preserve">petani dan </w:t>
            </w:r>
            <w:r w:rsidRPr="00FF1B26">
              <w:rPr>
                <w:rFonts w:ascii="Bookman Old Style" w:hAnsi="Bookman Old Style" w:cs="Arial"/>
                <w:color w:val="000000"/>
                <w:sz w:val="14"/>
                <w:szCs w:val="14"/>
                <w:lang w:val="id-ID"/>
              </w:rPr>
              <w:t xml:space="preserve">kelembagaan </w:t>
            </w:r>
            <w:r w:rsidR="006D5F4D" w:rsidRPr="00FF1B26">
              <w:rPr>
                <w:rFonts w:ascii="Bookman Old Style" w:hAnsi="Bookman Old Style" w:cs="Arial"/>
                <w:color w:val="000000"/>
                <w:sz w:val="14"/>
                <w:szCs w:val="14"/>
                <w:lang w:val="id-ID"/>
              </w:rPr>
              <w:t>pertanian.</w:t>
            </w:r>
          </w:p>
        </w:tc>
        <w:tc>
          <w:tcPr>
            <w:tcW w:w="2410" w:type="dxa"/>
            <w:tcBorders>
              <w:top w:val="nil"/>
              <w:left w:val="nil"/>
              <w:bottom w:val="nil"/>
              <w:right w:val="single" w:sz="4" w:space="0" w:color="auto"/>
            </w:tcBorders>
            <w:shd w:val="clear" w:color="auto" w:fill="FFFF99"/>
            <w:vAlign w:val="center"/>
            <w:hideMark/>
          </w:tcPr>
          <w:p w:rsidR="00036027" w:rsidRPr="00FF1B26" w:rsidRDefault="00AA5417" w:rsidP="00FF1B26">
            <w:pPr>
              <w:numPr>
                <w:ilvl w:val="0"/>
                <w:numId w:val="47"/>
              </w:numPr>
              <w:ind w:left="111" w:right="-57" w:hanging="219"/>
              <w:rPr>
                <w:rFonts w:ascii="Bookman Old Style" w:hAnsi="Bookman Old Style" w:cs="Arial"/>
                <w:color w:val="000000"/>
                <w:sz w:val="14"/>
                <w:szCs w:val="14"/>
              </w:rPr>
            </w:pPr>
            <w:r w:rsidRPr="00FF1B26">
              <w:rPr>
                <w:rFonts w:ascii="Bookman Old Style" w:hAnsi="Bookman Old Style" w:cs="Arial"/>
                <w:color w:val="000000"/>
                <w:sz w:val="14"/>
                <w:szCs w:val="14"/>
              </w:rPr>
              <w:t>Peningkatan produksi, sarana, prasana dan  nilai tambah produk pertanian</w:t>
            </w:r>
            <w:r w:rsidRPr="00FF1B26">
              <w:rPr>
                <w:rFonts w:ascii="Bookman Old Style" w:hAnsi="Bookman Old Style" w:cs="Arial"/>
                <w:color w:val="000000"/>
                <w:sz w:val="14"/>
                <w:szCs w:val="14"/>
                <w:lang w:val="id-ID"/>
              </w:rPr>
              <w:t>;</w:t>
            </w:r>
          </w:p>
          <w:p w:rsidR="00AA5417" w:rsidRPr="00FF1B26" w:rsidRDefault="00AA5417" w:rsidP="00FF1B26">
            <w:pPr>
              <w:numPr>
                <w:ilvl w:val="0"/>
                <w:numId w:val="47"/>
              </w:numPr>
              <w:spacing w:before="60" w:after="60"/>
              <w:ind w:left="113" w:right="-57" w:hanging="221"/>
              <w:rPr>
                <w:rFonts w:ascii="Bookman Old Style" w:hAnsi="Bookman Old Style" w:cs="Arial"/>
                <w:color w:val="000000"/>
                <w:sz w:val="14"/>
                <w:szCs w:val="14"/>
              </w:rPr>
            </w:pPr>
            <w:r w:rsidRPr="00FF1B26">
              <w:rPr>
                <w:rFonts w:ascii="Bookman Old Style" w:hAnsi="Bookman Old Style" w:cs="Arial"/>
                <w:color w:val="000000"/>
                <w:sz w:val="14"/>
                <w:szCs w:val="14"/>
              </w:rPr>
              <w:t>Pengembangan kawasan peruntukan pertanian, perkebunan dan peternakan</w:t>
            </w:r>
            <w:r w:rsidRPr="00FF1B26">
              <w:rPr>
                <w:rFonts w:ascii="Bookman Old Style" w:hAnsi="Bookman Old Style" w:cs="Arial"/>
                <w:color w:val="000000"/>
                <w:sz w:val="14"/>
                <w:szCs w:val="14"/>
                <w:lang w:val="id-ID"/>
              </w:rPr>
              <w:t>;</w:t>
            </w:r>
          </w:p>
          <w:p w:rsidR="00AA5417" w:rsidRPr="00FF1B26" w:rsidRDefault="00AA5417" w:rsidP="00FF1B26">
            <w:pPr>
              <w:numPr>
                <w:ilvl w:val="0"/>
                <w:numId w:val="47"/>
              </w:numPr>
              <w:spacing w:before="60" w:after="60"/>
              <w:ind w:left="113" w:right="-57" w:hanging="221"/>
              <w:rPr>
                <w:rFonts w:ascii="Bookman Old Style" w:hAnsi="Bookman Old Style" w:cs="Arial"/>
                <w:color w:val="000000"/>
                <w:sz w:val="14"/>
                <w:szCs w:val="14"/>
              </w:rPr>
            </w:pPr>
            <w:r w:rsidRPr="00FF1B26">
              <w:rPr>
                <w:rFonts w:ascii="Bookman Old Style" w:hAnsi="Bookman Old Style" w:cs="Arial"/>
                <w:color w:val="000000"/>
                <w:sz w:val="14"/>
                <w:szCs w:val="14"/>
              </w:rPr>
              <w:t>Penyusunan kebijakan dan implementasi PLP2B</w:t>
            </w:r>
            <w:r w:rsidRPr="00FF1B26">
              <w:rPr>
                <w:rFonts w:ascii="Bookman Old Style" w:hAnsi="Bookman Old Style" w:cs="Arial"/>
                <w:color w:val="000000"/>
                <w:sz w:val="14"/>
                <w:szCs w:val="14"/>
                <w:lang w:val="id-ID"/>
              </w:rPr>
              <w:t>;</w:t>
            </w:r>
          </w:p>
          <w:p w:rsidR="00AA5417" w:rsidRPr="00FF1B26" w:rsidRDefault="00AA5417" w:rsidP="00FF1B26">
            <w:pPr>
              <w:numPr>
                <w:ilvl w:val="0"/>
                <w:numId w:val="47"/>
              </w:numPr>
              <w:ind w:left="111" w:right="-57" w:hanging="219"/>
              <w:rPr>
                <w:rFonts w:ascii="Bookman Old Style" w:hAnsi="Bookman Old Style" w:cs="Arial"/>
                <w:color w:val="000000"/>
                <w:sz w:val="14"/>
                <w:szCs w:val="14"/>
              </w:rPr>
            </w:pPr>
            <w:r w:rsidRPr="00FF1B26">
              <w:rPr>
                <w:rFonts w:ascii="Bookman Old Style" w:hAnsi="Bookman Old Style" w:cs="Arial"/>
                <w:color w:val="000000"/>
                <w:sz w:val="14"/>
                <w:szCs w:val="14"/>
              </w:rPr>
              <w:t>Peningkatan fungsi kelembagaan pertanian</w:t>
            </w:r>
          </w:p>
        </w:tc>
      </w:tr>
      <w:tr w:rsidR="00036027" w:rsidRPr="00FF1B26" w:rsidTr="00E127B3">
        <w:trPr>
          <w:trHeight w:val="61"/>
        </w:trPr>
        <w:tc>
          <w:tcPr>
            <w:tcW w:w="1843" w:type="dxa"/>
            <w:gridSpan w:val="3"/>
            <w:tcBorders>
              <w:top w:val="nil"/>
              <w:left w:val="single" w:sz="4" w:space="0" w:color="auto"/>
              <w:bottom w:val="single" w:sz="4" w:space="0" w:color="000000"/>
              <w:right w:val="single" w:sz="4" w:space="0" w:color="auto"/>
            </w:tcBorders>
            <w:shd w:val="clear" w:color="auto" w:fill="auto"/>
            <w:vAlign w:val="center"/>
            <w:hideMark/>
          </w:tcPr>
          <w:p w:rsidR="00036027" w:rsidRPr="00FF1B26" w:rsidRDefault="00036027" w:rsidP="00FF1B26">
            <w:pPr>
              <w:spacing w:line="120" w:lineRule="auto"/>
              <w:ind w:left="-57" w:right="-57"/>
              <w:rPr>
                <w:rFonts w:ascii="Bookman Old Style" w:hAnsi="Bookman Old Style" w:cs="Arial"/>
                <w:color w:val="000000"/>
                <w:sz w:val="14"/>
                <w:szCs w:val="14"/>
              </w:rPr>
            </w:pPr>
          </w:p>
        </w:tc>
        <w:tc>
          <w:tcPr>
            <w:tcW w:w="1970" w:type="dxa"/>
            <w:tcBorders>
              <w:top w:val="nil"/>
              <w:left w:val="single" w:sz="4" w:space="0" w:color="auto"/>
              <w:bottom w:val="single" w:sz="4" w:space="0" w:color="000000"/>
              <w:right w:val="single" w:sz="4" w:space="0" w:color="auto"/>
            </w:tcBorders>
            <w:shd w:val="clear" w:color="auto" w:fill="auto"/>
            <w:vAlign w:val="center"/>
            <w:hideMark/>
          </w:tcPr>
          <w:p w:rsidR="00036027" w:rsidRPr="00FF1B26" w:rsidRDefault="00036027" w:rsidP="00FF1B26">
            <w:pPr>
              <w:spacing w:line="120" w:lineRule="auto"/>
              <w:ind w:left="-57" w:right="-57"/>
              <w:rPr>
                <w:rFonts w:ascii="Bookman Old Style" w:hAnsi="Bookman Old Style" w:cs="Arial"/>
                <w:color w:val="000000"/>
                <w:sz w:val="14"/>
                <w:szCs w:val="14"/>
              </w:rPr>
            </w:pPr>
          </w:p>
        </w:tc>
        <w:tc>
          <w:tcPr>
            <w:tcW w:w="2141" w:type="dxa"/>
            <w:tcBorders>
              <w:top w:val="nil"/>
              <w:left w:val="single" w:sz="4" w:space="0" w:color="auto"/>
              <w:bottom w:val="single" w:sz="4" w:space="0" w:color="000000"/>
              <w:right w:val="single" w:sz="4" w:space="0" w:color="auto"/>
            </w:tcBorders>
            <w:shd w:val="clear" w:color="auto" w:fill="auto"/>
            <w:vAlign w:val="center"/>
            <w:hideMark/>
          </w:tcPr>
          <w:p w:rsidR="00036027" w:rsidRPr="00FF1B26" w:rsidRDefault="00036027" w:rsidP="00FF1B26">
            <w:pPr>
              <w:spacing w:line="120" w:lineRule="auto"/>
              <w:ind w:left="-57" w:right="-57"/>
              <w:rPr>
                <w:rFonts w:ascii="Bookman Old Style" w:hAnsi="Bookman Old Style" w:cs="Arial"/>
                <w:color w:val="000000"/>
                <w:sz w:val="14"/>
                <w:szCs w:val="14"/>
              </w:rPr>
            </w:pPr>
          </w:p>
        </w:tc>
        <w:tc>
          <w:tcPr>
            <w:tcW w:w="2410" w:type="dxa"/>
            <w:tcBorders>
              <w:top w:val="nil"/>
              <w:left w:val="single" w:sz="4" w:space="0" w:color="auto"/>
              <w:bottom w:val="single" w:sz="4" w:space="0" w:color="000000"/>
              <w:right w:val="single" w:sz="4" w:space="0" w:color="auto"/>
            </w:tcBorders>
            <w:shd w:val="clear" w:color="auto" w:fill="auto"/>
            <w:vAlign w:val="center"/>
            <w:hideMark/>
          </w:tcPr>
          <w:p w:rsidR="00036027" w:rsidRPr="00FF1B26" w:rsidRDefault="00036027" w:rsidP="00FF1B26">
            <w:pPr>
              <w:spacing w:line="120" w:lineRule="auto"/>
              <w:ind w:left="-57" w:right="-57"/>
              <w:rPr>
                <w:rFonts w:ascii="Bookman Old Style" w:hAnsi="Bookman Old Style" w:cs="Arial"/>
                <w:sz w:val="14"/>
                <w:szCs w:val="14"/>
              </w:rPr>
            </w:pPr>
          </w:p>
        </w:tc>
      </w:tr>
      <w:tr w:rsidR="00F17B68" w:rsidRPr="00FF1B26" w:rsidTr="000C3BD8">
        <w:trPr>
          <w:trHeight w:val="61"/>
        </w:trPr>
        <w:tc>
          <w:tcPr>
            <w:tcW w:w="1843" w:type="dxa"/>
            <w:gridSpan w:val="3"/>
            <w:tcBorders>
              <w:top w:val="nil"/>
              <w:left w:val="single" w:sz="4" w:space="0" w:color="auto"/>
              <w:right w:val="single" w:sz="4" w:space="0" w:color="auto"/>
            </w:tcBorders>
            <w:shd w:val="clear" w:color="auto" w:fill="FFFF99"/>
            <w:vAlign w:val="center"/>
            <w:hideMark/>
          </w:tcPr>
          <w:p w:rsidR="00F17B68" w:rsidRPr="00FF1B26" w:rsidRDefault="00F17B68" w:rsidP="00FF1B26">
            <w:pPr>
              <w:ind w:left="-57" w:right="-57"/>
              <w:rPr>
                <w:rFonts w:ascii="Bookman Old Style" w:hAnsi="Bookman Old Style" w:cs="Arial"/>
                <w:color w:val="000000"/>
                <w:sz w:val="14"/>
                <w:szCs w:val="14"/>
              </w:rPr>
            </w:pPr>
            <w:r w:rsidRPr="00FF1B26">
              <w:rPr>
                <w:rFonts w:ascii="Bookman Old Style" w:hAnsi="Bookman Old Style" w:cs="Arial"/>
                <w:color w:val="000000"/>
                <w:sz w:val="14"/>
                <w:szCs w:val="14"/>
              </w:rPr>
              <w:t>Meningkatkan mutu, daya saing dan nilai tambah hasil pertanian</w:t>
            </w:r>
          </w:p>
        </w:tc>
        <w:tc>
          <w:tcPr>
            <w:tcW w:w="1970" w:type="dxa"/>
            <w:tcBorders>
              <w:top w:val="nil"/>
              <w:left w:val="single" w:sz="4" w:space="0" w:color="auto"/>
              <w:right w:val="single" w:sz="4" w:space="0" w:color="auto"/>
            </w:tcBorders>
            <w:shd w:val="clear" w:color="auto" w:fill="FFFF99"/>
            <w:vAlign w:val="center"/>
            <w:hideMark/>
          </w:tcPr>
          <w:p w:rsidR="00F17B68" w:rsidRPr="00FF1B26" w:rsidRDefault="00F17B68" w:rsidP="00FF1B26">
            <w:pPr>
              <w:ind w:left="-57" w:right="-57"/>
              <w:rPr>
                <w:rFonts w:ascii="Bookman Old Style" w:hAnsi="Bookman Old Style" w:cs="Arial"/>
                <w:color w:val="000000"/>
                <w:sz w:val="14"/>
                <w:szCs w:val="14"/>
              </w:rPr>
            </w:pPr>
            <w:r w:rsidRPr="00FF1B26">
              <w:rPr>
                <w:rFonts w:ascii="Bookman Old Style" w:hAnsi="Bookman Old Style" w:cs="Arial"/>
                <w:color w:val="000000"/>
                <w:sz w:val="14"/>
                <w:szCs w:val="14"/>
              </w:rPr>
              <w:t>Meningkatnya mutu, daya saing dan nilai tambah hasil pertanian</w:t>
            </w:r>
          </w:p>
        </w:tc>
        <w:tc>
          <w:tcPr>
            <w:tcW w:w="2141" w:type="dxa"/>
            <w:tcBorders>
              <w:top w:val="nil"/>
              <w:left w:val="single" w:sz="4" w:space="0" w:color="auto"/>
              <w:right w:val="single" w:sz="4" w:space="0" w:color="auto"/>
            </w:tcBorders>
            <w:shd w:val="clear" w:color="auto" w:fill="FFFF99"/>
            <w:vAlign w:val="center"/>
            <w:hideMark/>
          </w:tcPr>
          <w:p w:rsidR="00F17B68" w:rsidRPr="00FF1B26" w:rsidRDefault="00F17B68" w:rsidP="00FF1B26">
            <w:pPr>
              <w:spacing w:before="60" w:after="60"/>
              <w:ind w:left="-45" w:right="-57"/>
              <w:rPr>
                <w:rFonts w:ascii="Bookman Old Style" w:hAnsi="Bookman Old Style" w:cs="Arial"/>
                <w:color w:val="000000"/>
                <w:sz w:val="14"/>
                <w:szCs w:val="14"/>
                <w:lang w:val="id-ID"/>
              </w:rPr>
            </w:pPr>
            <w:r w:rsidRPr="00FF1B26">
              <w:rPr>
                <w:rFonts w:ascii="Bookman Old Style" w:hAnsi="Bookman Old Style" w:cs="Arial"/>
                <w:color w:val="000000"/>
                <w:sz w:val="14"/>
                <w:szCs w:val="14"/>
              </w:rPr>
              <w:t>Meningkatkan jumlah kelompok/pelaku usaha  yang menerapkan mutu, daya saing dan nilai tambah hasil pertanian</w:t>
            </w:r>
            <w:r w:rsidRPr="00FF1B26">
              <w:rPr>
                <w:rFonts w:ascii="Bookman Old Style" w:hAnsi="Bookman Old Style" w:cs="Arial"/>
                <w:color w:val="000000"/>
                <w:sz w:val="14"/>
                <w:szCs w:val="14"/>
                <w:lang w:val="id-ID"/>
              </w:rPr>
              <w:t>, melalui pengembangan kapasitas petani dan kelembagaan petani</w:t>
            </w:r>
          </w:p>
        </w:tc>
        <w:tc>
          <w:tcPr>
            <w:tcW w:w="2410" w:type="dxa"/>
            <w:tcBorders>
              <w:top w:val="nil"/>
              <w:left w:val="single" w:sz="4" w:space="0" w:color="auto"/>
              <w:right w:val="single" w:sz="4" w:space="0" w:color="auto"/>
            </w:tcBorders>
            <w:shd w:val="clear" w:color="auto" w:fill="FFFF99"/>
            <w:vAlign w:val="center"/>
            <w:hideMark/>
          </w:tcPr>
          <w:p w:rsidR="00F17B68" w:rsidRPr="00FF1B26" w:rsidRDefault="00F17B68" w:rsidP="00FF1B26">
            <w:pPr>
              <w:ind w:left="-57" w:right="-57"/>
              <w:rPr>
                <w:rFonts w:ascii="Bookman Old Style" w:hAnsi="Bookman Old Style" w:cs="Arial"/>
                <w:sz w:val="14"/>
                <w:szCs w:val="14"/>
                <w:lang w:val="id-ID"/>
              </w:rPr>
            </w:pPr>
            <w:r w:rsidRPr="00FF1B26">
              <w:rPr>
                <w:rFonts w:ascii="Bookman Old Style" w:hAnsi="Bookman Old Style" w:cs="Arial"/>
                <w:sz w:val="14"/>
                <w:szCs w:val="14"/>
              </w:rPr>
              <w:t>Peningkatan produksi, sarana dan prasana dan  nilai tambah produk pertanian</w:t>
            </w:r>
            <w:r w:rsidRPr="00FF1B26">
              <w:rPr>
                <w:rFonts w:ascii="Bookman Old Style" w:hAnsi="Bookman Old Style" w:cs="Arial"/>
                <w:sz w:val="14"/>
                <w:szCs w:val="14"/>
                <w:lang w:val="id-ID"/>
              </w:rPr>
              <w:t>.</w:t>
            </w:r>
          </w:p>
        </w:tc>
      </w:tr>
      <w:tr w:rsidR="000C3BD8" w:rsidRPr="00FF1B26" w:rsidTr="00AD7B5C">
        <w:trPr>
          <w:trHeight w:val="61"/>
        </w:trPr>
        <w:tc>
          <w:tcPr>
            <w:tcW w:w="1843" w:type="dxa"/>
            <w:gridSpan w:val="3"/>
            <w:tcBorders>
              <w:top w:val="nil"/>
              <w:left w:val="single" w:sz="4" w:space="0" w:color="auto"/>
              <w:bottom w:val="single" w:sz="4" w:space="0" w:color="000000"/>
              <w:right w:val="single" w:sz="4" w:space="0" w:color="auto"/>
            </w:tcBorders>
            <w:shd w:val="clear" w:color="auto" w:fill="FFFF99"/>
            <w:vAlign w:val="center"/>
          </w:tcPr>
          <w:p w:rsidR="000C3BD8" w:rsidRPr="00FF1B26" w:rsidRDefault="000C3BD8" w:rsidP="00FF1B26">
            <w:pPr>
              <w:ind w:left="-57" w:right="-57"/>
              <w:rPr>
                <w:rFonts w:ascii="Bookman Old Style" w:hAnsi="Bookman Old Style" w:cs="Arial"/>
                <w:color w:val="000000"/>
                <w:sz w:val="14"/>
                <w:szCs w:val="14"/>
              </w:rPr>
            </w:pPr>
          </w:p>
        </w:tc>
        <w:tc>
          <w:tcPr>
            <w:tcW w:w="1970" w:type="dxa"/>
            <w:tcBorders>
              <w:top w:val="nil"/>
              <w:left w:val="single" w:sz="4" w:space="0" w:color="auto"/>
              <w:bottom w:val="single" w:sz="4" w:space="0" w:color="000000"/>
              <w:right w:val="single" w:sz="4" w:space="0" w:color="auto"/>
            </w:tcBorders>
            <w:shd w:val="clear" w:color="auto" w:fill="FFFF99"/>
            <w:vAlign w:val="center"/>
          </w:tcPr>
          <w:p w:rsidR="000C3BD8" w:rsidRPr="00FF1B26" w:rsidRDefault="000C3BD8" w:rsidP="00FF1B26">
            <w:pPr>
              <w:ind w:left="-57" w:right="-57"/>
              <w:rPr>
                <w:rFonts w:ascii="Bookman Old Style" w:hAnsi="Bookman Old Style" w:cs="Arial"/>
                <w:color w:val="000000"/>
                <w:sz w:val="14"/>
                <w:szCs w:val="14"/>
              </w:rPr>
            </w:pPr>
          </w:p>
        </w:tc>
        <w:tc>
          <w:tcPr>
            <w:tcW w:w="2141" w:type="dxa"/>
            <w:tcBorders>
              <w:top w:val="nil"/>
              <w:left w:val="single" w:sz="4" w:space="0" w:color="auto"/>
              <w:bottom w:val="single" w:sz="4" w:space="0" w:color="000000"/>
              <w:right w:val="single" w:sz="4" w:space="0" w:color="auto"/>
            </w:tcBorders>
            <w:shd w:val="clear" w:color="auto" w:fill="FFFF99"/>
            <w:vAlign w:val="center"/>
          </w:tcPr>
          <w:p w:rsidR="000C3BD8" w:rsidRPr="00FF1B26" w:rsidRDefault="000C3BD8" w:rsidP="00FF1B26">
            <w:pPr>
              <w:ind w:left="-45" w:right="-57"/>
              <w:rPr>
                <w:rFonts w:ascii="Bookman Old Style" w:hAnsi="Bookman Old Style" w:cs="Arial"/>
                <w:color w:val="000000"/>
                <w:sz w:val="14"/>
                <w:szCs w:val="14"/>
              </w:rPr>
            </w:pPr>
          </w:p>
        </w:tc>
        <w:tc>
          <w:tcPr>
            <w:tcW w:w="2410" w:type="dxa"/>
            <w:tcBorders>
              <w:top w:val="nil"/>
              <w:left w:val="single" w:sz="4" w:space="0" w:color="auto"/>
              <w:bottom w:val="single" w:sz="4" w:space="0" w:color="000000"/>
              <w:right w:val="single" w:sz="4" w:space="0" w:color="auto"/>
            </w:tcBorders>
            <w:shd w:val="clear" w:color="auto" w:fill="FFFF99"/>
            <w:vAlign w:val="center"/>
          </w:tcPr>
          <w:p w:rsidR="000C3BD8" w:rsidRPr="00FF1B26" w:rsidRDefault="000C3BD8" w:rsidP="00FF1B26">
            <w:pPr>
              <w:ind w:left="-57" w:right="-57"/>
              <w:rPr>
                <w:rFonts w:ascii="Bookman Old Style" w:hAnsi="Bookman Old Style" w:cs="Arial"/>
                <w:sz w:val="14"/>
                <w:szCs w:val="14"/>
              </w:rPr>
            </w:pPr>
          </w:p>
        </w:tc>
      </w:tr>
    </w:tbl>
    <w:p w:rsidR="00A45A0C" w:rsidRPr="00FF1B26" w:rsidRDefault="00A45A0C" w:rsidP="00FF1B26">
      <w:pPr>
        <w:ind w:left="567" w:firstLine="567"/>
        <w:jc w:val="right"/>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pPr>
    </w:p>
    <w:p w:rsidR="001B2DAB" w:rsidRPr="00FF1B26" w:rsidRDefault="001B2DAB" w:rsidP="00FF1B26">
      <w:pPr>
        <w:spacing w:line="360" w:lineRule="auto"/>
        <w:ind w:firstLine="567"/>
        <w:jc w:val="both"/>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pPr>
      <w:r w:rsidRPr="00FF1B26">
        <w:rPr>
          <w:rFonts w:ascii="Bookman Old Style" w:hAnsi="Bookman Old Style" w:cs="Tahoma"/>
          <w:lang w:val="id-ID"/>
        </w:rPr>
        <w:t xml:space="preserve">Berdasarkan </w:t>
      </w:r>
      <w:r w:rsidR="00620EBD" w:rsidRPr="00FF1B26">
        <w:rPr>
          <w:rFonts w:ascii="Bookman Old Style" w:hAnsi="Bookman Old Style" w:cs="Tahoma"/>
          <w:lang w:val="id-ID"/>
        </w:rPr>
        <w:t>T</w:t>
      </w:r>
      <w:r w:rsidRPr="00FF1B26">
        <w:rPr>
          <w:rFonts w:ascii="Bookman Old Style" w:hAnsi="Bookman Old Style" w:cs="Tahoma"/>
          <w:lang w:val="id-ID"/>
        </w:rPr>
        <w:t>abel T-C.2</w:t>
      </w:r>
      <w:r w:rsidR="00182410" w:rsidRPr="00FF1B26">
        <w:rPr>
          <w:rFonts w:ascii="Bookman Old Style" w:hAnsi="Bookman Old Style" w:cs="Tahoma"/>
          <w:lang w:val="id-ID"/>
        </w:rPr>
        <w:t>6</w:t>
      </w:r>
      <w:r w:rsidRPr="00FF1B26">
        <w:rPr>
          <w:rFonts w:ascii="Bookman Old Style" w:hAnsi="Bookman Old Style" w:cs="Tahoma"/>
          <w:lang w:val="id-ID"/>
        </w:rPr>
        <w:t>, menunjukan relevansi dan konsistensi antar visi dan misi RPJMD Provinsi Kepulauan Bangka Belitung periode 2017 – 2022 dengan tujuan, sasaran, strategi dam arah kebijakan Perangkat Daerah Dinas Pertanian Provinsi Kepulauan Bangka Belitung, yaitu ditunjukan dengan dukungan Perangkat Daerah Dinas Pertanian Provinsi Kepulauan Bangka Belitung dalam pelaksanaan tugas dan fungsi pelayanan pembangunan pertanian dengan menggali potensi daerah berbasis pertanian agropolitan dalam rangka peningkatan pembangunan ekonomi daerah melalui pembangunan pertanian</w:t>
      </w:r>
      <w:r w:rsidR="00AD7B5C" w:rsidRPr="00FF1B26">
        <w:rPr>
          <w:rFonts w:ascii="Bookman Old Style" w:hAnsi="Bookman Old Style" w:cs="Tahoma"/>
          <w:lang w:val="id-ID"/>
        </w:rPr>
        <w:t xml:space="preserve"> berbasis potensi unggulan daerah.</w:t>
      </w:r>
    </w:p>
    <w:p w:rsidR="00D03B28" w:rsidRPr="00FF1B26" w:rsidRDefault="009B61C8" w:rsidP="00FF1B26">
      <w:pPr>
        <w:ind w:left="567" w:firstLine="567"/>
        <w:jc w:val="right"/>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pPr>
      <w:r w:rsidRPr="00FF1B26">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br w:type="page"/>
      </w:r>
      <w:r w:rsidR="00D03B28" w:rsidRPr="00FF1B26">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lastRenderedPageBreak/>
        <w:t xml:space="preserve">BAB </w:t>
      </w:r>
      <w:r w:rsidR="00D03B28"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V</w:t>
      </w:r>
      <w:r w:rsidR="001D0FA5"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I</w:t>
      </w:r>
    </w:p>
    <w:p w:rsidR="00D03B28" w:rsidRPr="00FF1B26" w:rsidRDefault="001D0FA5" w:rsidP="00FF1B26">
      <w:pPr>
        <w:pStyle w:val="BodyText"/>
        <w:jc w:val="right"/>
        <w:rPr>
          <w:rFonts w:ascii="Bookman Old Style" w:hAnsi="Bookman Old Style" w:cs="Tahoma"/>
          <w:b/>
          <w:color w:val="008000"/>
          <w:sz w:val="26"/>
          <w:szCs w:val="26"/>
          <w:lang w:val="id-ID"/>
        </w:rPr>
      </w:pP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RENCANA </w:t>
      </w:r>
      <w:r w:rsidR="00E5610A"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PROGRAM</w:t>
      </w: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 DAN</w:t>
      </w:r>
      <w:r w:rsidR="00E5610A"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 KEGIATAN</w:t>
      </w: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 SERTA </w:t>
      </w:r>
      <w:r w:rsidR="00E5610A"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PENDANAAN </w:t>
      </w:r>
    </w:p>
    <w:p w:rsidR="00D03B28" w:rsidRPr="00FF1B26" w:rsidRDefault="00D03B28" w:rsidP="00FF1B26">
      <w:pPr>
        <w:pStyle w:val="BodyText"/>
        <w:pBdr>
          <w:top w:val="thickThinSmallGap" w:sz="18" w:space="1" w:color="008000"/>
        </w:pBdr>
        <w:spacing w:before="120"/>
        <w:jc w:val="right"/>
        <w:rPr>
          <w:rFonts w:ascii="Bookman Old Style" w:hAnsi="Bookman Old Style" w:cs="Tahoma"/>
          <w:b/>
          <w:sz w:val="26"/>
          <w:szCs w:val="26"/>
          <w:lang w:val="id-ID"/>
        </w:rPr>
      </w:pPr>
    </w:p>
    <w:p w:rsidR="00F258AA" w:rsidRPr="00FF1B26" w:rsidRDefault="00F258AA" w:rsidP="00FF1B26">
      <w:pPr>
        <w:autoSpaceDE w:val="0"/>
        <w:autoSpaceDN w:val="0"/>
        <w:adjustRightInd w:val="0"/>
        <w:spacing w:before="120" w:line="360" w:lineRule="auto"/>
        <w:ind w:firstLine="567"/>
        <w:jc w:val="both"/>
        <w:rPr>
          <w:rFonts w:ascii="Bookman Old Style" w:hAnsi="Bookman Old Style" w:cs="Tahoma"/>
          <w:lang w:val="id-ID"/>
        </w:rPr>
      </w:pPr>
      <w:r w:rsidRPr="00FF1B26">
        <w:rPr>
          <w:rFonts w:ascii="Bookman Old Style" w:eastAsia="Calibri" w:hAnsi="Bookman Old Style" w:cs="Tahoma"/>
          <w:lang w:val="id-ID" w:eastAsia="id-ID"/>
        </w:rPr>
        <w:t>Sesuai dengan Rencana Pembangunan Jangka Menengah Daerah (RPJMD) Provinsi Kepulauan Bangka Belitung Tahun 2017 – 2022 serta sesuai dengan misi pertama</w:t>
      </w:r>
      <w:r w:rsidR="004D4BB0" w:rsidRPr="00FF1B26">
        <w:rPr>
          <w:rFonts w:ascii="Bookman Old Style" w:eastAsia="Calibri" w:hAnsi="Bookman Old Style" w:cs="Tahoma"/>
          <w:lang w:val="id-ID" w:eastAsia="id-ID"/>
        </w:rPr>
        <w:t xml:space="preserve"> RPJMD Provinsi Kepulauan Bangka Belitung yaitu </w:t>
      </w:r>
      <w:r w:rsidR="006F0F52" w:rsidRPr="00FF1B26">
        <w:rPr>
          <w:rFonts w:ascii="Bookman Old Style" w:eastAsia="Calibri" w:hAnsi="Bookman Old Style" w:cs="Tahoma"/>
          <w:lang w:val="id-ID" w:eastAsia="id-ID"/>
        </w:rPr>
        <w:t>“</w:t>
      </w:r>
      <w:r w:rsidR="0010495B" w:rsidRPr="00FF1B26">
        <w:rPr>
          <w:rFonts w:ascii="Bookman Old Style" w:eastAsia="Calibri" w:hAnsi="Bookman Old Style" w:cs="Tahoma"/>
          <w:lang w:val="id-ID" w:eastAsia="id-ID"/>
        </w:rPr>
        <w:t>Meningkatkan Pembangun Ekonom Berbasis Potensi Daerah</w:t>
      </w:r>
      <w:r w:rsidR="006F0F52" w:rsidRPr="00FF1B26">
        <w:rPr>
          <w:rFonts w:ascii="Bookman Old Style" w:eastAsia="Calibri" w:hAnsi="Bookman Old Style" w:cs="Tahoma"/>
          <w:lang w:val="id-ID" w:eastAsia="id-ID"/>
        </w:rPr>
        <w:t>”</w:t>
      </w:r>
      <w:r w:rsidR="0010495B" w:rsidRPr="00FF1B26">
        <w:rPr>
          <w:rFonts w:ascii="Bookman Old Style" w:eastAsia="Calibri" w:hAnsi="Bookman Old Style" w:cs="Tahoma"/>
          <w:lang w:val="id-ID" w:eastAsia="id-ID"/>
        </w:rPr>
        <w:t xml:space="preserve"> </w:t>
      </w:r>
      <w:r w:rsidR="006F0F52" w:rsidRPr="00FF1B26">
        <w:rPr>
          <w:rFonts w:ascii="Bookman Old Style" w:eastAsia="Calibri" w:hAnsi="Bookman Old Style" w:cs="Tahoma"/>
          <w:lang w:val="id-ID" w:eastAsia="id-ID"/>
        </w:rPr>
        <w:t xml:space="preserve">melalui pembangunan </w:t>
      </w:r>
      <w:r w:rsidRPr="00FF1B26">
        <w:rPr>
          <w:rFonts w:ascii="Bookman Old Style" w:eastAsia="Calibri" w:hAnsi="Bookman Old Style" w:cs="Tahoma"/>
          <w:lang w:val="id-ID" w:eastAsia="id-ID"/>
        </w:rPr>
        <w:t>berkelanjutan dan berwawasan lingkungan, dengan</w:t>
      </w:r>
      <w:r w:rsidR="006F0F52" w:rsidRPr="00FF1B26">
        <w:rPr>
          <w:rFonts w:ascii="Bookman Old Style" w:eastAsia="Calibri" w:hAnsi="Bookman Old Style" w:cs="Tahoma"/>
          <w:lang w:val="id-ID" w:eastAsia="id-ID"/>
        </w:rPr>
        <w:t xml:space="preserve"> </w:t>
      </w:r>
      <w:r w:rsidRPr="00FF1B26">
        <w:rPr>
          <w:rFonts w:ascii="Bookman Old Style" w:eastAsia="Calibri" w:hAnsi="Bookman Old Style" w:cs="Tahoma"/>
          <w:lang w:val="id-ID" w:eastAsia="id-ID"/>
        </w:rPr>
        <w:t>kebijakan pengembangan pertanian berbasis kawasan dan</w:t>
      </w:r>
      <w:r w:rsidR="006F0F52" w:rsidRPr="00FF1B26">
        <w:rPr>
          <w:rFonts w:ascii="Bookman Old Style" w:eastAsia="Calibri" w:hAnsi="Bookman Old Style" w:cs="Tahoma"/>
          <w:lang w:val="id-ID" w:eastAsia="id-ID"/>
        </w:rPr>
        <w:t xml:space="preserve"> </w:t>
      </w:r>
      <w:r w:rsidRPr="00FF1B26">
        <w:rPr>
          <w:rFonts w:ascii="Bookman Old Style" w:eastAsia="Calibri" w:hAnsi="Bookman Old Style" w:cs="Tahoma"/>
          <w:lang w:val="id-ID" w:eastAsia="id-ID"/>
        </w:rPr>
        <w:t>komod</w:t>
      </w:r>
      <w:r w:rsidR="006F0F52" w:rsidRPr="00FF1B26">
        <w:rPr>
          <w:rFonts w:ascii="Bookman Old Style" w:eastAsia="Calibri" w:hAnsi="Bookman Old Style" w:cs="Tahoma"/>
          <w:lang w:val="id-ID" w:eastAsia="id-ID"/>
        </w:rPr>
        <w:t>iti strategis dan unggulan daerah.</w:t>
      </w:r>
    </w:p>
    <w:p w:rsidR="004B5D6A" w:rsidRPr="00FF1B26" w:rsidRDefault="004B5D6A" w:rsidP="00FF1B26">
      <w:pPr>
        <w:spacing w:line="360" w:lineRule="auto"/>
        <w:ind w:firstLine="567"/>
        <w:jc w:val="both"/>
        <w:rPr>
          <w:rFonts w:ascii="Bookman Old Style" w:hAnsi="Bookman Old Style" w:cs="Tahoma"/>
        </w:rPr>
      </w:pPr>
      <w:r w:rsidRPr="00FF1B26">
        <w:rPr>
          <w:rFonts w:ascii="Bookman Old Style" w:hAnsi="Bookman Old Style" w:cs="Tahoma"/>
        </w:rPr>
        <w:t xml:space="preserve">Dengan ditetapkan </w:t>
      </w:r>
      <w:r w:rsidR="00F92E9D" w:rsidRPr="00FF1B26">
        <w:rPr>
          <w:rFonts w:ascii="Bookman Old Style" w:hAnsi="Bookman Old Style" w:cs="Tahoma"/>
          <w:lang w:val="id-ID"/>
        </w:rPr>
        <w:t xml:space="preserve">strategi dan </w:t>
      </w:r>
      <w:r w:rsidR="00F92E9D" w:rsidRPr="00FF1B26">
        <w:rPr>
          <w:rFonts w:ascii="Bookman Old Style" w:hAnsi="Bookman Old Style" w:cs="Tahoma"/>
        </w:rPr>
        <w:t xml:space="preserve">kebijakan </w:t>
      </w:r>
      <w:r w:rsidR="00F92E9D" w:rsidRPr="00FF1B26">
        <w:rPr>
          <w:rFonts w:ascii="Bookman Old Style" w:hAnsi="Bookman Old Style" w:cs="Tahoma"/>
          <w:lang w:val="id-ID"/>
        </w:rPr>
        <w:t xml:space="preserve">dan dalam </w:t>
      </w:r>
      <w:r w:rsidRPr="00FF1B26">
        <w:rPr>
          <w:rFonts w:ascii="Bookman Old Style" w:hAnsi="Bookman Old Style" w:cs="Tahoma"/>
        </w:rPr>
        <w:t xml:space="preserve">pencapaian </w:t>
      </w:r>
      <w:r w:rsidRPr="00FF1B26">
        <w:rPr>
          <w:rFonts w:ascii="Bookman Old Style" w:hAnsi="Bookman Old Style" w:cs="Tahoma"/>
          <w:lang w:val="id-ID"/>
        </w:rPr>
        <w:t>tujuan dan sasaran</w:t>
      </w:r>
      <w:r w:rsidRPr="00FF1B26">
        <w:rPr>
          <w:rFonts w:ascii="Bookman Old Style" w:hAnsi="Bookman Old Style" w:cs="Tahoma"/>
        </w:rPr>
        <w:t xml:space="preserve"> </w:t>
      </w:r>
      <w:r w:rsidRPr="00FF1B26">
        <w:rPr>
          <w:rFonts w:ascii="Bookman Old Style" w:hAnsi="Bookman Old Style" w:cs="Tahoma"/>
          <w:lang w:val="id-ID"/>
        </w:rPr>
        <w:t xml:space="preserve">pembangunan pertanian </w:t>
      </w:r>
      <w:r w:rsidR="00F92E9D" w:rsidRPr="00FF1B26">
        <w:rPr>
          <w:rFonts w:ascii="Bookman Old Style" w:hAnsi="Bookman Old Style" w:cs="Tahoma"/>
          <w:lang w:val="id-ID"/>
        </w:rPr>
        <w:t>yang telah ditetapkan</w:t>
      </w:r>
      <w:r w:rsidRPr="00FF1B26">
        <w:rPr>
          <w:rFonts w:ascii="Bookman Old Style" w:hAnsi="Bookman Old Style" w:cs="Tahoma"/>
        </w:rPr>
        <w:t xml:space="preserve">, maka Dinas Pertanian Provinsi Kepulauan Bangka Belitung menetapkan </w:t>
      </w:r>
      <w:r w:rsidR="009D0DEF" w:rsidRPr="00FF1B26">
        <w:rPr>
          <w:rFonts w:ascii="Bookman Old Style" w:hAnsi="Bookman Old Style" w:cs="Tahoma"/>
          <w:b/>
          <w:lang w:val="id-ID"/>
        </w:rPr>
        <w:t>Rencana</w:t>
      </w:r>
      <w:r w:rsidR="009D0DEF" w:rsidRPr="00FF1B26">
        <w:rPr>
          <w:rFonts w:ascii="Bookman Old Style" w:hAnsi="Bookman Old Style" w:cs="Tahoma"/>
          <w:lang w:val="id-ID"/>
        </w:rPr>
        <w:t xml:space="preserve"> </w:t>
      </w:r>
      <w:r w:rsidR="009D0DEF" w:rsidRPr="00FF1B26">
        <w:rPr>
          <w:rFonts w:ascii="Bookman Old Style" w:hAnsi="Bookman Old Style" w:cs="Tahoma"/>
          <w:b/>
          <w:lang w:val="id-ID"/>
        </w:rPr>
        <w:t>P</w:t>
      </w:r>
      <w:r w:rsidRPr="00FF1B26">
        <w:rPr>
          <w:rFonts w:ascii="Bookman Old Style" w:hAnsi="Bookman Old Style" w:cs="Tahoma"/>
          <w:b/>
        </w:rPr>
        <w:t xml:space="preserve">rogram dan </w:t>
      </w:r>
      <w:r w:rsidR="009D0DEF" w:rsidRPr="00FF1B26">
        <w:rPr>
          <w:rFonts w:ascii="Bookman Old Style" w:hAnsi="Bookman Old Style" w:cs="Tahoma"/>
          <w:b/>
          <w:lang w:val="id-ID"/>
        </w:rPr>
        <w:t>K</w:t>
      </w:r>
      <w:r w:rsidRPr="00FF1B26">
        <w:rPr>
          <w:rFonts w:ascii="Bookman Old Style" w:hAnsi="Bookman Old Style" w:cs="Tahoma"/>
          <w:b/>
        </w:rPr>
        <w:t>egiatan</w:t>
      </w:r>
      <w:r w:rsidRPr="00FF1B26">
        <w:rPr>
          <w:rFonts w:ascii="Bookman Old Style" w:hAnsi="Bookman Old Style" w:cs="Tahoma"/>
        </w:rPr>
        <w:t xml:space="preserve"> prioritas selama 5 (lima) tahun</w:t>
      </w:r>
      <w:r w:rsidRPr="00FF1B26">
        <w:rPr>
          <w:rFonts w:ascii="Bookman Old Style" w:hAnsi="Bookman Old Style" w:cs="Tahoma"/>
          <w:lang w:val="id-ID"/>
        </w:rPr>
        <w:t xml:space="preserve"> ke depan</w:t>
      </w:r>
      <w:r w:rsidRPr="00FF1B26">
        <w:rPr>
          <w:rFonts w:ascii="Bookman Old Style" w:hAnsi="Bookman Old Style" w:cs="Tahoma"/>
        </w:rPr>
        <w:t xml:space="preserve">. </w:t>
      </w:r>
    </w:p>
    <w:p w:rsidR="00D03B28" w:rsidRPr="00FF1B26" w:rsidRDefault="004B5D6A" w:rsidP="00FF1B26">
      <w:pPr>
        <w:spacing w:line="360" w:lineRule="auto"/>
        <w:ind w:firstLine="567"/>
        <w:jc w:val="both"/>
        <w:rPr>
          <w:rFonts w:ascii="Bookman Old Style" w:hAnsi="Bookman Old Style" w:cs="Tahoma"/>
          <w:lang w:val="id-ID"/>
        </w:rPr>
      </w:pPr>
      <w:r w:rsidRPr="00FF1B26">
        <w:rPr>
          <w:rFonts w:ascii="Bookman Old Style" w:hAnsi="Bookman Old Style" w:cs="Tahoma"/>
        </w:rPr>
        <w:t xml:space="preserve">Penetapan program dan kegiatan ini disusun dengan </w:t>
      </w:r>
      <w:bookmarkStart w:id="5" w:name="_GoBack"/>
      <w:bookmarkEnd w:id="5"/>
      <w:r w:rsidRPr="00FF1B26">
        <w:rPr>
          <w:rFonts w:ascii="Bookman Old Style" w:hAnsi="Bookman Old Style" w:cs="Tahoma"/>
        </w:rPr>
        <w:t xml:space="preserve">memperhatikan dan mempertimbangkan tugas pokok dan fungsi Dinas Pertanian Provinsi Kepulauan Bangka Belitung yaitu </w:t>
      </w:r>
      <w:r w:rsidRPr="00FF1B26">
        <w:rPr>
          <w:rFonts w:ascii="Bookman Old Style" w:hAnsi="Bookman Old Style" w:cs="Tahoma"/>
          <w:lang w:val="id-ID"/>
        </w:rPr>
        <w:t xml:space="preserve">sesuai Peraturan Gubernur Kepulauan Bangka Belitung Nomor 58 tahun 2016 tentang </w:t>
      </w:r>
      <w:r w:rsidRPr="00FF1B26">
        <w:rPr>
          <w:rFonts w:ascii="Bookman Old Style" w:eastAsia="Calibri" w:hAnsi="Bookman Old Style" w:cs="Tahoma"/>
          <w:lang w:val="id-ID" w:eastAsia="id-ID"/>
        </w:rPr>
        <w:t>Kedudukan, Susunan Organisasi, Tugas dan Fungsi,</w:t>
      </w:r>
      <w:r w:rsidRPr="00FF1B26">
        <w:rPr>
          <w:rFonts w:ascii="Bookman Old Style" w:eastAsia="Calibri" w:hAnsi="Bookman Old Style" w:cs="Tahoma"/>
          <w:color w:val="000000"/>
          <w:lang w:val="id-ID" w:eastAsia="id-ID"/>
        </w:rPr>
        <w:t xml:space="preserve"> Serta Tata Kerja Dinas Daerah Provinsi Kepulauan Bangka Belitung yang merupakan penjabaran dari Peraturan Daerah </w:t>
      </w:r>
      <w:r w:rsidRPr="00FF1B26">
        <w:rPr>
          <w:rFonts w:ascii="Bookman Old Style" w:hAnsi="Bookman Old Style" w:cs="Tahoma"/>
        </w:rPr>
        <w:t>Provinsi Kepulauan Bangka Belitung Nomor 18 Tahun 2016</w:t>
      </w:r>
      <w:r w:rsidRPr="00FF1B26">
        <w:rPr>
          <w:rFonts w:ascii="Bookman Old Style" w:hAnsi="Bookman Old Style" w:cs="Tahoma"/>
          <w:lang w:val="id-ID"/>
        </w:rPr>
        <w:t xml:space="preserve"> </w:t>
      </w:r>
      <w:r w:rsidRPr="00FF1B26">
        <w:rPr>
          <w:rFonts w:ascii="Bookman Old Style" w:hAnsi="Bookman Old Style" w:cs="Tahoma"/>
        </w:rPr>
        <w:t>tentang Pembentukan dan Susunan Perangkat Daerah Provinsi Kepulauan Bangka Belitung</w:t>
      </w:r>
      <w:r w:rsidRPr="00FF1B26">
        <w:rPr>
          <w:rFonts w:ascii="Bookman Old Style" w:hAnsi="Bookman Old Style" w:cs="Tahoma"/>
          <w:lang w:val="id-ID"/>
        </w:rPr>
        <w:t>.</w:t>
      </w:r>
    </w:p>
    <w:p w:rsidR="004B5D6A" w:rsidRPr="00FF1B26" w:rsidRDefault="00182410" w:rsidP="00FF1B26">
      <w:pPr>
        <w:pStyle w:val="BodyText"/>
        <w:spacing w:before="240" w:after="120"/>
        <w:ind w:left="567" w:hanging="567"/>
        <w:rPr>
          <w:rFonts w:ascii="Bookman Old Style" w:hAnsi="Bookman Old Style" w:cs="Tahoma"/>
          <w:b/>
          <w:szCs w:val="24"/>
          <w:lang w:val="id-ID"/>
        </w:rPr>
      </w:pPr>
      <w:r w:rsidRPr="00FF1B26">
        <w:rPr>
          <w:rFonts w:ascii="Bookman Old Style" w:hAnsi="Bookman Old Style" w:cs="Tahoma"/>
          <w:b/>
          <w:szCs w:val="24"/>
          <w:lang w:val="id-ID"/>
        </w:rPr>
        <w:t>6</w:t>
      </w:r>
      <w:r w:rsidR="004B5D6A" w:rsidRPr="00FF1B26">
        <w:rPr>
          <w:rFonts w:ascii="Bookman Old Style" w:hAnsi="Bookman Old Style" w:cs="Tahoma"/>
          <w:b/>
          <w:szCs w:val="24"/>
          <w:lang w:val="sv-SE"/>
        </w:rPr>
        <w:t>.</w:t>
      </w:r>
      <w:r w:rsidR="004B5D6A" w:rsidRPr="00FF1B26">
        <w:rPr>
          <w:rFonts w:ascii="Bookman Old Style" w:hAnsi="Bookman Old Style" w:cs="Tahoma"/>
          <w:b/>
          <w:szCs w:val="24"/>
          <w:lang w:val="id-ID"/>
        </w:rPr>
        <w:t>1.</w:t>
      </w:r>
      <w:r w:rsidR="004B5D6A" w:rsidRPr="00FF1B26">
        <w:rPr>
          <w:rFonts w:ascii="Bookman Old Style" w:hAnsi="Bookman Old Style" w:cs="Tahoma"/>
          <w:b/>
          <w:szCs w:val="24"/>
          <w:lang w:val="id-ID"/>
        </w:rPr>
        <w:tab/>
      </w:r>
      <w:r w:rsidR="00F17065" w:rsidRPr="00FF1B26">
        <w:rPr>
          <w:rFonts w:ascii="Bookman Old Style" w:hAnsi="Bookman Old Style" w:cs="Tahoma"/>
          <w:b/>
          <w:szCs w:val="24"/>
          <w:lang w:val="id-ID"/>
        </w:rPr>
        <w:t xml:space="preserve">Rencana </w:t>
      </w:r>
      <w:r w:rsidR="004016D0" w:rsidRPr="00FF1B26">
        <w:rPr>
          <w:rFonts w:ascii="Bookman Old Style" w:hAnsi="Bookman Old Style" w:cs="Tahoma"/>
          <w:b/>
          <w:szCs w:val="24"/>
          <w:lang w:val="id-ID"/>
        </w:rPr>
        <w:t xml:space="preserve">Program </w:t>
      </w:r>
      <w:r w:rsidR="004572AC" w:rsidRPr="00FF1B26">
        <w:rPr>
          <w:rFonts w:ascii="Bookman Old Style" w:hAnsi="Bookman Old Style" w:cs="Tahoma"/>
          <w:b/>
          <w:szCs w:val="24"/>
          <w:lang w:val="id-ID"/>
        </w:rPr>
        <w:t>Pelayanan Perangkat Dinas Pertanian Provinsi Kepulauan Bangka Belitung</w:t>
      </w:r>
    </w:p>
    <w:p w:rsidR="00F258AA" w:rsidRPr="00FF1B26" w:rsidRDefault="00F258AA" w:rsidP="00FF1B26">
      <w:pPr>
        <w:numPr>
          <w:ilvl w:val="0"/>
          <w:numId w:val="34"/>
        </w:numPr>
        <w:spacing w:line="360" w:lineRule="auto"/>
        <w:ind w:left="992" w:hanging="425"/>
        <w:jc w:val="both"/>
        <w:rPr>
          <w:rFonts w:ascii="Bookman Old Style" w:hAnsi="Bookman Old Style" w:cs="Tahoma"/>
          <w:b/>
          <w:lang w:val="sv-SE"/>
        </w:rPr>
      </w:pPr>
      <w:r w:rsidRPr="00FF1B26">
        <w:rPr>
          <w:rFonts w:ascii="Bookman Old Style" w:hAnsi="Bookman Old Style" w:cs="Tahoma"/>
          <w:b/>
          <w:lang w:val="sv-SE"/>
        </w:rPr>
        <w:t>Program Peningkatan Pelayanan Pemerintah</w:t>
      </w:r>
    </w:p>
    <w:p w:rsidR="00F258AA" w:rsidRPr="00FF1B26" w:rsidRDefault="00F258AA" w:rsidP="00FF1B26">
      <w:pPr>
        <w:spacing w:line="360" w:lineRule="auto"/>
        <w:ind w:left="992"/>
        <w:jc w:val="both"/>
        <w:rPr>
          <w:rFonts w:ascii="Bookman Old Style" w:hAnsi="Bookman Old Style" w:cs="Tahoma"/>
          <w:lang w:val="id-ID"/>
        </w:rPr>
      </w:pPr>
      <w:r w:rsidRPr="00FF1B26">
        <w:rPr>
          <w:rFonts w:ascii="Bookman Old Style" w:hAnsi="Bookman Old Style" w:cs="Tahoma"/>
          <w:lang w:val="sv-SE"/>
        </w:rPr>
        <w:t xml:space="preserve">Program Peningkatan Pelayanan Pemerintah merupakan program dalam mendukung peningkatan pelayanan pemerintah oleh Aparatur Sipil Negara </w:t>
      </w:r>
      <w:r w:rsidRPr="00FF1B26">
        <w:rPr>
          <w:rFonts w:ascii="Bookman Old Style" w:hAnsi="Bookman Old Style" w:cs="Tahoma"/>
        </w:rPr>
        <w:t>Dinas Pertanian</w:t>
      </w:r>
      <w:r w:rsidRPr="00FF1B26">
        <w:rPr>
          <w:rFonts w:ascii="Bookman Old Style" w:hAnsi="Bookman Old Style" w:cs="Tahoma"/>
          <w:lang w:val="sv-SE"/>
        </w:rPr>
        <w:t xml:space="preserve"> Pro</w:t>
      </w:r>
      <w:r w:rsidR="0062429F" w:rsidRPr="00FF1B26">
        <w:rPr>
          <w:rFonts w:ascii="Bookman Old Style" w:hAnsi="Bookman Old Style" w:cs="Tahoma"/>
          <w:lang w:val="sv-SE"/>
        </w:rPr>
        <w:t>vinsi Kepulauan Bangka Belitung</w:t>
      </w:r>
      <w:r w:rsidR="0062429F" w:rsidRPr="00FF1B26">
        <w:rPr>
          <w:rFonts w:ascii="Bookman Old Style" w:hAnsi="Bookman Old Style" w:cs="Tahoma"/>
          <w:lang w:val="id-ID"/>
        </w:rPr>
        <w:t xml:space="preserve"> dalam mendukung </w:t>
      </w:r>
      <w:r w:rsidR="0062429F" w:rsidRPr="00FF1B26">
        <w:rPr>
          <w:rFonts w:ascii="Bookman Old Style" w:hAnsi="Bookman Old Style" w:cs="Tahoma"/>
          <w:lang w:val="id-ID"/>
        </w:rPr>
        <w:lastRenderedPageBreak/>
        <w:t xml:space="preserve">pembangunan pertanian yang merupakan fungsi dari Kesekretariatan yaitu </w:t>
      </w:r>
      <w:r w:rsidR="0062429F" w:rsidRPr="00FF1B26">
        <w:rPr>
          <w:rFonts w:ascii="Bookman Old Style" w:hAnsi="Bookman Old Style" w:cs="Tahoma"/>
          <w:spacing w:val="-6"/>
          <w:lang w:val="id-ID"/>
        </w:rPr>
        <w:t>p</w:t>
      </w:r>
      <w:r w:rsidR="0062429F" w:rsidRPr="00FF1B26">
        <w:rPr>
          <w:rFonts w:ascii="Bookman Old Style" w:hAnsi="Bookman Old Style" w:cs="Tahoma"/>
          <w:spacing w:val="-6"/>
        </w:rPr>
        <w:t xml:space="preserve">enyelenggaraan dan </w:t>
      </w:r>
      <w:r w:rsidR="0062429F" w:rsidRPr="00FF1B26">
        <w:rPr>
          <w:rFonts w:ascii="Bookman Old Style" w:hAnsi="Bookman Old Style" w:cs="Tahoma"/>
          <w:spacing w:val="-6"/>
          <w:lang w:val="id-ID"/>
        </w:rPr>
        <w:t>peng</w:t>
      </w:r>
      <w:r w:rsidR="0062429F" w:rsidRPr="00FF1B26">
        <w:rPr>
          <w:rFonts w:ascii="Bookman Old Style" w:hAnsi="Bookman Old Style" w:cs="Tahoma"/>
          <w:spacing w:val="-6"/>
        </w:rPr>
        <w:t>o</w:t>
      </w:r>
      <w:r w:rsidR="0062429F" w:rsidRPr="00FF1B26">
        <w:rPr>
          <w:rFonts w:ascii="Bookman Old Style" w:hAnsi="Bookman Old Style" w:cs="Tahoma"/>
          <w:spacing w:val="-6"/>
          <w:lang w:val="id-ID"/>
        </w:rPr>
        <w:t xml:space="preserve">ordinasian penyusunan </w:t>
      </w:r>
      <w:r w:rsidR="0062429F" w:rsidRPr="00FF1B26">
        <w:rPr>
          <w:rFonts w:ascii="Bookman Old Style" w:hAnsi="Bookman Old Style" w:cs="Tahoma"/>
          <w:spacing w:val="-6"/>
        </w:rPr>
        <w:t xml:space="preserve">rumusan bahan kebijakan teknis </w:t>
      </w:r>
      <w:r w:rsidR="0062429F" w:rsidRPr="00FF1B26">
        <w:rPr>
          <w:rFonts w:ascii="Bookman Old Style" w:hAnsi="Bookman Old Style" w:cs="Tahoma"/>
          <w:spacing w:val="-6"/>
          <w:lang w:val="id-ID"/>
        </w:rPr>
        <w:t>di bidang pertanian</w:t>
      </w:r>
      <w:r w:rsidR="0062429F" w:rsidRPr="00FF1B26">
        <w:rPr>
          <w:rFonts w:ascii="Bookman Old Style" w:hAnsi="Bookman Old Style" w:cs="Tahoma"/>
          <w:spacing w:val="-6"/>
        </w:rPr>
        <w:t xml:space="preserve"> yang dilaksanakan oleh </w:t>
      </w:r>
      <w:r w:rsidR="0062429F" w:rsidRPr="00FF1B26">
        <w:rPr>
          <w:rFonts w:ascii="Bookman Old Style" w:hAnsi="Bookman Old Style" w:cs="Tahoma"/>
          <w:spacing w:val="-6"/>
          <w:lang w:val="id-ID"/>
        </w:rPr>
        <w:t>bidang-bidang, p</w:t>
      </w:r>
      <w:r w:rsidR="0062429F" w:rsidRPr="00FF1B26">
        <w:rPr>
          <w:rFonts w:ascii="Bookman Old Style" w:hAnsi="Bookman Old Style" w:cs="Tahoma"/>
          <w:spacing w:val="-6"/>
        </w:rPr>
        <w:t xml:space="preserve">enyelenggaraan dan </w:t>
      </w:r>
      <w:r w:rsidR="0062429F" w:rsidRPr="00FF1B26">
        <w:rPr>
          <w:rFonts w:ascii="Bookman Old Style" w:hAnsi="Bookman Old Style" w:cs="Tahoma"/>
          <w:spacing w:val="-6"/>
          <w:lang w:val="id-ID"/>
        </w:rPr>
        <w:t xml:space="preserve">pemberian dukungan administrasi yang meliputi </w:t>
      </w:r>
      <w:r w:rsidR="0062429F" w:rsidRPr="00FF1B26">
        <w:rPr>
          <w:rFonts w:ascii="Bookman Old Style" w:hAnsi="Bookman Old Style" w:cs="Tahoma"/>
          <w:spacing w:val="-6"/>
        </w:rPr>
        <w:t xml:space="preserve">perencanaan, </w:t>
      </w:r>
      <w:r w:rsidR="0062429F" w:rsidRPr="00FF1B26">
        <w:rPr>
          <w:rFonts w:ascii="Bookman Old Style" w:hAnsi="Bookman Old Style" w:cs="Tahoma"/>
          <w:spacing w:val="-6"/>
          <w:lang w:val="id-ID"/>
        </w:rPr>
        <w:t>u</w:t>
      </w:r>
      <w:r w:rsidR="0062429F" w:rsidRPr="00FF1B26">
        <w:rPr>
          <w:rFonts w:ascii="Bookman Old Style" w:hAnsi="Bookman Old Style" w:cs="Tahoma"/>
          <w:spacing w:val="-6"/>
        </w:rPr>
        <w:t xml:space="preserve">mum dan </w:t>
      </w:r>
      <w:r w:rsidR="0062429F" w:rsidRPr="00FF1B26">
        <w:rPr>
          <w:rFonts w:ascii="Bookman Old Style" w:hAnsi="Bookman Old Style" w:cs="Tahoma"/>
          <w:spacing w:val="-6"/>
          <w:lang w:val="id-ID"/>
        </w:rPr>
        <w:t>k</w:t>
      </w:r>
      <w:r w:rsidR="0062429F" w:rsidRPr="00FF1B26">
        <w:rPr>
          <w:rFonts w:ascii="Bookman Old Style" w:hAnsi="Bookman Old Style" w:cs="Tahoma"/>
          <w:spacing w:val="-6"/>
        </w:rPr>
        <w:t>epegawaian serta keuangan</w:t>
      </w:r>
      <w:r w:rsidR="0062429F" w:rsidRPr="00FF1B26">
        <w:rPr>
          <w:rFonts w:ascii="Bookman Old Style" w:hAnsi="Bookman Old Style" w:cs="Tahoma"/>
          <w:spacing w:val="-6"/>
          <w:lang w:val="id-ID"/>
        </w:rPr>
        <w:t xml:space="preserve"> dan p</w:t>
      </w:r>
      <w:r w:rsidR="0062429F" w:rsidRPr="00FF1B26">
        <w:rPr>
          <w:rFonts w:ascii="Bookman Old Style" w:hAnsi="Bookman Old Style" w:cs="Tahoma"/>
          <w:spacing w:val="-6"/>
        </w:rPr>
        <w:t>enyelenggaraan evaluasi dan pelaporan</w:t>
      </w:r>
      <w:r w:rsidR="0062429F" w:rsidRPr="00FF1B26">
        <w:rPr>
          <w:rFonts w:ascii="Bookman Old Style" w:hAnsi="Bookman Old Style" w:cs="Tahoma"/>
          <w:spacing w:val="-6"/>
          <w:lang w:val="id-ID"/>
        </w:rPr>
        <w:t xml:space="preserve"> </w:t>
      </w:r>
      <w:r w:rsidR="0062429F" w:rsidRPr="00FF1B26">
        <w:rPr>
          <w:rFonts w:ascii="Bookman Old Style" w:hAnsi="Bookman Old Style" w:cs="Tahoma"/>
          <w:lang w:val="id-ID"/>
        </w:rPr>
        <w:t>Dinas Pertanian.</w:t>
      </w:r>
    </w:p>
    <w:p w:rsidR="00153317" w:rsidRPr="00FF1B26" w:rsidRDefault="00153317" w:rsidP="00FF1B26">
      <w:pPr>
        <w:numPr>
          <w:ilvl w:val="0"/>
          <w:numId w:val="34"/>
        </w:numPr>
        <w:tabs>
          <w:tab w:val="left" w:pos="993"/>
        </w:tabs>
        <w:spacing w:before="120"/>
        <w:ind w:left="992" w:hanging="425"/>
        <w:jc w:val="both"/>
        <w:rPr>
          <w:rFonts w:ascii="Bookman Old Style" w:hAnsi="Bookman Old Style" w:cs="Tahoma"/>
          <w:b/>
        </w:rPr>
      </w:pPr>
      <w:r w:rsidRPr="00FF1B26">
        <w:rPr>
          <w:rFonts w:ascii="Bookman Old Style" w:hAnsi="Bookman Old Style" w:cs="Tahoma"/>
          <w:b/>
        </w:rPr>
        <w:t>Program Pengembangan Prasarana, Sarana Pertanian dan Penyuluhan Pertanian</w:t>
      </w:r>
    </w:p>
    <w:p w:rsidR="00153317" w:rsidRPr="00FF1B26" w:rsidRDefault="00153317" w:rsidP="00FF1B26">
      <w:pPr>
        <w:spacing w:before="120" w:line="360" w:lineRule="auto"/>
        <w:ind w:left="992"/>
        <w:jc w:val="both"/>
        <w:rPr>
          <w:rFonts w:ascii="Bookman Old Style" w:hAnsi="Bookman Old Style" w:cs="Tahoma"/>
          <w:lang w:val="id-ID"/>
        </w:rPr>
      </w:pPr>
      <w:r w:rsidRPr="00FF1B26">
        <w:rPr>
          <w:rFonts w:ascii="Bookman Old Style" w:hAnsi="Bookman Old Style" w:cs="Tahoma"/>
        </w:rPr>
        <w:t xml:space="preserve">Program ini bertujuan </w:t>
      </w:r>
      <w:r w:rsidRPr="00FF1B26">
        <w:rPr>
          <w:rFonts w:ascii="Bookman Old Style" w:hAnsi="Bookman Old Style" w:cs="Tahoma"/>
          <w:lang w:val="id-ID"/>
        </w:rPr>
        <w:t>untuk mendukung peningkatan produksi</w:t>
      </w:r>
      <w:r w:rsidR="00BE3E10" w:rsidRPr="00FF1B26">
        <w:rPr>
          <w:rFonts w:ascii="Bookman Old Style" w:hAnsi="Bookman Old Style" w:cs="Tahoma"/>
          <w:lang w:val="id-ID"/>
        </w:rPr>
        <w:t xml:space="preserve"> dan produktivitas</w:t>
      </w:r>
      <w:r w:rsidRPr="00FF1B26">
        <w:rPr>
          <w:rFonts w:ascii="Bookman Old Style" w:hAnsi="Bookman Old Style" w:cs="Tahoma"/>
          <w:lang w:val="id-ID"/>
        </w:rPr>
        <w:t xml:space="preserve"> pertanian melalui pengembangan dan peningkatan </w:t>
      </w:r>
      <w:r w:rsidRPr="00FF1B26">
        <w:rPr>
          <w:rFonts w:ascii="Bookman Old Style" w:hAnsi="Bookman Old Style" w:cs="Tahoma"/>
        </w:rPr>
        <w:t xml:space="preserve">prasarana, sarana pertanian dan penyuluhan pertanian. </w:t>
      </w:r>
      <w:r w:rsidRPr="00FF1B26">
        <w:rPr>
          <w:rFonts w:ascii="Bookman Old Style" w:hAnsi="Bookman Old Style" w:cs="Tahoma"/>
          <w:lang w:val="id-ID"/>
        </w:rPr>
        <w:t xml:space="preserve">Pengembangan </w:t>
      </w:r>
      <w:r w:rsidRPr="00FF1B26">
        <w:rPr>
          <w:rFonts w:ascii="Bookman Old Style" w:hAnsi="Bookman Old Style" w:cs="Tahoma"/>
        </w:rPr>
        <w:t>prasarana, sarana pertanian masih amat sangat diperlukan untuk pembangunan pertanian di Provinsi Kepulauan Bangka Belitung dikarenakan masih rendahnya rasio dukungan sarana prasarana terhadap jumlah luasan lahan dan jumlah petani</w:t>
      </w:r>
      <w:r w:rsidRPr="00FF1B26">
        <w:rPr>
          <w:rFonts w:ascii="Bookman Old Style" w:hAnsi="Bookman Old Style" w:cs="Tahoma"/>
          <w:lang w:val="id-ID"/>
        </w:rPr>
        <w:t>, s</w:t>
      </w:r>
      <w:r w:rsidRPr="00FF1B26">
        <w:rPr>
          <w:rFonts w:ascii="Bookman Old Style" w:hAnsi="Bookman Old Style" w:cs="Tahoma"/>
        </w:rPr>
        <w:t xml:space="preserve">edangkan </w:t>
      </w:r>
      <w:r w:rsidRPr="00FF1B26">
        <w:rPr>
          <w:rFonts w:ascii="Bookman Old Style" w:hAnsi="Bookman Old Style" w:cs="Tahoma"/>
          <w:lang w:val="id-ID"/>
        </w:rPr>
        <w:t>pada</w:t>
      </w:r>
      <w:r w:rsidRPr="00FF1B26">
        <w:rPr>
          <w:rFonts w:ascii="Bookman Old Style" w:hAnsi="Bookman Old Style" w:cs="Tahoma"/>
        </w:rPr>
        <w:t xml:space="preserve"> saat ini </w:t>
      </w:r>
      <w:r w:rsidRPr="00FF1B26">
        <w:rPr>
          <w:rFonts w:ascii="Bookman Old Style" w:hAnsi="Bookman Old Style" w:cs="Tahoma"/>
          <w:lang w:val="id-ID"/>
        </w:rPr>
        <w:t xml:space="preserve">dan mendatang </w:t>
      </w:r>
      <w:r w:rsidRPr="00FF1B26">
        <w:rPr>
          <w:rFonts w:ascii="Bookman Old Style" w:hAnsi="Bookman Old Style" w:cs="Tahoma"/>
        </w:rPr>
        <w:t>peningkatan teknologi merupakan salah satu fa</w:t>
      </w:r>
      <w:r w:rsidRPr="00FF1B26">
        <w:rPr>
          <w:rFonts w:ascii="Bookman Old Style" w:hAnsi="Bookman Old Style" w:cs="Tahoma"/>
          <w:lang w:val="id-ID"/>
        </w:rPr>
        <w:t>k</w:t>
      </w:r>
      <w:r w:rsidRPr="00FF1B26">
        <w:rPr>
          <w:rFonts w:ascii="Bookman Old Style" w:hAnsi="Bookman Old Style" w:cs="Tahoma"/>
        </w:rPr>
        <w:t xml:space="preserve">tor penentu keberhasilan dalam kompetisi daya saing antara produk lokal dengan produk luar daerah bahkan luar negeri. </w:t>
      </w:r>
      <w:r w:rsidRPr="00FF1B26">
        <w:rPr>
          <w:rFonts w:ascii="Bookman Old Style" w:hAnsi="Bookman Old Style" w:cs="Tahoma"/>
          <w:lang w:val="id-ID"/>
        </w:rPr>
        <w:t>Pengembangan dan peningkatan p</w:t>
      </w:r>
      <w:r w:rsidRPr="00FF1B26">
        <w:rPr>
          <w:rFonts w:ascii="Bookman Old Style" w:hAnsi="Bookman Old Style" w:cs="Tahoma"/>
        </w:rPr>
        <w:t xml:space="preserve">enyuluhan </w:t>
      </w:r>
      <w:r w:rsidRPr="00FF1B26">
        <w:rPr>
          <w:rFonts w:ascii="Bookman Old Style" w:hAnsi="Bookman Old Style" w:cs="Tahoma"/>
          <w:lang w:val="id-ID"/>
        </w:rPr>
        <w:t xml:space="preserve">pertanian </w:t>
      </w:r>
      <w:r w:rsidRPr="00FF1B26">
        <w:rPr>
          <w:rFonts w:ascii="Bookman Old Style" w:hAnsi="Bookman Old Style" w:cs="Tahoma"/>
        </w:rPr>
        <w:t xml:space="preserve">juga merupakan </w:t>
      </w:r>
      <w:r w:rsidR="00F052D9" w:rsidRPr="00FF1B26">
        <w:rPr>
          <w:rFonts w:ascii="Bookman Old Style" w:hAnsi="Bookman Old Style" w:cs="Tahoma"/>
        </w:rPr>
        <w:t xml:space="preserve">hal </w:t>
      </w:r>
      <w:r w:rsidR="00F052D9" w:rsidRPr="00FF1B26">
        <w:rPr>
          <w:rFonts w:ascii="Bookman Old Style" w:hAnsi="Bookman Old Style" w:cs="Tahoma"/>
          <w:lang w:val="id-ID"/>
        </w:rPr>
        <w:t xml:space="preserve">yang sangata </w:t>
      </w:r>
      <w:r w:rsidR="00F052D9" w:rsidRPr="00FF1B26">
        <w:rPr>
          <w:rFonts w:ascii="Bookman Old Style" w:hAnsi="Bookman Old Style" w:cs="Tahoma"/>
        </w:rPr>
        <w:t xml:space="preserve">penting </w:t>
      </w:r>
      <w:r w:rsidR="00F052D9" w:rsidRPr="00FF1B26">
        <w:rPr>
          <w:rFonts w:ascii="Bookman Old Style" w:hAnsi="Bookman Old Style" w:cs="Tahoma"/>
          <w:lang w:val="id-ID"/>
        </w:rPr>
        <w:t xml:space="preserve">untuk </w:t>
      </w:r>
      <w:r w:rsidRPr="00FF1B26">
        <w:rPr>
          <w:rFonts w:ascii="Bookman Old Style" w:hAnsi="Bookman Old Style" w:cs="Tahoma"/>
        </w:rPr>
        <w:t>dilakukan</w:t>
      </w:r>
      <w:r w:rsidRPr="00FF1B26">
        <w:rPr>
          <w:rFonts w:ascii="Bookman Old Style" w:hAnsi="Bookman Old Style" w:cs="Tahoma"/>
          <w:lang w:val="id-ID"/>
        </w:rPr>
        <w:t xml:space="preserve">, hal ini </w:t>
      </w:r>
      <w:r w:rsidRPr="00FF1B26">
        <w:rPr>
          <w:rFonts w:ascii="Bookman Old Style" w:hAnsi="Bookman Old Style" w:cs="Tahoma"/>
        </w:rPr>
        <w:t xml:space="preserve">dikarenakan penyuluhan merupakan ujung tombak bagi pemerintah daerah dalam penyampaian arah </w:t>
      </w:r>
      <w:r w:rsidRPr="00FF1B26">
        <w:rPr>
          <w:rFonts w:ascii="Bookman Old Style" w:hAnsi="Bookman Old Style" w:cs="Tahoma"/>
          <w:lang w:val="id-ID"/>
        </w:rPr>
        <w:t xml:space="preserve">kebijakan </w:t>
      </w:r>
      <w:r w:rsidRPr="00FF1B26">
        <w:rPr>
          <w:rFonts w:ascii="Bookman Old Style" w:hAnsi="Bookman Old Style" w:cs="Tahoma"/>
        </w:rPr>
        <w:t xml:space="preserve">pembangunan </w:t>
      </w:r>
      <w:r w:rsidRPr="00FF1B26">
        <w:rPr>
          <w:rFonts w:ascii="Bookman Old Style" w:hAnsi="Bookman Old Style" w:cs="Tahoma"/>
          <w:lang w:val="id-ID"/>
        </w:rPr>
        <w:t xml:space="preserve">pertanian khususnya </w:t>
      </w:r>
      <w:r w:rsidRPr="00FF1B26">
        <w:rPr>
          <w:rFonts w:ascii="Bookman Old Style" w:hAnsi="Bookman Old Style" w:cs="Tahoma"/>
        </w:rPr>
        <w:t xml:space="preserve">dan </w:t>
      </w:r>
      <w:r w:rsidRPr="00FF1B26">
        <w:rPr>
          <w:rFonts w:ascii="Bookman Old Style" w:hAnsi="Bookman Old Style" w:cs="Tahoma"/>
          <w:lang w:val="id-ID"/>
        </w:rPr>
        <w:t>peningkatan kapasitas</w:t>
      </w:r>
      <w:r w:rsidRPr="00FF1B26">
        <w:rPr>
          <w:rFonts w:ascii="Bookman Old Style" w:hAnsi="Bookman Old Style" w:cs="Tahoma"/>
        </w:rPr>
        <w:t xml:space="preserve"> petani.</w:t>
      </w:r>
    </w:p>
    <w:p w:rsidR="00F258AA" w:rsidRPr="00FF1B26" w:rsidRDefault="00F258AA" w:rsidP="00FF1B26">
      <w:pPr>
        <w:numPr>
          <w:ilvl w:val="0"/>
          <w:numId w:val="34"/>
        </w:numPr>
        <w:spacing w:before="120"/>
        <w:ind w:left="992" w:hanging="425"/>
        <w:jc w:val="both"/>
        <w:rPr>
          <w:rFonts w:ascii="Bookman Old Style" w:hAnsi="Bookman Old Style" w:cs="Tahoma"/>
        </w:rPr>
      </w:pPr>
      <w:r w:rsidRPr="00FF1B26">
        <w:rPr>
          <w:rFonts w:ascii="Bookman Old Style" w:hAnsi="Bookman Old Style" w:cs="Tahoma"/>
          <w:b/>
          <w:lang w:val="sv-SE"/>
        </w:rPr>
        <w:t>Program Pengembangan Tanaman Pangan dan Holtikultura</w:t>
      </w:r>
    </w:p>
    <w:p w:rsidR="00F258AA" w:rsidRPr="00FF1B26" w:rsidRDefault="00F258AA" w:rsidP="00FF1B26">
      <w:pPr>
        <w:spacing w:before="120" w:line="360" w:lineRule="auto"/>
        <w:ind w:left="992"/>
        <w:jc w:val="both"/>
        <w:rPr>
          <w:rFonts w:ascii="Bookman Old Style" w:hAnsi="Bookman Old Style" w:cs="Tahoma"/>
        </w:rPr>
      </w:pPr>
      <w:r w:rsidRPr="00FF1B26">
        <w:rPr>
          <w:rFonts w:ascii="Bookman Old Style" w:hAnsi="Bookman Old Style" w:cs="Tahoma"/>
        </w:rPr>
        <w:t xml:space="preserve">Program ini bertujuan untuk meningkatkan pembangunan </w:t>
      </w:r>
      <w:r w:rsidR="00F052D9" w:rsidRPr="00FF1B26">
        <w:rPr>
          <w:rFonts w:ascii="Bookman Old Style" w:hAnsi="Bookman Old Style" w:cs="Tahoma"/>
          <w:lang w:val="id-ID"/>
        </w:rPr>
        <w:t>sub</w:t>
      </w:r>
      <w:r w:rsidRPr="00FF1B26">
        <w:rPr>
          <w:rFonts w:ascii="Bookman Old Style" w:hAnsi="Bookman Old Style" w:cs="Tahoma"/>
        </w:rPr>
        <w:t>sektor tanaman pangan dan hortikultura melalui peningkatan produksi</w:t>
      </w:r>
      <w:r w:rsidR="00BE3E10" w:rsidRPr="00FF1B26">
        <w:rPr>
          <w:rFonts w:ascii="Bookman Old Style" w:hAnsi="Bookman Old Style" w:cs="Tahoma"/>
          <w:lang w:val="id-ID"/>
        </w:rPr>
        <w:t xml:space="preserve"> dan </w:t>
      </w:r>
      <w:r w:rsidRPr="00FF1B26">
        <w:rPr>
          <w:rFonts w:ascii="Bookman Old Style" w:hAnsi="Bookman Old Style" w:cs="Tahoma"/>
        </w:rPr>
        <w:t>produktivitas, peningkatan nilai tambah</w:t>
      </w:r>
      <w:r w:rsidR="004B17FA" w:rsidRPr="00FF1B26">
        <w:rPr>
          <w:rFonts w:ascii="Bookman Old Style" w:hAnsi="Bookman Old Style" w:cs="Tahoma"/>
          <w:lang w:val="id-ID"/>
        </w:rPr>
        <w:t>, mutu/kualitas</w:t>
      </w:r>
      <w:r w:rsidRPr="00FF1B26">
        <w:rPr>
          <w:rFonts w:ascii="Bookman Old Style" w:hAnsi="Bookman Old Style" w:cs="Tahoma"/>
        </w:rPr>
        <w:t xml:space="preserve"> dan daya saing produk tanaman </w:t>
      </w:r>
      <w:r w:rsidRPr="00FF1B26">
        <w:rPr>
          <w:rFonts w:ascii="Bookman Old Style" w:hAnsi="Bookman Old Style" w:cs="Tahoma"/>
        </w:rPr>
        <w:lastRenderedPageBreak/>
        <w:t xml:space="preserve">pangan dan hortikultura, yang pada akhirnya meningkatkan kesejahteraan bagi para petani tanaman pangan dan hortikultura. Program ini merupakan program </w:t>
      </w:r>
      <w:r w:rsidR="004B17FA" w:rsidRPr="00FF1B26">
        <w:rPr>
          <w:rFonts w:ascii="Bookman Old Style" w:hAnsi="Bookman Old Style" w:cs="Tahoma"/>
          <w:lang w:val="id-ID"/>
        </w:rPr>
        <w:t xml:space="preserve">dibawah Bidang Tanaman Pangan dan Hortikultura </w:t>
      </w:r>
      <w:r w:rsidRPr="00FF1B26">
        <w:rPr>
          <w:rFonts w:ascii="Bookman Old Style" w:hAnsi="Bookman Old Style" w:cs="Tahoma"/>
        </w:rPr>
        <w:t xml:space="preserve">yang menangani secara khusus tentang peningkatan produksi komoditas strategis terkait dengan </w:t>
      </w:r>
      <w:r w:rsidR="004B17FA" w:rsidRPr="00FF1B26">
        <w:rPr>
          <w:rFonts w:ascii="Bookman Old Style" w:hAnsi="Bookman Old Style" w:cs="Tahoma"/>
          <w:lang w:val="id-ID"/>
        </w:rPr>
        <w:t xml:space="preserve">ketahanan pangan dan </w:t>
      </w:r>
      <w:r w:rsidRPr="00FF1B26">
        <w:rPr>
          <w:rFonts w:ascii="Bookman Old Style" w:hAnsi="Bookman Old Style" w:cs="Tahoma"/>
        </w:rPr>
        <w:t>kedaulatan pangan Provinsi Kepulauan Bangka Belitung.</w:t>
      </w:r>
    </w:p>
    <w:p w:rsidR="00F258AA" w:rsidRPr="00FF1B26" w:rsidRDefault="00F258AA" w:rsidP="00FF1B26">
      <w:pPr>
        <w:numPr>
          <w:ilvl w:val="0"/>
          <w:numId w:val="34"/>
        </w:numPr>
        <w:spacing w:before="120" w:line="360" w:lineRule="auto"/>
        <w:ind w:left="992" w:hanging="425"/>
        <w:jc w:val="both"/>
        <w:rPr>
          <w:rFonts w:ascii="Bookman Old Style" w:hAnsi="Bookman Old Style" w:cs="Tahoma"/>
        </w:rPr>
      </w:pPr>
      <w:r w:rsidRPr="00FF1B26">
        <w:rPr>
          <w:rFonts w:ascii="Bookman Old Style" w:hAnsi="Bookman Old Style" w:cs="Tahoma"/>
          <w:b/>
        </w:rPr>
        <w:t xml:space="preserve">Program </w:t>
      </w:r>
      <w:r w:rsidRPr="00FF1B26">
        <w:rPr>
          <w:rFonts w:ascii="Bookman Old Style" w:hAnsi="Bookman Old Style" w:cs="Tahoma"/>
          <w:b/>
          <w:lang w:val="sv-SE"/>
        </w:rPr>
        <w:t>Pengembangan Perkebunan</w:t>
      </w:r>
    </w:p>
    <w:p w:rsidR="00F258AA" w:rsidRPr="00FF1B26" w:rsidRDefault="00F258AA" w:rsidP="00FF1B26">
      <w:pPr>
        <w:spacing w:line="360" w:lineRule="auto"/>
        <w:ind w:left="992"/>
        <w:jc w:val="both"/>
        <w:rPr>
          <w:rFonts w:ascii="Bookman Old Style" w:hAnsi="Bookman Old Style" w:cs="Tahoma"/>
        </w:rPr>
      </w:pPr>
      <w:r w:rsidRPr="00FF1B26">
        <w:rPr>
          <w:rFonts w:ascii="Bookman Old Style" w:hAnsi="Bookman Old Style" w:cs="Tahoma"/>
        </w:rPr>
        <w:t xml:space="preserve">Program ini bertujuan untuk meningkatkan pembangunan </w:t>
      </w:r>
      <w:r w:rsidR="00F052D9" w:rsidRPr="00FF1B26">
        <w:rPr>
          <w:rFonts w:ascii="Bookman Old Style" w:hAnsi="Bookman Old Style" w:cs="Tahoma"/>
          <w:lang w:val="id-ID"/>
        </w:rPr>
        <w:t>sub</w:t>
      </w:r>
      <w:r w:rsidRPr="00FF1B26">
        <w:rPr>
          <w:rFonts w:ascii="Bookman Old Style" w:hAnsi="Bookman Old Style" w:cs="Tahoma"/>
        </w:rPr>
        <w:t xml:space="preserve">sektor perkebunan </w:t>
      </w:r>
      <w:r w:rsidR="00BE3E10" w:rsidRPr="00FF1B26">
        <w:rPr>
          <w:rFonts w:ascii="Bookman Old Style" w:hAnsi="Bookman Old Style" w:cs="Tahoma"/>
        </w:rPr>
        <w:t>melalui peningkatan produksi</w:t>
      </w:r>
      <w:r w:rsidR="00BE3E10" w:rsidRPr="00FF1B26">
        <w:rPr>
          <w:rFonts w:ascii="Bookman Old Style" w:hAnsi="Bookman Old Style" w:cs="Tahoma"/>
          <w:lang w:val="id-ID"/>
        </w:rPr>
        <w:t xml:space="preserve"> dan </w:t>
      </w:r>
      <w:r w:rsidRPr="00FF1B26">
        <w:rPr>
          <w:rFonts w:ascii="Bookman Old Style" w:hAnsi="Bookman Old Style" w:cs="Tahoma"/>
        </w:rPr>
        <w:t>produktivitas, peningkatan nilai tambah</w:t>
      </w:r>
      <w:r w:rsidR="00F052D9" w:rsidRPr="00FF1B26">
        <w:rPr>
          <w:rFonts w:ascii="Bookman Old Style" w:hAnsi="Bookman Old Style" w:cs="Tahoma"/>
          <w:lang w:val="id-ID"/>
        </w:rPr>
        <w:t>,</w:t>
      </w:r>
      <w:r w:rsidRPr="00FF1B26">
        <w:rPr>
          <w:rFonts w:ascii="Bookman Old Style" w:hAnsi="Bookman Old Style" w:cs="Tahoma"/>
        </w:rPr>
        <w:t xml:space="preserve"> </w:t>
      </w:r>
      <w:r w:rsidR="00F052D9" w:rsidRPr="00FF1B26">
        <w:rPr>
          <w:rFonts w:ascii="Bookman Old Style" w:hAnsi="Bookman Old Style" w:cs="Tahoma"/>
          <w:lang w:val="id-ID"/>
        </w:rPr>
        <w:t>mutu/kualitas</w:t>
      </w:r>
      <w:r w:rsidR="00F052D9" w:rsidRPr="00FF1B26">
        <w:rPr>
          <w:rFonts w:ascii="Bookman Old Style" w:hAnsi="Bookman Old Style" w:cs="Tahoma"/>
        </w:rPr>
        <w:t xml:space="preserve"> dan daya saing produk</w:t>
      </w:r>
      <w:r w:rsidR="00BE3E10" w:rsidRPr="00FF1B26">
        <w:rPr>
          <w:rFonts w:ascii="Bookman Old Style" w:hAnsi="Bookman Old Style" w:cs="Tahoma"/>
          <w:lang w:val="id-ID"/>
        </w:rPr>
        <w:t xml:space="preserve"> </w:t>
      </w:r>
      <w:r w:rsidR="00F052D9" w:rsidRPr="00FF1B26">
        <w:rPr>
          <w:rFonts w:ascii="Bookman Old Style" w:hAnsi="Bookman Old Style" w:cs="Tahoma"/>
          <w:lang w:val="id-ID"/>
        </w:rPr>
        <w:t>perkebunan</w:t>
      </w:r>
      <w:r w:rsidRPr="00FF1B26">
        <w:rPr>
          <w:rFonts w:ascii="Bookman Old Style" w:hAnsi="Bookman Old Style" w:cs="Tahoma"/>
        </w:rPr>
        <w:t>, yang</w:t>
      </w:r>
      <w:r w:rsidR="00F052D9" w:rsidRPr="00FF1B26">
        <w:rPr>
          <w:rFonts w:ascii="Bookman Old Style" w:hAnsi="Bookman Old Style" w:cs="Tahoma"/>
          <w:lang w:val="id-ID"/>
        </w:rPr>
        <w:t xml:space="preserve"> diharapkan dapat </w:t>
      </w:r>
      <w:r w:rsidRPr="00FF1B26">
        <w:rPr>
          <w:rFonts w:ascii="Bookman Old Style" w:hAnsi="Bookman Old Style" w:cs="Tahoma"/>
        </w:rPr>
        <w:t xml:space="preserve">meningkatkan kesejahteraan bagi para petani perkebunan. Program pengembangan perkebunan merupakan </w:t>
      </w:r>
      <w:r w:rsidR="00F052D9" w:rsidRPr="00FF1B26">
        <w:rPr>
          <w:rFonts w:ascii="Bookman Old Style" w:hAnsi="Bookman Old Style" w:cs="Tahoma"/>
        </w:rPr>
        <w:t xml:space="preserve">program </w:t>
      </w:r>
      <w:r w:rsidR="00F052D9" w:rsidRPr="00FF1B26">
        <w:rPr>
          <w:rFonts w:ascii="Bookman Old Style" w:hAnsi="Bookman Old Style" w:cs="Tahoma"/>
          <w:lang w:val="id-ID"/>
        </w:rPr>
        <w:t>dibawah Bidang</w:t>
      </w:r>
      <w:r w:rsidR="00F052D9" w:rsidRPr="00FF1B26">
        <w:rPr>
          <w:rFonts w:ascii="Bookman Old Style" w:hAnsi="Bookman Old Style" w:cs="Tahoma"/>
        </w:rPr>
        <w:t xml:space="preserve"> </w:t>
      </w:r>
      <w:r w:rsidR="00F052D9" w:rsidRPr="00FF1B26">
        <w:rPr>
          <w:rFonts w:ascii="Bookman Old Style" w:hAnsi="Bookman Old Style" w:cs="Tahoma"/>
          <w:lang w:val="id-ID"/>
        </w:rPr>
        <w:t xml:space="preserve">Perkebunan </w:t>
      </w:r>
      <w:r w:rsidRPr="00FF1B26">
        <w:rPr>
          <w:rFonts w:ascii="Bookman Old Style" w:hAnsi="Bookman Old Style" w:cs="Tahoma"/>
        </w:rPr>
        <w:t>yang memiliki keterkaitan</w:t>
      </w:r>
      <w:r w:rsidR="00F052D9" w:rsidRPr="00FF1B26">
        <w:rPr>
          <w:rFonts w:ascii="Bookman Old Style" w:hAnsi="Bookman Old Style" w:cs="Tahoma"/>
          <w:lang w:val="id-ID"/>
        </w:rPr>
        <w:t xml:space="preserve"> atau menangani secara</w:t>
      </w:r>
      <w:r w:rsidRPr="00FF1B26">
        <w:rPr>
          <w:rFonts w:ascii="Bookman Old Style" w:hAnsi="Bookman Old Style" w:cs="Tahoma"/>
        </w:rPr>
        <w:t xml:space="preserve"> khusus dengan produk unggulan daerah Provinsi Kepulauan Bangka Belitung yaitu komoditas </w:t>
      </w:r>
      <w:r w:rsidR="0073405C" w:rsidRPr="00FF1B26">
        <w:rPr>
          <w:rFonts w:ascii="Bookman Old Style" w:hAnsi="Bookman Old Style" w:cs="Tahoma"/>
          <w:lang w:val="id-ID"/>
        </w:rPr>
        <w:t>lada yang merupakan komoditas ekspor</w:t>
      </w:r>
      <w:r w:rsidR="00F25EC5" w:rsidRPr="00FF1B26">
        <w:rPr>
          <w:rFonts w:ascii="Bookman Old Style" w:hAnsi="Bookman Old Style" w:cs="Tahoma"/>
          <w:lang w:val="id-ID"/>
        </w:rPr>
        <w:t>, selain k</w:t>
      </w:r>
      <w:r w:rsidR="0073405C" w:rsidRPr="00FF1B26">
        <w:rPr>
          <w:rFonts w:ascii="Bookman Old Style" w:hAnsi="Bookman Old Style" w:cs="Tahoma"/>
          <w:lang w:val="id-ID"/>
        </w:rPr>
        <w:t xml:space="preserve">aret dan </w:t>
      </w:r>
      <w:r w:rsidR="00F25EC5" w:rsidRPr="00FF1B26">
        <w:rPr>
          <w:rFonts w:ascii="Bookman Old Style" w:hAnsi="Bookman Old Style" w:cs="Tahoma"/>
          <w:lang w:val="id-ID"/>
        </w:rPr>
        <w:t>k</w:t>
      </w:r>
      <w:r w:rsidR="0073405C" w:rsidRPr="00FF1B26">
        <w:rPr>
          <w:rFonts w:ascii="Bookman Old Style" w:hAnsi="Bookman Old Style" w:cs="Tahoma"/>
          <w:lang w:val="id-ID"/>
        </w:rPr>
        <w:t xml:space="preserve">elapa </w:t>
      </w:r>
      <w:r w:rsidR="00F25EC5" w:rsidRPr="00FF1B26">
        <w:rPr>
          <w:rFonts w:ascii="Bookman Old Style" w:hAnsi="Bookman Old Style" w:cs="Tahoma"/>
          <w:lang w:val="id-ID"/>
        </w:rPr>
        <w:t>s</w:t>
      </w:r>
      <w:r w:rsidR="0073405C" w:rsidRPr="00FF1B26">
        <w:rPr>
          <w:rFonts w:ascii="Bookman Old Style" w:hAnsi="Bookman Old Style" w:cs="Tahoma"/>
          <w:lang w:val="id-ID"/>
        </w:rPr>
        <w:t>awit</w:t>
      </w:r>
      <w:r w:rsidRPr="00FF1B26">
        <w:rPr>
          <w:rFonts w:ascii="Bookman Old Style" w:hAnsi="Bookman Old Style" w:cs="Tahoma"/>
        </w:rPr>
        <w:t xml:space="preserve">. </w:t>
      </w:r>
    </w:p>
    <w:p w:rsidR="00F258AA" w:rsidRPr="00FF1B26" w:rsidRDefault="00F258AA" w:rsidP="00FF1B26">
      <w:pPr>
        <w:numPr>
          <w:ilvl w:val="0"/>
          <w:numId w:val="34"/>
        </w:numPr>
        <w:tabs>
          <w:tab w:val="left" w:pos="993"/>
        </w:tabs>
        <w:spacing w:before="120"/>
        <w:ind w:left="993" w:hanging="426"/>
        <w:jc w:val="both"/>
        <w:rPr>
          <w:rFonts w:ascii="Bookman Old Style" w:hAnsi="Bookman Old Style" w:cs="Tahoma"/>
          <w:b/>
        </w:rPr>
      </w:pPr>
      <w:r w:rsidRPr="00FF1B26">
        <w:rPr>
          <w:rFonts w:ascii="Bookman Old Style" w:hAnsi="Bookman Old Style" w:cs="Tahoma"/>
          <w:b/>
        </w:rPr>
        <w:t xml:space="preserve">Program </w:t>
      </w:r>
      <w:r w:rsidRPr="00FF1B26">
        <w:rPr>
          <w:rFonts w:ascii="Bookman Old Style" w:hAnsi="Bookman Old Style" w:cs="Tahoma"/>
          <w:b/>
          <w:lang w:val="sv-SE"/>
        </w:rPr>
        <w:t>Pengembangan Peternakan dan Kesehatan Hewan</w:t>
      </w:r>
    </w:p>
    <w:p w:rsidR="00F258AA" w:rsidRPr="00FF1B26" w:rsidRDefault="00F258AA" w:rsidP="00FF1B26">
      <w:pPr>
        <w:spacing w:before="120" w:line="360" w:lineRule="auto"/>
        <w:ind w:left="992"/>
        <w:jc w:val="both"/>
        <w:rPr>
          <w:rFonts w:ascii="Bookman Old Style" w:hAnsi="Bookman Old Style" w:cs="Tahoma"/>
        </w:rPr>
      </w:pPr>
      <w:r w:rsidRPr="00FF1B26">
        <w:rPr>
          <w:rFonts w:ascii="Bookman Old Style" w:hAnsi="Bookman Old Style" w:cs="Tahoma"/>
        </w:rPr>
        <w:t xml:space="preserve">Program ini bertujuan untuk meningkatkan pembangunan </w:t>
      </w:r>
      <w:r w:rsidR="00BE3E10" w:rsidRPr="00FF1B26">
        <w:rPr>
          <w:rFonts w:ascii="Bookman Old Style" w:hAnsi="Bookman Old Style" w:cs="Tahoma"/>
          <w:lang w:val="id-ID"/>
        </w:rPr>
        <w:t>sub</w:t>
      </w:r>
      <w:r w:rsidRPr="00FF1B26">
        <w:rPr>
          <w:rFonts w:ascii="Bookman Old Style" w:hAnsi="Bookman Old Style" w:cs="Tahoma"/>
        </w:rPr>
        <w:t>sektor peternak</w:t>
      </w:r>
      <w:r w:rsidR="00BE3E10" w:rsidRPr="00FF1B26">
        <w:rPr>
          <w:rFonts w:ascii="Bookman Old Style" w:hAnsi="Bookman Old Style" w:cs="Tahoma"/>
        </w:rPr>
        <w:t>an melalui peningkatan produksi</w:t>
      </w:r>
      <w:r w:rsidR="00BE3E10" w:rsidRPr="00FF1B26">
        <w:rPr>
          <w:rFonts w:ascii="Bookman Old Style" w:hAnsi="Bookman Old Style" w:cs="Tahoma"/>
          <w:lang w:val="id-ID"/>
        </w:rPr>
        <w:t xml:space="preserve"> dan </w:t>
      </w:r>
      <w:r w:rsidRPr="00FF1B26">
        <w:rPr>
          <w:rFonts w:ascii="Bookman Old Style" w:hAnsi="Bookman Old Style" w:cs="Tahoma"/>
        </w:rPr>
        <w:t>produktivitas, peningkatan nilai tambah</w:t>
      </w:r>
      <w:r w:rsidR="00BE3E10" w:rsidRPr="00FF1B26">
        <w:rPr>
          <w:rFonts w:ascii="Bookman Old Style" w:hAnsi="Bookman Old Style" w:cs="Tahoma"/>
          <w:lang w:val="id-ID"/>
        </w:rPr>
        <w:t>, mutu/kualitas</w:t>
      </w:r>
      <w:r w:rsidRPr="00FF1B26">
        <w:rPr>
          <w:rFonts w:ascii="Bookman Old Style" w:hAnsi="Bookman Old Style" w:cs="Tahoma"/>
        </w:rPr>
        <w:t xml:space="preserve"> dan daya saing produk </w:t>
      </w:r>
      <w:r w:rsidR="00BE3E10" w:rsidRPr="00FF1B26">
        <w:rPr>
          <w:rFonts w:ascii="Bookman Old Style" w:hAnsi="Bookman Old Style" w:cs="Tahoma"/>
          <w:lang w:val="id-ID"/>
        </w:rPr>
        <w:t>peternakan</w:t>
      </w:r>
      <w:r w:rsidRPr="00FF1B26">
        <w:rPr>
          <w:rFonts w:ascii="Bookman Old Style" w:hAnsi="Bookman Old Style" w:cs="Tahoma"/>
        </w:rPr>
        <w:t xml:space="preserve">, yang pada akhirnya meningkatkan kesejahteraan bagi para peternak. Program Pengembangan Peternakan dan Kesehatan Hewan merupakan program </w:t>
      </w:r>
      <w:r w:rsidR="00C63AF5" w:rsidRPr="00FF1B26">
        <w:rPr>
          <w:rFonts w:ascii="Bookman Old Style" w:hAnsi="Bookman Old Style" w:cs="Tahoma"/>
          <w:lang w:val="id-ID"/>
        </w:rPr>
        <w:t xml:space="preserve">dibawah bidang Peternakan dan Kesehatan Hewan </w:t>
      </w:r>
      <w:r w:rsidRPr="00FF1B26">
        <w:rPr>
          <w:rFonts w:ascii="Bookman Old Style" w:hAnsi="Bookman Old Style" w:cs="Tahoma"/>
        </w:rPr>
        <w:t xml:space="preserve">yang tidak hanya menangani masalah populasi hewan </w:t>
      </w:r>
      <w:r w:rsidR="00C63AF5" w:rsidRPr="00FF1B26">
        <w:rPr>
          <w:rFonts w:ascii="Bookman Old Style" w:hAnsi="Bookman Old Style" w:cs="Tahoma"/>
          <w:lang w:val="id-ID"/>
        </w:rPr>
        <w:t>te</w:t>
      </w:r>
      <w:r w:rsidRPr="00FF1B26">
        <w:rPr>
          <w:rFonts w:ascii="Bookman Old Style" w:hAnsi="Bookman Old Style" w:cs="Tahoma"/>
        </w:rPr>
        <w:t xml:space="preserve">tapi juga terkait juga dengan kesehatan hewan dan juga ketersediaan daging yang </w:t>
      </w:r>
      <w:r w:rsidR="00BE3E10" w:rsidRPr="00FF1B26">
        <w:rPr>
          <w:rFonts w:ascii="Bookman Old Style" w:hAnsi="Bookman Old Style" w:cs="Tahoma"/>
          <w:lang w:val="id-ID"/>
        </w:rPr>
        <w:t>ASUH (A</w:t>
      </w:r>
      <w:r w:rsidRPr="00FF1B26">
        <w:rPr>
          <w:rFonts w:ascii="Bookman Old Style" w:hAnsi="Bookman Old Style" w:cs="Tahoma"/>
        </w:rPr>
        <w:t xml:space="preserve">man, </w:t>
      </w:r>
      <w:r w:rsidR="00C61B17" w:rsidRPr="00FF1B26">
        <w:rPr>
          <w:rFonts w:ascii="Bookman Old Style" w:hAnsi="Bookman Old Style" w:cs="Tahoma"/>
          <w:lang w:val="id-ID"/>
        </w:rPr>
        <w:lastRenderedPageBreak/>
        <w:t>S</w:t>
      </w:r>
      <w:r w:rsidRPr="00FF1B26">
        <w:rPr>
          <w:rFonts w:ascii="Bookman Old Style" w:hAnsi="Bookman Old Style" w:cs="Tahoma"/>
        </w:rPr>
        <w:t xml:space="preserve">ehat, </w:t>
      </w:r>
      <w:r w:rsidR="00C61B17" w:rsidRPr="00FF1B26">
        <w:rPr>
          <w:rFonts w:ascii="Bookman Old Style" w:hAnsi="Bookman Old Style" w:cs="Tahoma"/>
          <w:lang w:val="id-ID"/>
        </w:rPr>
        <w:t>U</w:t>
      </w:r>
      <w:r w:rsidRPr="00FF1B26">
        <w:rPr>
          <w:rFonts w:ascii="Bookman Old Style" w:hAnsi="Bookman Old Style" w:cs="Tahoma"/>
        </w:rPr>
        <w:t xml:space="preserve">tuh dan </w:t>
      </w:r>
      <w:r w:rsidR="00C61B17" w:rsidRPr="00FF1B26">
        <w:rPr>
          <w:rFonts w:ascii="Bookman Old Style" w:hAnsi="Bookman Old Style" w:cs="Tahoma"/>
          <w:lang w:val="id-ID"/>
        </w:rPr>
        <w:t>H</w:t>
      </w:r>
      <w:r w:rsidRPr="00FF1B26">
        <w:rPr>
          <w:rFonts w:ascii="Bookman Old Style" w:hAnsi="Bookman Old Style" w:cs="Tahoma"/>
        </w:rPr>
        <w:t>alal</w:t>
      </w:r>
      <w:r w:rsidR="00C61B17" w:rsidRPr="00FF1B26">
        <w:rPr>
          <w:rFonts w:ascii="Bookman Old Style" w:hAnsi="Bookman Old Style" w:cs="Tahoma"/>
          <w:lang w:val="id-ID"/>
        </w:rPr>
        <w:t>)</w:t>
      </w:r>
      <w:r w:rsidRPr="00FF1B26">
        <w:rPr>
          <w:rFonts w:ascii="Bookman Old Style" w:hAnsi="Bookman Old Style" w:cs="Tahoma"/>
        </w:rPr>
        <w:t xml:space="preserve"> </w:t>
      </w:r>
      <w:r w:rsidR="00C61B17" w:rsidRPr="00FF1B26">
        <w:rPr>
          <w:rFonts w:ascii="Bookman Old Style" w:hAnsi="Bookman Old Style" w:cs="Tahoma"/>
          <w:lang w:val="id-ID"/>
        </w:rPr>
        <w:t xml:space="preserve">bagi masyarakat </w:t>
      </w:r>
      <w:r w:rsidRPr="00FF1B26">
        <w:rPr>
          <w:rFonts w:ascii="Bookman Old Style" w:hAnsi="Bookman Old Style" w:cs="Tahoma"/>
        </w:rPr>
        <w:t>di Provinsi Kepulauan Bangka Belitung.</w:t>
      </w:r>
    </w:p>
    <w:p w:rsidR="0070455E" w:rsidRPr="00FF1B26" w:rsidRDefault="0070455E" w:rsidP="00FF1B26">
      <w:pPr>
        <w:numPr>
          <w:ilvl w:val="0"/>
          <w:numId w:val="34"/>
        </w:numPr>
        <w:tabs>
          <w:tab w:val="left" w:pos="993"/>
        </w:tabs>
        <w:spacing w:before="120"/>
        <w:ind w:left="992" w:hanging="425"/>
        <w:jc w:val="both"/>
        <w:rPr>
          <w:rFonts w:ascii="Bookman Old Style" w:hAnsi="Bookman Old Style" w:cs="Tahoma"/>
          <w:b/>
        </w:rPr>
      </w:pPr>
      <w:r w:rsidRPr="00FF1B26">
        <w:rPr>
          <w:rFonts w:ascii="Bookman Old Style" w:hAnsi="Bookman Old Style" w:cs="Tahoma"/>
          <w:b/>
        </w:rPr>
        <w:t xml:space="preserve">Program Peningkatan Pelayanan Pengembangan Benih Pertanian </w:t>
      </w:r>
    </w:p>
    <w:p w:rsidR="0070455E" w:rsidRPr="00FF1B26" w:rsidRDefault="0070455E" w:rsidP="00FF1B26">
      <w:pPr>
        <w:spacing w:before="120" w:line="360" w:lineRule="auto"/>
        <w:ind w:left="992"/>
        <w:jc w:val="both"/>
        <w:rPr>
          <w:rFonts w:ascii="Bookman Old Style" w:hAnsi="Bookman Old Style" w:cs="Tahoma"/>
          <w:lang w:val="id-ID"/>
        </w:rPr>
      </w:pPr>
      <w:r w:rsidRPr="00FF1B26">
        <w:rPr>
          <w:rFonts w:ascii="Bookman Old Style" w:hAnsi="Bookman Old Style" w:cs="Tahoma"/>
        </w:rPr>
        <w:t>Program ini bertujuan untuk meningkatkan fungsi pelayanan teknis UPTD Balai Benih Pertanian</w:t>
      </w:r>
      <w:r w:rsidRPr="00FF1B26">
        <w:rPr>
          <w:rFonts w:ascii="Bookman Old Style" w:hAnsi="Bookman Old Style" w:cs="Tahoma"/>
          <w:lang w:val="id-ID"/>
        </w:rPr>
        <w:t xml:space="preserve"> dengan menyelenggarakan fungsi </w:t>
      </w:r>
      <w:r w:rsidRPr="00FF1B26">
        <w:rPr>
          <w:rFonts w:ascii="Bookman Old Style" w:hAnsi="Bookman Old Style" w:cs="Tahoma"/>
        </w:rPr>
        <w:t>di bidang perbanyakan benih tanaman</w:t>
      </w:r>
      <w:r w:rsidRPr="00FF1B26">
        <w:rPr>
          <w:rFonts w:ascii="Bookman Old Style" w:eastAsia="MS Mincho" w:hAnsi="Bookman Old Style" w:cs="Tahoma"/>
        </w:rPr>
        <w:t>, menyebarluaskan dan pengembangan teknologi benih dan bibit bermutu varietas unggul benih dasar (BD) dan benih pokok (BP)</w:t>
      </w:r>
      <w:r w:rsidRPr="00FF1B26">
        <w:rPr>
          <w:rFonts w:ascii="Bookman Old Style" w:eastAsia="MS Mincho" w:hAnsi="Bookman Old Style" w:cs="Tahoma"/>
          <w:lang w:val="id-ID"/>
        </w:rPr>
        <w:t xml:space="preserve"> dan </w:t>
      </w:r>
      <w:r w:rsidRPr="00FF1B26">
        <w:rPr>
          <w:rFonts w:ascii="Bookman Old Style" w:hAnsi="Bookman Old Style" w:cs="Tahoma"/>
        </w:rPr>
        <w:t>penyediaan benih/bibit sumber pertanian</w:t>
      </w:r>
      <w:r w:rsidRPr="00FF1B26">
        <w:rPr>
          <w:rFonts w:ascii="Bookman Old Style" w:eastAsia="MS Mincho" w:hAnsi="Bookman Old Style" w:cs="Tahoma"/>
        </w:rPr>
        <w:t xml:space="preserve"> sesuai dengan peraturan perundang-undangan</w:t>
      </w:r>
      <w:r w:rsidRPr="00FF1B26">
        <w:rPr>
          <w:rFonts w:ascii="Bookman Old Style" w:eastAsia="MS Mincho" w:hAnsi="Bookman Old Style" w:cs="Tahoma"/>
          <w:lang w:val="id-ID"/>
        </w:rPr>
        <w:t xml:space="preserve"> bagi kebutuhan masyarakat dalam berusaha tani</w:t>
      </w:r>
      <w:r w:rsidRPr="00FF1B26">
        <w:rPr>
          <w:rFonts w:ascii="Bookman Old Style" w:hAnsi="Bookman Old Style" w:cs="Tahoma"/>
        </w:rPr>
        <w:t>.</w:t>
      </w:r>
    </w:p>
    <w:p w:rsidR="00F258AA" w:rsidRPr="00FF1B26" w:rsidRDefault="00F258AA" w:rsidP="00FF1B26">
      <w:pPr>
        <w:numPr>
          <w:ilvl w:val="0"/>
          <w:numId w:val="34"/>
        </w:numPr>
        <w:tabs>
          <w:tab w:val="left" w:pos="993"/>
        </w:tabs>
        <w:spacing w:before="120"/>
        <w:ind w:left="993" w:hanging="425"/>
        <w:jc w:val="both"/>
        <w:rPr>
          <w:rFonts w:ascii="Bookman Old Style" w:hAnsi="Bookman Old Style" w:cs="Tahoma"/>
          <w:b/>
        </w:rPr>
      </w:pPr>
      <w:r w:rsidRPr="00FF1B26">
        <w:rPr>
          <w:rFonts w:ascii="Bookman Old Style" w:hAnsi="Bookman Old Style" w:cs="Tahoma"/>
          <w:b/>
        </w:rPr>
        <w:t xml:space="preserve">Program Peningkatan Pelayanan Teknis Pengawasan dan Sertifikasi Mutu Benih </w:t>
      </w:r>
    </w:p>
    <w:p w:rsidR="00F258AA" w:rsidRPr="00FF1B26" w:rsidRDefault="00F258AA" w:rsidP="00FF1B26">
      <w:pPr>
        <w:spacing w:before="120" w:line="360" w:lineRule="auto"/>
        <w:ind w:left="992"/>
        <w:jc w:val="both"/>
        <w:rPr>
          <w:rFonts w:ascii="Bookman Old Style" w:hAnsi="Bookman Old Style" w:cs="Tahoma"/>
          <w:lang w:val="id-ID"/>
        </w:rPr>
      </w:pPr>
      <w:r w:rsidRPr="00FF1B26">
        <w:rPr>
          <w:rFonts w:ascii="Bookman Old Style" w:hAnsi="Bookman Old Style" w:cs="Tahoma"/>
        </w:rPr>
        <w:t>Program ini bertujuan untuk meningkatkan fungsi pelayanan teknis UPTD Balai Pengawasan dan Sertifikasi Mutu Benih</w:t>
      </w:r>
      <w:r w:rsidR="00C63AF5" w:rsidRPr="00FF1B26">
        <w:rPr>
          <w:rFonts w:ascii="Bookman Old Style" w:hAnsi="Bookman Old Style" w:cs="Tahoma"/>
          <w:lang w:val="id-ID"/>
        </w:rPr>
        <w:t>/Bibit</w:t>
      </w:r>
      <w:r w:rsidRPr="00FF1B26">
        <w:rPr>
          <w:rFonts w:ascii="Bookman Old Style" w:hAnsi="Bookman Old Style" w:cs="Tahoma"/>
        </w:rPr>
        <w:t xml:space="preserve">. </w:t>
      </w:r>
      <w:r w:rsidR="00D27F0E" w:rsidRPr="00FF1B26">
        <w:rPr>
          <w:rFonts w:ascii="Bookman Old Style" w:hAnsi="Bookman Old Style" w:cs="Tahoma"/>
          <w:lang w:val="id-ID"/>
        </w:rPr>
        <w:t>Sesuai dengan tugas dan fungsinya</w:t>
      </w:r>
      <w:r w:rsidR="002A36AD" w:rsidRPr="00FF1B26">
        <w:rPr>
          <w:rFonts w:ascii="Bookman Old Style" w:hAnsi="Bookman Old Style" w:cs="Tahoma"/>
          <w:lang w:val="id-ID"/>
        </w:rPr>
        <w:t xml:space="preserve">, yaitu menyelenggarakan kegiatan teknis </w:t>
      </w:r>
      <w:r w:rsidR="002A36AD" w:rsidRPr="00FF1B26">
        <w:rPr>
          <w:rFonts w:ascii="Bookman Old Style" w:hAnsi="Bookman Old Style" w:cs="Tahoma"/>
        </w:rPr>
        <w:t xml:space="preserve">penunjang tertentu di bidang sertifikasi </w:t>
      </w:r>
      <w:r w:rsidR="002A36AD" w:rsidRPr="00FF1B26">
        <w:rPr>
          <w:rFonts w:ascii="Bookman Old Style" w:hAnsi="Bookman Old Style" w:cs="Tahoma"/>
          <w:lang w:val="id-ID"/>
        </w:rPr>
        <w:t xml:space="preserve">mutu </w:t>
      </w:r>
      <w:r w:rsidR="002A36AD" w:rsidRPr="00FF1B26">
        <w:rPr>
          <w:rFonts w:ascii="Bookman Old Style" w:hAnsi="Bookman Old Style" w:cs="Tahoma"/>
        </w:rPr>
        <w:t>benih</w:t>
      </w:r>
      <w:r w:rsidR="002A36AD" w:rsidRPr="00FF1B26">
        <w:rPr>
          <w:rFonts w:ascii="Bookman Old Style" w:hAnsi="Bookman Old Style" w:cs="Tahoma"/>
          <w:lang w:val="id-ID"/>
        </w:rPr>
        <w:t>/bibit,</w:t>
      </w:r>
      <w:r w:rsidR="002A36AD" w:rsidRPr="00FF1B26">
        <w:rPr>
          <w:rFonts w:ascii="Bookman Old Style" w:hAnsi="Bookman Old Style" w:cs="Tahoma"/>
        </w:rPr>
        <w:t xml:space="preserve"> pengawasan</w:t>
      </w:r>
      <w:r w:rsidR="002A36AD" w:rsidRPr="00FF1B26">
        <w:rPr>
          <w:rFonts w:ascii="Bookman Old Style" w:hAnsi="Bookman Old Style" w:cs="Tahoma"/>
          <w:lang w:val="id-ID"/>
        </w:rPr>
        <w:t xml:space="preserve"> peredaran mutu benih/bibit, dan penilaian kultivar sesuai dengan peraturan perundang-undangan.</w:t>
      </w:r>
    </w:p>
    <w:p w:rsidR="00F258AA" w:rsidRPr="00FF1B26" w:rsidRDefault="00F258AA" w:rsidP="00FF1B26">
      <w:pPr>
        <w:numPr>
          <w:ilvl w:val="0"/>
          <w:numId w:val="34"/>
        </w:numPr>
        <w:tabs>
          <w:tab w:val="left" w:pos="993"/>
        </w:tabs>
        <w:spacing w:before="120"/>
        <w:ind w:left="992" w:hanging="425"/>
        <w:jc w:val="both"/>
        <w:rPr>
          <w:rFonts w:ascii="Bookman Old Style" w:hAnsi="Bookman Old Style" w:cs="Tahoma"/>
          <w:b/>
        </w:rPr>
      </w:pPr>
      <w:r w:rsidRPr="00FF1B26">
        <w:rPr>
          <w:rFonts w:ascii="Bookman Old Style" w:hAnsi="Bookman Old Style" w:cs="Tahoma"/>
          <w:b/>
        </w:rPr>
        <w:t xml:space="preserve">Program Peningkatan Pelayanan Teknis Proteksi Tanaman </w:t>
      </w:r>
    </w:p>
    <w:p w:rsidR="0070455E" w:rsidRPr="00FF1B26" w:rsidRDefault="00F258AA" w:rsidP="00FF1B26">
      <w:pPr>
        <w:spacing w:before="120" w:line="360" w:lineRule="auto"/>
        <w:ind w:left="992"/>
        <w:jc w:val="both"/>
        <w:rPr>
          <w:rFonts w:ascii="Bookman Old Style" w:eastAsia="MS Mincho" w:hAnsi="Bookman Old Style" w:cs="Tahoma"/>
          <w:lang w:val="id-ID"/>
        </w:rPr>
      </w:pPr>
      <w:r w:rsidRPr="00FF1B26">
        <w:rPr>
          <w:rFonts w:ascii="Bookman Old Style" w:hAnsi="Bookman Old Style" w:cs="Tahoma"/>
        </w:rPr>
        <w:t>Program ini bertujuan untuk meningkatkan fungsi pelayanan teknis UPTD Balai Proteksi Tanaman</w:t>
      </w:r>
      <w:r w:rsidR="0070455E" w:rsidRPr="00FF1B26">
        <w:rPr>
          <w:rFonts w:ascii="Bookman Old Style" w:hAnsi="Bookman Old Style" w:cs="Tahoma"/>
          <w:lang w:val="id-ID"/>
        </w:rPr>
        <w:t xml:space="preserve"> yaitu menyelenggarakan fungsi </w:t>
      </w:r>
      <w:r w:rsidR="0070455E" w:rsidRPr="00FF1B26">
        <w:rPr>
          <w:rFonts w:ascii="Bookman Old Style" w:hAnsi="Bookman Old Style" w:cs="Tahoma"/>
        </w:rPr>
        <w:t xml:space="preserve">di bidang perlindungan tanaman </w:t>
      </w:r>
      <w:r w:rsidR="0070455E" w:rsidRPr="00FF1B26">
        <w:rPr>
          <w:rFonts w:ascii="Bookman Old Style" w:hAnsi="Bookman Old Style" w:cs="Tahoma"/>
          <w:lang w:val="id-ID"/>
        </w:rPr>
        <w:t xml:space="preserve">meliputi peramalan dan pengendalian </w:t>
      </w:r>
      <w:r w:rsidR="0070455E" w:rsidRPr="00FF1B26">
        <w:rPr>
          <w:rFonts w:ascii="Bookman Old Style" w:eastAsia="MS Mincho" w:hAnsi="Bookman Old Style" w:cs="Tahoma"/>
        </w:rPr>
        <w:t>terhadap serangan hama dan penyakit tanaman/organism</w:t>
      </w:r>
      <w:r w:rsidR="0070455E" w:rsidRPr="00FF1B26">
        <w:rPr>
          <w:rFonts w:ascii="Bookman Old Style" w:eastAsia="MS Mincho" w:hAnsi="Bookman Old Style" w:cs="Tahoma"/>
          <w:lang w:val="id-ID"/>
        </w:rPr>
        <w:t>e</w:t>
      </w:r>
      <w:r w:rsidR="0070455E" w:rsidRPr="00FF1B26">
        <w:rPr>
          <w:rFonts w:ascii="Bookman Old Style" w:eastAsia="MS Mincho" w:hAnsi="Bookman Old Style" w:cs="Tahoma"/>
        </w:rPr>
        <w:t xml:space="preserve"> pengganggu tanaman </w:t>
      </w:r>
      <w:r w:rsidR="0070455E" w:rsidRPr="00FF1B26">
        <w:rPr>
          <w:rFonts w:ascii="Bookman Old Style" w:eastAsia="MS Mincho" w:hAnsi="Bookman Old Style" w:cs="Tahoma"/>
          <w:lang w:val="id-ID"/>
        </w:rPr>
        <w:t xml:space="preserve">secara terpadu </w:t>
      </w:r>
      <w:r w:rsidR="0070455E" w:rsidRPr="00FF1B26">
        <w:rPr>
          <w:rFonts w:ascii="Bookman Old Style" w:eastAsia="MS Mincho" w:hAnsi="Bookman Old Style" w:cs="Tahoma"/>
        </w:rPr>
        <w:t>dan antisipasi dampak fenomena iklim,</w:t>
      </w:r>
      <w:r w:rsidR="0070455E" w:rsidRPr="00FF1B26">
        <w:rPr>
          <w:rFonts w:ascii="Bookman Old Style" w:eastAsia="MS Mincho" w:hAnsi="Bookman Old Style" w:cs="Tahoma"/>
          <w:lang w:val="id-ID"/>
        </w:rPr>
        <w:t xml:space="preserve"> serta</w:t>
      </w:r>
      <w:r w:rsidR="0070455E" w:rsidRPr="00FF1B26">
        <w:rPr>
          <w:rFonts w:ascii="Bookman Old Style" w:eastAsia="MS Mincho" w:hAnsi="Bookman Old Style" w:cs="Tahoma"/>
        </w:rPr>
        <w:t xml:space="preserve"> mengeluarkan rekomendasi pengendalian hama dan penyakit tanaman/organism</w:t>
      </w:r>
      <w:r w:rsidR="0070455E" w:rsidRPr="00FF1B26">
        <w:rPr>
          <w:rFonts w:ascii="Bookman Old Style" w:eastAsia="MS Mincho" w:hAnsi="Bookman Old Style" w:cs="Tahoma"/>
          <w:lang w:val="id-ID"/>
        </w:rPr>
        <w:t>e</w:t>
      </w:r>
      <w:r w:rsidR="0070455E" w:rsidRPr="00FF1B26">
        <w:rPr>
          <w:rFonts w:ascii="Bookman Old Style" w:eastAsia="MS Mincho" w:hAnsi="Bookman Old Style" w:cs="Tahoma"/>
        </w:rPr>
        <w:t xml:space="preserve"> pengganggu tanaman</w:t>
      </w:r>
      <w:r w:rsidR="0070455E" w:rsidRPr="00FF1B26">
        <w:rPr>
          <w:rFonts w:ascii="Bookman Old Style" w:eastAsia="MS Mincho" w:hAnsi="Bookman Old Style" w:cs="Tahoma"/>
          <w:lang w:val="id-ID"/>
        </w:rPr>
        <w:t>.</w:t>
      </w:r>
    </w:p>
    <w:p w:rsidR="005A0393" w:rsidRPr="00FF1B26" w:rsidRDefault="005A0393" w:rsidP="00FF1B26">
      <w:pPr>
        <w:spacing w:before="120" w:line="360" w:lineRule="auto"/>
        <w:ind w:left="992"/>
        <w:jc w:val="both"/>
        <w:rPr>
          <w:rFonts w:ascii="Bookman Old Style" w:eastAsia="MS Mincho" w:hAnsi="Bookman Old Style" w:cs="Tahoma"/>
          <w:lang w:val="id-ID"/>
        </w:rPr>
      </w:pPr>
    </w:p>
    <w:p w:rsidR="004016D0" w:rsidRPr="00FF1B26" w:rsidRDefault="00182410" w:rsidP="00FF1B26">
      <w:pPr>
        <w:pStyle w:val="BodyText"/>
        <w:spacing w:after="120"/>
        <w:ind w:left="567" w:hanging="567"/>
        <w:rPr>
          <w:rFonts w:ascii="Bookman Old Style" w:hAnsi="Bookman Old Style" w:cs="Tahoma"/>
          <w:b/>
          <w:szCs w:val="24"/>
          <w:lang w:val="id-ID"/>
        </w:rPr>
      </w:pPr>
      <w:r w:rsidRPr="00FF1B26">
        <w:rPr>
          <w:rFonts w:ascii="Bookman Old Style" w:hAnsi="Bookman Old Style" w:cs="Tahoma"/>
          <w:b/>
          <w:szCs w:val="24"/>
          <w:lang w:val="id-ID"/>
        </w:rPr>
        <w:lastRenderedPageBreak/>
        <w:t>6</w:t>
      </w:r>
      <w:r w:rsidR="004016D0" w:rsidRPr="00FF1B26">
        <w:rPr>
          <w:rFonts w:ascii="Bookman Old Style" w:hAnsi="Bookman Old Style" w:cs="Tahoma"/>
          <w:b/>
          <w:szCs w:val="24"/>
          <w:lang w:val="sv-SE"/>
        </w:rPr>
        <w:t>.</w:t>
      </w:r>
      <w:r w:rsidR="004016D0" w:rsidRPr="00FF1B26">
        <w:rPr>
          <w:rFonts w:ascii="Bookman Old Style" w:hAnsi="Bookman Old Style" w:cs="Tahoma"/>
          <w:b/>
          <w:szCs w:val="24"/>
          <w:lang w:val="id-ID"/>
        </w:rPr>
        <w:t>2.</w:t>
      </w:r>
      <w:r w:rsidR="004016D0" w:rsidRPr="00FF1B26">
        <w:rPr>
          <w:rFonts w:ascii="Bookman Old Style" w:hAnsi="Bookman Old Style" w:cs="Tahoma"/>
          <w:b/>
          <w:szCs w:val="24"/>
          <w:lang w:val="id-ID"/>
        </w:rPr>
        <w:tab/>
      </w:r>
      <w:r w:rsidR="00F17065" w:rsidRPr="00FF1B26">
        <w:rPr>
          <w:rFonts w:ascii="Bookman Old Style" w:hAnsi="Bookman Old Style" w:cs="Tahoma"/>
          <w:b/>
          <w:szCs w:val="24"/>
          <w:lang w:val="id-ID"/>
        </w:rPr>
        <w:t xml:space="preserve">Rencana </w:t>
      </w:r>
      <w:r w:rsidR="004016D0" w:rsidRPr="00FF1B26">
        <w:rPr>
          <w:rFonts w:ascii="Bookman Old Style" w:hAnsi="Bookman Old Style" w:cs="Tahoma"/>
          <w:b/>
          <w:szCs w:val="24"/>
          <w:lang w:val="id-ID"/>
        </w:rPr>
        <w:t>Kegiatan Strategis</w:t>
      </w:r>
      <w:r w:rsidR="00F17065" w:rsidRPr="00FF1B26">
        <w:rPr>
          <w:rFonts w:ascii="Bookman Old Style" w:hAnsi="Bookman Old Style" w:cs="Tahoma"/>
          <w:b/>
          <w:szCs w:val="24"/>
          <w:lang w:val="id-ID"/>
        </w:rPr>
        <w:t xml:space="preserve"> Pelayanan Perangkat Daerah Dinas Pertanian Provinsi Kepulauan Bangka Belitung</w:t>
      </w:r>
    </w:p>
    <w:p w:rsidR="004016D0" w:rsidRPr="00FF1B26" w:rsidRDefault="004016D0" w:rsidP="00FF1B26">
      <w:pPr>
        <w:spacing w:line="360" w:lineRule="auto"/>
        <w:ind w:left="567"/>
        <w:jc w:val="both"/>
        <w:rPr>
          <w:rFonts w:ascii="Bookman Old Style" w:hAnsi="Bookman Old Style" w:cs="Tahoma"/>
          <w:lang w:val="id-ID"/>
        </w:rPr>
      </w:pPr>
      <w:r w:rsidRPr="00FF1B26">
        <w:rPr>
          <w:rFonts w:ascii="Bookman Old Style" w:hAnsi="Bookman Old Style" w:cs="Tahoma"/>
        </w:rPr>
        <w:t xml:space="preserve">Kegiatan </w:t>
      </w:r>
      <w:r w:rsidR="00F667E2" w:rsidRPr="00FF1B26">
        <w:rPr>
          <w:rFonts w:ascii="Bookman Old Style" w:hAnsi="Bookman Old Style" w:cs="Tahoma"/>
          <w:lang w:val="id-ID"/>
        </w:rPr>
        <w:t>adalah aktivitas usaha</w:t>
      </w:r>
      <w:r w:rsidR="00275601" w:rsidRPr="00FF1B26">
        <w:rPr>
          <w:rFonts w:ascii="Bookman Old Style" w:hAnsi="Bookman Old Style" w:cs="Tahoma"/>
          <w:lang w:val="id-ID"/>
        </w:rPr>
        <w:t xml:space="preserve"> atau upaya</w:t>
      </w:r>
      <w:r w:rsidR="00F667E2" w:rsidRPr="00FF1B26">
        <w:rPr>
          <w:rFonts w:ascii="Bookman Old Style" w:hAnsi="Bookman Old Style" w:cs="Tahoma"/>
          <w:lang w:val="id-ID"/>
        </w:rPr>
        <w:t xml:space="preserve"> untuk mencapai suatu target atau output terukur yang telah ditetapkan dan </w:t>
      </w:r>
      <w:r w:rsidRPr="00FF1B26">
        <w:rPr>
          <w:rFonts w:ascii="Bookman Old Style" w:hAnsi="Bookman Old Style" w:cs="Tahoma"/>
          <w:lang w:val="id-ID"/>
        </w:rPr>
        <w:t>merupakan</w:t>
      </w:r>
      <w:r w:rsidRPr="00FF1B26">
        <w:rPr>
          <w:rFonts w:ascii="Bookman Old Style" w:hAnsi="Bookman Old Style" w:cs="Tahoma"/>
        </w:rPr>
        <w:t xml:space="preserve"> bagian dari </w:t>
      </w:r>
      <w:r w:rsidR="00F667E2" w:rsidRPr="00FF1B26">
        <w:rPr>
          <w:rFonts w:ascii="Bookman Old Style" w:hAnsi="Bookman Old Style" w:cs="Tahoma"/>
          <w:lang w:val="id-ID"/>
        </w:rPr>
        <w:t xml:space="preserve">suatu </w:t>
      </w:r>
      <w:r w:rsidRPr="00FF1B26">
        <w:rPr>
          <w:rFonts w:ascii="Bookman Old Style" w:hAnsi="Bookman Old Style" w:cs="Tahoma"/>
        </w:rPr>
        <w:t>program suatu program, dan</w:t>
      </w:r>
      <w:r w:rsidR="00F667E2" w:rsidRPr="00FF1B26">
        <w:rPr>
          <w:rFonts w:ascii="Bookman Old Style" w:hAnsi="Bookman Old Style" w:cs="Tahoma"/>
          <w:lang w:val="id-ID"/>
        </w:rPr>
        <w:t>/atau</w:t>
      </w:r>
      <w:r w:rsidRPr="00FF1B26">
        <w:rPr>
          <w:rFonts w:ascii="Bookman Old Style" w:hAnsi="Bookman Old Style" w:cs="Tahoma"/>
        </w:rPr>
        <w:t xml:space="preserve"> terdiri dari sekumpulan tindakan pengerahan sumber daya baik yang berupa personil (sumber daya manusia), barang modal termasuk peralatan dan teknologi, dana, atau kombinasi dari beberapa atau kesemua jenis sumber daya tersebut, sebagai masukan (input) untuk menghasilkan keluaran (output) dalam bentuk barang/jasa.</w:t>
      </w:r>
    </w:p>
    <w:p w:rsidR="00275601" w:rsidRPr="00FF1B26" w:rsidRDefault="00182410" w:rsidP="00FF1B26">
      <w:pPr>
        <w:pStyle w:val="BodyText"/>
        <w:spacing w:before="240" w:after="120"/>
        <w:ind w:left="567" w:hanging="567"/>
        <w:rPr>
          <w:rFonts w:ascii="Bookman Old Style" w:hAnsi="Bookman Old Style" w:cs="Tahoma"/>
          <w:b/>
          <w:szCs w:val="24"/>
          <w:lang w:val="id-ID"/>
        </w:rPr>
      </w:pPr>
      <w:r w:rsidRPr="00FF1B26">
        <w:rPr>
          <w:rFonts w:ascii="Bookman Old Style" w:hAnsi="Bookman Old Style" w:cs="Tahoma"/>
          <w:b/>
          <w:szCs w:val="24"/>
          <w:lang w:val="id-ID"/>
        </w:rPr>
        <w:t>6</w:t>
      </w:r>
      <w:r w:rsidR="00275601" w:rsidRPr="00FF1B26">
        <w:rPr>
          <w:rFonts w:ascii="Bookman Old Style" w:hAnsi="Bookman Old Style" w:cs="Tahoma"/>
          <w:b/>
          <w:szCs w:val="24"/>
          <w:lang w:val="sv-SE"/>
        </w:rPr>
        <w:t>.</w:t>
      </w:r>
      <w:r w:rsidR="00275601" w:rsidRPr="00FF1B26">
        <w:rPr>
          <w:rFonts w:ascii="Bookman Old Style" w:hAnsi="Bookman Old Style" w:cs="Tahoma"/>
          <w:b/>
          <w:szCs w:val="24"/>
          <w:lang w:val="id-ID"/>
        </w:rPr>
        <w:t>3.</w:t>
      </w:r>
      <w:r w:rsidR="00275601" w:rsidRPr="00FF1B26">
        <w:rPr>
          <w:rFonts w:ascii="Bookman Old Style" w:hAnsi="Bookman Old Style" w:cs="Tahoma"/>
          <w:b/>
          <w:szCs w:val="24"/>
          <w:lang w:val="id-ID"/>
        </w:rPr>
        <w:tab/>
        <w:t>Indikator Kinerja dan Kelompok Sasaran</w:t>
      </w:r>
      <w:r w:rsidR="00F17065" w:rsidRPr="00FF1B26">
        <w:rPr>
          <w:rFonts w:ascii="Bookman Old Style" w:hAnsi="Bookman Old Style" w:cs="Tahoma"/>
          <w:b/>
          <w:szCs w:val="24"/>
          <w:lang w:val="id-ID"/>
        </w:rPr>
        <w:t xml:space="preserve"> Pelayanan Perangkat Daerah Dinas Pertanian Provinsi Kepulauan Bangka Belitung</w:t>
      </w:r>
    </w:p>
    <w:p w:rsidR="00560A5F" w:rsidRPr="00FF1B26" w:rsidRDefault="00560A5F" w:rsidP="00FF1B26">
      <w:pPr>
        <w:numPr>
          <w:ilvl w:val="0"/>
          <w:numId w:val="35"/>
        </w:numPr>
        <w:spacing w:line="360" w:lineRule="auto"/>
        <w:ind w:left="993" w:hanging="426"/>
        <w:jc w:val="both"/>
        <w:rPr>
          <w:rFonts w:ascii="Bookman Old Style" w:hAnsi="Bookman Old Style" w:cs="Tahoma"/>
          <w:b/>
          <w:lang w:val="id-ID"/>
        </w:rPr>
      </w:pPr>
      <w:r w:rsidRPr="00FF1B26">
        <w:rPr>
          <w:rFonts w:ascii="Bookman Old Style" w:hAnsi="Bookman Old Style" w:cs="Tahoma"/>
          <w:b/>
          <w:lang w:val="id-ID"/>
        </w:rPr>
        <w:t>Indikator Kinerja</w:t>
      </w:r>
    </w:p>
    <w:p w:rsidR="00A33271" w:rsidRPr="00FF1B26" w:rsidRDefault="00275601" w:rsidP="00FF1B26">
      <w:pPr>
        <w:spacing w:line="360" w:lineRule="auto"/>
        <w:ind w:left="993"/>
        <w:jc w:val="both"/>
        <w:rPr>
          <w:rFonts w:ascii="Bookman Old Style" w:hAnsi="Bookman Old Style" w:cs="Tahoma"/>
          <w:lang w:val="id-ID"/>
        </w:rPr>
      </w:pPr>
      <w:r w:rsidRPr="00FF1B26">
        <w:rPr>
          <w:rFonts w:ascii="Bookman Old Style" w:hAnsi="Bookman Old Style" w:cs="Tahoma"/>
          <w:lang w:val="id-ID"/>
        </w:rPr>
        <w:t xml:space="preserve">Indkator kinerja adalah </w:t>
      </w:r>
      <w:r w:rsidR="00A33271" w:rsidRPr="00FF1B26">
        <w:rPr>
          <w:rFonts w:ascii="Bookman Old Style" w:hAnsi="Bookman Old Style" w:cs="Tahoma"/>
          <w:lang w:val="id-ID"/>
        </w:rPr>
        <w:t xml:space="preserve">ukuran kuantitatif maupun kualitatif untuk menggambarkan tingkat pencapaian sasaran dan tujuan dari suatu program maupun kegiatan, baik pada tahap perencanaan, tahap pelaksanaan maupun tahap setelah program atau kegiatan selesai. Indikator kinerja digunakan untuk meyakinkan bahwa kinerja menunjukkan kemajuan dalam rangka menuju tercapainya sasaran maupun tujuan </w:t>
      </w:r>
      <w:r w:rsidR="00B36F1A" w:rsidRPr="00FF1B26">
        <w:rPr>
          <w:rFonts w:ascii="Bookman Old Style" w:hAnsi="Bookman Old Style" w:cs="Tahoma"/>
          <w:lang w:val="id-ID"/>
        </w:rPr>
        <w:t>suatu program atau kegiatan.</w:t>
      </w:r>
    </w:p>
    <w:p w:rsidR="00B36F1A" w:rsidRPr="00FF1B26" w:rsidRDefault="00B36F1A" w:rsidP="00FF1B26">
      <w:pPr>
        <w:spacing w:line="360" w:lineRule="auto"/>
        <w:ind w:left="993"/>
        <w:jc w:val="both"/>
        <w:rPr>
          <w:rFonts w:ascii="Bookman Old Style" w:hAnsi="Bookman Old Style" w:cs="Tahoma"/>
          <w:lang w:val="id-ID"/>
        </w:rPr>
      </w:pPr>
      <w:r w:rsidRPr="00FF1B26">
        <w:rPr>
          <w:rFonts w:ascii="Bookman Old Style" w:hAnsi="Bookman Old Style" w:cs="Tahoma"/>
          <w:lang w:val="id-ID"/>
        </w:rPr>
        <w:t xml:space="preserve">Indikator kinerja  yang umum digunakan terdapat 5 (lima) macam, yaitu 1) indikator kinerja </w:t>
      </w:r>
      <w:r w:rsidRPr="00FF1B26">
        <w:rPr>
          <w:rFonts w:ascii="Bookman Old Style" w:hAnsi="Bookman Old Style" w:cs="Tahoma"/>
          <w:i/>
          <w:lang w:val="id-ID"/>
        </w:rPr>
        <w:t>input</w:t>
      </w:r>
      <w:r w:rsidRPr="00FF1B26">
        <w:rPr>
          <w:rFonts w:ascii="Bookman Old Style" w:hAnsi="Bookman Old Style" w:cs="Tahoma"/>
          <w:lang w:val="id-ID"/>
        </w:rPr>
        <w:t xml:space="preserve"> (masukan) adalah indikator segala sesuatu yang dibutuhkan agar pelaksanaan kegiatan dapat menghasilkan keluaran yang ditentukan; 2) Indikator proses adalah gambara mengenai langkah-langkah yang dilaksanakan dalam menghasilkan barang/jasa; 3) Indikator kinerja </w:t>
      </w:r>
      <w:r w:rsidRPr="00FF1B26">
        <w:rPr>
          <w:rFonts w:ascii="Bookman Old Style" w:hAnsi="Bookman Old Style" w:cs="Tahoma"/>
          <w:i/>
          <w:lang w:val="id-ID"/>
        </w:rPr>
        <w:t>output</w:t>
      </w:r>
      <w:r w:rsidRPr="00FF1B26">
        <w:rPr>
          <w:rFonts w:ascii="Bookman Old Style" w:hAnsi="Bookman Old Style" w:cs="Tahoma"/>
          <w:lang w:val="id-ID"/>
        </w:rPr>
        <w:t xml:space="preserve"> (keluaran) adalah sesuatu yang mencerminkan berfungsinya keluaran (</w:t>
      </w:r>
      <w:r w:rsidRPr="00FF1B26">
        <w:rPr>
          <w:rFonts w:ascii="Bookman Old Style" w:hAnsi="Bookman Old Style" w:cs="Tahoma"/>
          <w:i/>
          <w:lang w:val="id-ID"/>
        </w:rPr>
        <w:t>output</w:t>
      </w:r>
      <w:r w:rsidRPr="00FF1B26">
        <w:rPr>
          <w:rFonts w:ascii="Bookman Old Style" w:hAnsi="Bookman Old Style" w:cs="Tahoma"/>
          <w:lang w:val="id-ID"/>
        </w:rPr>
        <w:t xml:space="preserve">) kegiatan pada jangka menengah (efek langsung); 4) Indikator kinerja </w:t>
      </w:r>
      <w:r w:rsidRPr="00FF1B26">
        <w:rPr>
          <w:rFonts w:ascii="Bookman Old Style" w:hAnsi="Bookman Old Style" w:cs="Tahoma"/>
          <w:i/>
          <w:lang w:val="id-ID"/>
        </w:rPr>
        <w:t>benefit</w:t>
      </w:r>
      <w:r w:rsidRPr="00FF1B26">
        <w:rPr>
          <w:rFonts w:ascii="Bookman Old Style" w:hAnsi="Bookman Old Style" w:cs="Tahoma"/>
          <w:lang w:val="id-ID"/>
        </w:rPr>
        <w:t xml:space="preserve"> (manfaat) adalah sesuatu yang terkait dengan tujuan akhir </w:t>
      </w:r>
      <w:r w:rsidRPr="00FF1B26">
        <w:rPr>
          <w:rFonts w:ascii="Bookman Old Style" w:hAnsi="Bookman Old Style" w:cs="Tahoma"/>
          <w:lang w:val="id-ID"/>
        </w:rPr>
        <w:lastRenderedPageBreak/>
        <w:t xml:space="preserve">dari pelaksanaan kegiatan; 5) Indikator kinerja </w:t>
      </w:r>
      <w:r w:rsidRPr="00FF1B26">
        <w:rPr>
          <w:rFonts w:ascii="Bookman Old Style" w:hAnsi="Bookman Old Style" w:cs="Tahoma"/>
          <w:i/>
          <w:lang w:val="id-ID"/>
        </w:rPr>
        <w:t>impact</w:t>
      </w:r>
      <w:r w:rsidRPr="00FF1B26">
        <w:rPr>
          <w:rFonts w:ascii="Bookman Old Style" w:hAnsi="Bookman Old Style" w:cs="Tahoma"/>
          <w:lang w:val="id-ID"/>
        </w:rPr>
        <w:t xml:space="preserve"> (dampak) adalah pengaruh yang ditimbulkan baik positif maupun negatif</w:t>
      </w:r>
      <w:r w:rsidR="008B7E41" w:rsidRPr="00FF1B26">
        <w:rPr>
          <w:rFonts w:ascii="Bookman Old Style" w:hAnsi="Bookman Old Style" w:cs="Tahoma"/>
          <w:lang w:val="id-ID"/>
        </w:rPr>
        <w:t xml:space="preserve"> pada setiap tingkatan indikator berdasarkan target yang telah ditetapkan.</w:t>
      </w:r>
    </w:p>
    <w:p w:rsidR="00560A5F" w:rsidRPr="00FF1B26" w:rsidRDefault="00560A5F" w:rsidP="00FF1B26">
      <w:pPr>
        <w:numPr>
          <w:ilvl w:val="0"/>
          <w:numId w:val="35"/>
        </w:numPr>
        <w:spacing w:before="120" w:line="360" w:lineRule="auto"/>
        <w:ind w:left="992" w:hanging="425"/>
        <w:jc w:val="both"/>
        <w:rPr>
          <w:rFonts w:ascii="Bookman Old Style" w:hAnsi="Bookman Old Style" w:cs="Tahoma"/>
          <w:b/>
          <w:lang w:val="id-ID"/>
        </w:rPr>
      </w:pPr>
      <w:r w:rsidRPr="00FF1B26">
        <w:rPr>
          <w:rFonts w:ascii="Bookman Old Style" w:hAnsi="Bookman Old Style" w:cs="Tahoma"/>
          <w:b/>
          <w:lang w:val="id-ID"/>
        </w:rPr>
        <w:t>Kelompok Sasaran dan Pagu Indikatif</w:t>
      </w:r>
    </w:p>
    <w:p w:rsidR="00560A5F" w:rsidRPr="00FF1B26" w:rsidRDefault="00560A5F" w:rsidP="00FF1B26">
      <w:pPr>
        <w:spacing w:line="360" w:lineRule="auto"/>
        <w:ind w:left="993"/>
        <w:jc w:val="both"/>
        <w:rPr>
          <w:rFonts w:ascii="Bookman Old Style" w:hAnsi="Bookman Old Style" w:cs="Tahoma"/>
          <w:lang w:val="id-ID"/>
        </w:rPr>
      </w:pPr>
      <w:r w:rsidRPr="00FF1B26">
        <w:rPr>
          <w:rFonts w:ascii="Bookman Old Style" w:eastAsia="Calibri" w:hAnsi="Bookman Old Style" w:cs="Tahoma"/>
          <w:lang w:val="id-ID" w:eastAsia="id-ID"/>
        </w:rPr>
        <w:t>Kelompok sasaran adalah target/obyek perencanaan suatu kegiatan pembangunan pertanian Provinsi Kepulauan Bangka Belitung yang telah diuraikan dalam program/kegiatan. Capaian atas target dalam pelaksanaan terukur sesuai indikator kinerja, akan tetapi target kegiatan tidak akan tercapai jika tidak didukung anggaran pemerintah baik bersumber dari APBD maupun APBN.</w:t>
      </w:r>
    </w:p>
    <w:p w:rsidR="00560A5F" w:rsidRPr="00FF1B26" w:rsidRDefault="00560A5F" w:rsidP="00FF1B26">
      <w:pPr>
        <w:autoSpaceDE w:val="0"/>
        <w:autoSpaceDN w:val="0"/>
        <w:adjustRightInd w:val="0"/>
        <w:jc w:val="both"/>
        <w:rPr>
          <w:rFonts w:ascii="Bookman Old Style" w:hAnsi="Bookman Old Style" w:cs="Tahoma"/>
          <w:lang w:val="id-ID"/>
        </w:rPr>
      </w:pPr>
    </w:p>
    <w:p w:rsidR="00560A5F" w:rsidRPr="00FF1B26" w:rsidRDefault="00560A5F" w:rsidP="00FF1B26">
      <w:pPr>
        <w:autoSpaceDE w:val="0"/>
        <w:autoSpaceDN w:val="0"/>
        <w:adjustRightInd w:val="0"/>
        <w:spacing w:line="360" w:lineRule="auto"/>
        <w:ind w:firstLine="567"/>
        <w:jc w:val="both"/>
        <w:rPr>
          <w:rFonts w:ascii="Bookman Old Style" w:eastAsia="Calibri" w:hAnsi="Bookman Old Style" w:cs="Tahoma"/>
          <w:lang w:val="id-ID" w:eastAsia="id-ID"/>
        </w:rPr>
      </w:pPr>
      <w:r w:rsidRPr="00FF1B26">
        <w:rPr>
          <w:rFonts w:ascii="Bookman Old Style" w:eastAsia="Calibri" w:hAnsi="Bookman Old Style" w:cs="Tahoma"/>
          <w:lang w:val="id-ID" w:eastAsia="id-ID"/>
        </w:rPr>
        <w:t xml:space="preserve">Selanjutnya Program, Indikator Kinerja, Kegiatan, Uraian Kegiatan, Kelompok Sasaran dan Pendanaan Indikatif Kegiatan Pembangunan Pertanian Provinsi Kepulauan Bangka Belitung disajikan pada </w:t>
      </w:r>
      <w:r w:rsidR="00947F44" w:rsidRPr="00FF1B26">
        <w:rPr>
          <w:rFonts w:ascii="Bookman Old Style" w:eastAsia="Calibri" w:hAnsi="Bookman Old Style" w:cs="Tahoma"/>
          <w:lang w:val="id-ID" w:eastAsia="id-ID"/>
        </w:rPr>
        <w:t>Tabel T-C.27</w:t>
      </w:r>
      <w:r w:rsidR="00EE2443" w:rsidRPr="00FF1B26">
        <w:rPr>
          <w:rFonts w:ascii="Bookman Old Style" w:eastAsia="Calibri" w:hAnsi="Bookman Old Style" w:cs="Tahoma"/>
          <w:lang w:val="id-ID" w:eastAsia="id-ID"/>
        </w:rPr>
        <w:t xml:space="preserve">, </w:t>
      </w:r>
      <w:r w:rsidR="00947F44" w:rsidRPr="00FF1B26">
        <w:rPr>
          <w:rFonts w:ascii="Bookman Old Style" w:eastAsia="Calibri" w:hAnsi="Bookman Old Style" w:cs="Tahoma"/>
          <w:lang w:val="id-ID" w:eastAsia="id-ID"/>
        </w:rPr>
        <w:t>sebagai berikut :</w:t>
      </w:r>
    </w:p>
    <w:p w:rsidR="00947F44" w:rsidRPr="00FF1B26" w:rsidRDefault="00A85FC7" w:rsidP="00FF1B26">
      <w:pPr>
        <w:autoSpaceDE w:val="0"/>
        <w:autoSpaceDN w:val="0"/>
        <w:adjustRightInd w:val="0"/>
        <w:spacing w:line="360" w:lineRule="auto"/>
        <w:ind w:firstLine="567"/>
        <w:jc w:val="both"/>
        <w:rPr>
          <w:rFonts w:ascii="Bookman Old Style" w:hAnsi="Bookman Old Style" w:cs="Tahoma"/>
          <w:color w:val="FFFFFF"/>
          <w:lang w:val="id-ID"/>
        </w:rPr>
      </w:pPr>
      <w:r w:rsidRPr="00FF1B26">
        <w:rPr>
          <w:rFonts w:ascii="Bookman Old Style" w:hAnsi="Bookman Old Style" w:cs="Tahoma"/>
          <w:lang w:val="id-ID"/>
        </w:rPr>
        <w:br w:type="page"/>
      </w:r>
      <w:r w:rsidRPr="00FF1B26">
        <w:rPr>
          <w:rFonts w:ascii="Bookman Old Style" w:hAnsi="Bookman Old Style" w:cs="Tahoma"/>
          <w:color w:val="FFFFFF"/>
          <w:lang w:val="id-ID"/>
        </w:rPr>
        <w:lastRenderedPageBreak/>
        <w:t>Tabel T-C.27</w:t>
      </w:r>
    </w:p>
    <w:p w:rsidR="00560A5F" w:rsidRPr="00FF1B26" w:rsidRDefault="00560A5F" w:rsidP="00FF1B26">
      <w:pPr>
        <w:spacing w:line="360" w:lineRule="auto"/>
        <w:ind w:left="993"/>
        <w:jc w:val="both"/>
        <w:rPr>
          <w:rFonts w:ascii="Bookman Old Style" w:hAnsi="Bookman Old Style" w:cs="Tahoma"/>
          <w:lang w:val="id-ID"/>
        </w:rPr>
      </w:pPr>
    </w:p>
    <w:p w:rsidR="00560A5F" w:rsidRPr="00FF1B26" w:rsidRDefault="00560A5F" w:rsidP="00FF1B26">
      <w:pPr>
        <w:spacing w:line="360" w:lineRule="auto"/>
        <w:ind w:left="993"/>
        <w:jc w:val="both"/>
        <w:rPr>
          <w:rFonts w:ascii="Bookman Old Style" w:hAnsi="Bookman Old Style" w:cs="Tahoma"/>
          <w:lang w:val="id-ID"/>
        </w:rPr>
      </w:pPr>
    </w:p>
    <w:p w:rsidR="00275601" w:rsidRPr="00FF1B26" w:rsidRDefault="00275601" w:rsidP="00FF1B26">
      <w:pPr>
        <w:spacing w:line="360" w:lineRule="auto"/>
        <w:ind w:left="567"/>
        <w:jc w:val="both"/>
        <w:rPr>
          <w:rFonts w:ascii="Bookman Old Style" w:hAnsi="Bookman Old Style" w:cs="Tahoma"/>
          <w:color w:val="FF0000"/>
        </w:rPr>
      </w:pPr>
    </w:p>
    <w:p w:rsidR="00212F2A" w:rsidRPr="00FF1B26" w:rsidRDefault="00212F2A" w:rsidP="00FF1B26">
      <w:pPr>
        <w:ind w:left="567" w:firstLine="567"/>
        <w:jc w:val="right"/>
        <w:rPr>
          <w:rFonts w:ascii="Bookman Old Style" w:eastAsia="MS Mincho" w:hAnsi="Bookman Old Style" w:cs="Tahoma"/>
          <w:lang w:val="id-ID"/>
        </w:rPr>
      </w:pPr>
      <w:r w:rsidRPr="00FF1B26">
        <w:rPr>
          <w:rFonts w:ascii="Bookman Old Style" w:eastAsia="MS Mincho" w:hAnsi="Bookman Old Style" w:cs="Tahoma"/>
          <w:lang w:val="id-ID"/>
        </w:rPr>
        <w:br w:type="page"/>
      </w:r>
    </w:p>
    <w:p w:rsidR="00212F2A" w:rsidRPr="00FF1B26" w:rsidRDefault="00212F2A" w:rsidP="00FF1B26">
      <w:pPr>
        <w:ind w:left="567" w:firstLine="567"/>
        <w:jc w:val="right"/>
        <w:rPr>
          <w:rFonts w:ascii="Bookman Old Style" w:eastAsia="MS Mincho" w:hAnsi="Bookman Old Style" w:cs="Tahoma"/>
          <w:lang w:val="id-ID"/>
        </w:rPr>
      </w:pPr>
    </w:p>
    <w:p w:rsidR="00212F2A" w:rsidRPr="00FF1B26" w:rsidRDefault="00212F2A" w:rsidP="00FF1B26">
      <w:pPr>
        <w:ind w:left="567" w:firstLine="567"/>
        <w:jc w:val="right"/>
        <w:rPr>
          <w:rFonts w:ascii="Bookman Old Style" w:eastAsia="MS Mincho" w:hAnsi="Bookman Old Style" w:cs="Tahoma"/>
          <w:lang w:val="id-ID"/>
        </w:rPr>
      </w:pPr>
      <w:r w:rsidRPr="00FF1B26">
        <w:rPr>
          <w:rFonts w:ascii="Bookman Old Style" w:eastAsia="MS Mincho" w:hAnsi="Bookman Old Style" w:cs="Tahoma"/>
          <w:lang w:val="id-ID"/>
        </w:rPr>
        <w:br w:type="page"/>
      </w:r>
    </w:p>
    <w:p w:rsidR="00212F2A" w:rsidRPr="00FF1B26" w:rsidRDefault="00212F2A" w:rsidP="00FF1B26">
      <w:pPr>
        <w:ind w:left="567" w:firstLine="567"/>
        <w:jc w:val="right"/>
        <w:rPr>
          <w:rFonts w:ascii="Bookman Old Style" w:eastAsia="MS Mincho" w:hAnsi="Bookman Old Style" w:cs="Tahoma"/>
          <w:lang w:val="id-ID"/>
        </w:rPr>
      </w:pPr>
    </w:p>
    <w:p w:rsidR="00212F2A" w:rsidRPr="00FF1B26" w:rsidRDefault="00212F2A" w:rsidP="00FF1B26">
      <w:pPr>
        <w:ind w:left="567" w:firstLine="567"/>
        <w:jc w:val="right"/>
        <w:rPr>
          <w:rFonts w:ascii="Bookman Old Style" w:eastAsia="MS Mincho" w:hAnsi="Bookman Old Style" w:cs="Tahoma"/>
          <w:lang w:val="id-ID"/>
        </w:rPr>
      </w:pPr>
      <w:r w:rsidRPr="00FF1B26">
        <w:rPr>
          <w:rFonts w:ascii="Bookman Old Style" w:eastAsia="MS Mincho" w:hAnsi="Bookman Old Style" w:cs="Tahoma"/>
          <w:lang w:val="id-ID"/>
        </w:rPr>
        <w:br w:type="page"/>
      </w:r>
    </w:p>
    <w:p w:rsidR="00212F2A" w:rsidRPr="00FF1B26" w:rsidRDefault="00212F2A" w:rsidP="00FF1B26">
      <w:pPr>
        <w:ind w:left="567" w:firstLine="567"/>
        <w:jc w:val="right"/>
        <w:rPr>
          <w:rFonts w:ascii="Bookman Old Style" w:eastAsia="MS Mincho" w:hAnsi="Bookman Old Style" w:cs="Tahoma"/>
          <w:lang w:val="id-ID"/>
        </w:rPr>
      </w:pPr>
    </w:p>
    <w:p w:rsidR="001C04CD" w:rsidRPr="00FF1B26" w:rsidRDefault="008A10B2" w:rsidP="00FF1B26">
      <w:pPr>
        <w:ind w:left="567" w:firstLine="567"/>
        <w:jc w:val="right"/>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pPr>
      <w:r w:rsidRPr="00FF1B26">
        <w:rPr>
          <w:rFonts w:ascii="Bookman Old Style" w:eastAsia="MS Mincho" w:hAnsi="Bookman Old Style" w:cs="Tahoma"/>
          <w:lang w:val="id-ID"/>
        </w:rPr>
        <w:br w:type="page"/>
      </w:r>
      <w:r w:rsidR="00212F2A" w:rsidRPr="00FF1B26">
        <w:rPr>
          <w:rFonts w:ascii="Bookman Old Style" w:eastAsia="MS Mincho" w:hAnsi="Bookman Old Style" w:cs="Tahoma"/>
          <w:lang w:val="id-ID"/>
        </w:rPr>
        <w:lastRenderedPageBreak/>
        <w:br w:type="page"/>
      </w:r>
      <w:r w:rsidR="001C04CD" w:rsidRPr="00FF1B26">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lastRenderedPageBreak/>
        <w:t xml:space="preserve">BAB </w:t>
      </w:r>
      <w:r w:rsidR="001C04CD"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VI</w:t>
      </w:r>
      <w:r w:rsidR="00224BAF"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I</w:t>
      </w:r>
    </w:p>
    <w:p w:rsidR="001C04CD" w:rsidRPr="00FF1B26" w:rsidRDefault="001C04CD" w:rsidP="00FF1B26">
      <w:pPr>
        <w:pStyle w:val="BodyText"/>
        <w:jc w:val="right"/>
        <w:rPr>
          <w:rFonts w:ascii="Bookman Old Style" w:hAnsi="Bookman Old Style" w:cs="Tahoma"/>
          <w:b/>
          <w:color w:val="008000"/>
          <w:sz w:val="26"/>
          <w:szCs w:val="26"/>
          <w:lang w:val="id-ID"/>
        </w:rPr>
      </w:pP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INDIKATOR KINERJA DINAS PERTANIAN YANG MENGACU PADA TUJUAN DAN SASARAN RPJMD PROVINSI KEPULAUAN BANGKA BELITUNG </w:t>
      </w:r>
    </w:p>
    <w:p w:rsidR="001C04CD" w:rsidRPr="00FF1B26" w:rsidRDefault="001C04CD" w:rsidP="00FF1B26">
      <w:pPr>
        <w:pStyle w:val="BodyText"/>
        <w:pBdr>
          <w:top w:val="thickThinSmallGap" w:sz="18" w:space="1" w:color="008000"/>
        </w:pBdr>
        <w:spacing w:before="120"/>
        <w:jc w:val="right"/>
        <w:rPr>
          <w:rFonts w:ascii="Bookman Old Style" w:hAnsi="Bookman Old Style" w:cs="Tahoma"/>
          <w:b/>
          <w:sz w:val="28"/>
          <w:szCs w:val="28"/>
          <w:lang w:val="id-ID"/>
        </w:rPr>
      </w:pPr>
    </w:p>
    <w:p w:rsidR="00061A99" w:rsidRPr="00FF1B26" w:rsidRDefault="001C04CD" w:rsidP="00FF1B26">
      <w:pPr>
        <w:spacing w:before="120" w:line="360" w:lineRule="auto"/>
        <w:ind w:firstLine="567"/>
        <w:jc w:val="both"/>
        <w:rPr>
          <w:rFonts w:ascii="Bookman Old Style" w:eastAsia="Calibri" w:hAnsi="Bookman Old Style" w:cs="Tahoma"/>
          <w:color w:val="0D0D0D"/>
          <w:lang w:val="id-ID" w:eastAsia="id-ID"/>
        </w:rPr>
      </w:pPr>
      <w:r w:rsidRPr="00FF1B26">
        <w:rPr>
          <w:rFonts w:ascii="Bookman Old Style" w:hAnsi="Bookman Old Style" w:cs="Tahoma"/>
          <w:lang w:val="id-ID"/>
        </w:rPr>
        <w:t>Proses penyelenggaraan perencanaan dan pelaksanaan pembangunan harus dapat memberikan arahan bagi peningkatan kesejahteraan masyarakat, pelayanan publik dan daya saing daerah</w:t>
      </w:r>
      <w:r w:rsidRPr="00FF1B26">
        <w:rPr>
          <w:rFonts w:ascii="Bookman Old Style" w:eastAsia="Calibri" w:hAnsi="Bookman Old Style" w:cs="Tahoma"/>
          <w:lang w:val="id-ID" w:eastAsia="id-ID"/>
        </w:rPr>
        <w:t>.</w:t>
      </w:r>
      <w:r w:rsidRPr="00FF1B26">
        <w:rPr>
          <w:rFonts w:ascii="Bookman Old Style" w:hAnsi="Bookman Old Style" w:cs="Tahoma"/>
          <w:lang w:val="id-ID"/>
        </w:rPr>
        <w:t xml:space="preserve"> Oleh karena itu, diperlukan adanya sinkronisasi antara rencana program/kegiatan yang dilaksanakan oleh pemerintah daerah dengan rencana kegiatan masyarakat serta pemangku kepentingan lainnya.</w:t>
      </w:r>
      <w:r w:rsidRPr="00FF1B26">
        <w:rPr>
          <w:rFonts w:ascii="Bookman Old Style" w:eastAsia="Calibri" w:hAnsi="Bookman Old Style" w:cs="Tahoma"/>
          <w:color w:val="0D0D0D"/>
          <w:lang w:val="id-ID" w:eastAsia="id-ID"/>
        </w:rPr>
        <w:t xml:space="preserve"> Program pembangunan Provinsi Kepulauan Bangka Belitung yang termuat dalam RPJMD 2017 – 2022 diimplementasikan dalam berbagai macam program dan kegiatan-kegiatan pembangunan pertanian diindikasikan oleh suatu </w:t>
      </w:r>
      <w:r w:rsidRPr="00FF1B26">
        <w:rPr>
          <w:rFonts w:ascii="Bookman Old Style" w:eastAsia="Calibri" w:hAnsi="Bookman Old Style" w:cs="Tahoma"/>
          <w:b/>
          <w:color w:val="0D0D0D"/>
          <w:lang w:val="id-ID" w:eastAsia="id-ID"/>
        </w:rPr>
        <w:t>Indikator Kinerja</w:t>
      </w:r>
      <w:r w:rsidRPr="00FF1B26">
        <w:rPr>
          <w:rFonts w:ascii="Bookman Old Style" w:eastAsia="Calibri" w:hAnsi="Bookman Old Style" w:cs="Tahoma"/>
          <w:color w:val="0D0D0D"/>
          <w:lang w:val="id-ID" w:eastAsia="id-ID"/>
        </w:rPr>
        <w:t xml:space="preserve"> yang diuraikan secara bertahap setiap tahunnya, menunjukan perkembangan, capaian dan hasil akhir dari program pembangunan jangka menengah.</w:t>
      </w:r>
      <w:r w:rsidR="00061A99" w:rsidRPr="00FF1B26">
        <w:rPr>
          <w:rFonts w:ascii="Bookman Old Style" w:eastAsia="Calibri" w:hAnsi="Bookman Old Style" w:cs="Tahoma"/>
          <w:color w:val="0D0D0D"/>
          <w:lang w:val="id-ID" w:eastAsia="id-ID"/>
        </w:rPr>
        <w:t xml:space="preserve"> </w:t>
      </w:r>
    </w:p>
    <w:p w:rsidR="00856A9E" w:rsidRPr="00FF1B26" w:rsidRDefault="00856A9E" w:rsidP="00FF1B26">
      <w:pPr>
        <w:tabs>
          <w:tab w:val="left" w:pos="720"/>
        </w:tabs>
        <w:spacing w:line="360" w:lineRule="auto"/>
        <w:ind w:firstLine="567"/>
        <w:contextualSpacing/>
        <w:jc w:val="both"/>
        <w:rPr>
          <w:rFonts w:ascii="Bookman Old Style" w:hAnsi="Bookman Old Style" w:cs="Tahoma"/>
          <w:lang w:val="id-ID"/>
        </w:rPr>
      </w:pPr>
      <w:r w:rsidRPr="00FF1B26">
        <w:rPr>
          <w:rFonts w:ascii="Bookman Old Style" w:hAnsi="Bookman Old Style" w:cs="Tahoma"/>
          <w:lang w:val="id-ID"/>
        </w:rPr>
        <w:t xml:space="preserve">Berdasarkan tugas dan fungsinya, </w:t>
      </w:r>
      <w:r w:rsidRPr="00FF1B26">
        <w:rPr>
          <w:rFonts w:ascii="Bookman Old Style" w:hAnsi="Bookman Old Style" w:cs="Tahoma"/>
        </w:rPr>
        <w:t>Dinas Pertanian Provinsi Kepulauan Bangka Belitung</w:t>
      </w:r>
      <w:r w:rsidRPr="00FF1B26">
        <w:rPr>
          <w:rFonts w:ascii="Bookman Old Style" w:hAnsi="Bookman Old Style" w:cs="Tahoma"/>
          <w:lang w:val="id-ID"/>
        </w:rPr>
        <w:t xml:space="preserve"> sebagai </w:t>
      </w:r>
      <w:r w:rsidRPr="00FF1B26">
        <w:rPr>
          <w:rFonts w:ascii="Bookman Old Style" w:hAnsi="Bookman Old Style" w:cs="Tahoma"/>
        </w:rPr>
        <w:t>instansi yang bertanggung jawab dalam</w:t>
      </w:r>
      <w:r w:rsidRPr="00FF1B26">
        <w:rPr>
          <w:rFonts w:ascii="Bookman Old Style" w:hAnsi="Bookman Old Style" w:cs="Tahoma"/>
          <w:lang w:val="id-ID"/>
        </w:rPr>
        <w:t xml:space="preserve"> </w:t>
      </w:r>
      <w:r w:rsidRPr="00FF1B26">
        <w:rPr>
          <w:rFonts w:ascii="Bookman Old Style" w:hAnsi="Bookman Old Style" w:cs="Tahoma"/>
        </w:rPr>
        <w:t xml:space="preserve">peningkatan produksi sektor pertanian </w:t>
      </w:r>
      <w:r w:rsidRPr="00FF1B26">
        <w:rPr>
          <w:rFonts w:ascii="Bookman Old Style" w:hAnsi="Bookman Old Style" w:cs="Tahoma"/>
          <w:lang w:val="id-ID"/>
        </w:rPr>
        <w:t xml:space="preserve">berkewajiban melakukan </w:t>
      </w:r>
      <w:r w:rsidRPr="00FF1B26">
        <w:rPr>
          <w:rFonts w:ascii="Bookman Old Style" w:hAnsi="Bookman Old Style" w:cs="Tahoma"/>
        </w:rPr>
        <w:t xml:space="preserve">perencanaan, pelaksanaan, </w:t>
      </w:r>
      <w:r w:rsidRPr="00FF1B26">
        <w:rPr>
          <w:rFonts w:ascii="Bookman Old Style" w:hAnsi="Bookman Old Style" w:cs="Tahoma"/>
          <w:lang w:val="id-ID"/>
        </w:rPr>
        <w:t>pengendalian, monitoring dan evaluasi terhadap rencana, pelaksanaan dan hasil pembangunan</w:t>
      </w:r>
      <w:r w:rsidRPr="00FF1B26">
        <w:rPr>
          <w:rFonts w:ascii="Bookman Old Style" w:hAnsi="Bookman Old Style" w:cs="Tahoma"/>
        </w:rPr>
        <w:t xml:space="preserve"> pertanian</w:t>
      </w:r>
      <w:r w:rsidRPr="00FF1B26">
        <w:rPr>
          <w:rFonts w:ascii="Bookman Old Style" w:hAnsi="Bookman Old Style" w:cs="Tahoma"/>
          <w:lang w:val="id-ID"/>
        </w:rPr>
        <w:t xml:space="preserve">. Secara umum indikator kinerja Provinsi Kepulauan Bangka Belitung yang telah ditetapkan dalam RPJMD menjadi </w:t>
      </w:r>
      <w:r w:rsidRPr="00FF1B26">
        <w:rPr>
          <w:rFonts w:ascii="Bookman Old Style" w:hAnsi="Bookman Old Style" w:cs="Tahoma"/>
        </w:rPr>
        <w:t>pedoman bagi Dinas Pertanian</w:t>
      </w:r>
      <w:r w:rsidRPr="00FF1B26">
        <w:rPr>
          <w:rFonts w:ascii="Bookman Old Style" w:hAnsi="Bookman Old Style" w:cs="Tahoma"/>
          <w:lang w:val="id-ID"/>
        </w:rPr>
        <w:t xml:space="preserve"> Provinsi Kepulauan Bangka Belitung </w:t>
      </w:r>
      <w:r w:rsidRPr="00FF1B26">
        <w:rPr>
          <w:rFonts w:ascii="Bookman Old Style" w:hAnsi="Bookman Old Style" w:cs="Tahoma"/>
        </w:rPr>
        <w:t>untuk menetapkan indikator kinerjanya.</w:t>
      </w:r>
    </w:p>
    <w:p w:rsidR="00941206" w:rsidRPr="00FF1B26" w:rsidRDefault="00941206" w:rsidP="00FF1B26">
      <w:pPr>
        <w:tabs>
          <w:tab w:val="left" w:pos="720"/>
        </w:tabs>
        <w:spacing w:line="360" w:lineRule="auto"/>
        <w:ind w:firstLine="567"/>
        <w:contextualSpacing/>
        <w:jc w:val="both"/>
        <w:rPr>
          <w:rFonts w:ascii="Bookman Old Style" w:hAnsi="Bookman Old Style" w:cs="Tahoma"/>
          <w:lang w:val="id-ID"/>
        </w:rPr>
      </w:pPr>
      <w:r w:rsidRPr="00FF1B26">
        <w:rPr>
          <w:rFonts w:ascii="Bookman Old Style" w:eastAsia="Calibri" w:hAnsi="Bookman Old Style" w:cs="Tahoma"/>
          <w:color w:val="0D0D0D"/>
          <w:lang w:val="id-ID" w:eastAsia="id-ID"/>
        </w:rPr>
        <w:t xml:space="preserve">Indikator kinerja dalam Rencana Strategis Dinas Pertanian Provinsi Kepulauan Bangka Belitung Tahun 2017-2022 merupakan alat ukur keberhasilan kinerja dalam pencapaian tujuan dan sasaran Dinas Pertanian dalam melaksanakan program-program pembangunan di Provinsi Kepulauan Bangka Belitung pada kurun </w:t>
      </w:r>
      <w:r w:rsidRPr="00FF1B26">
        <w:rPr>
          <w:rFonts w:ascii="Bookman Old Style" w:eastAsia="Calibri" w:hAnsi="Bookman Old Style" w:cs="Tahoma"/>
          <w:color w:val="0D0D0D"/>
          <w:lang w:val="id-ID" w:eastAsia="id-ID"/>
        </w:rPr>
        <w:lastRenderedPageBreak/>
        <w:t xml:space="preserve">waktu 5 (lima) tahun </w:t>
      </w:r>
      <w:r w:rsidRPr="00FF1B26">
        <w:rPr>
          <w:rFonts w:ascii="Bookman Old Style" w:hAnsi="Bookman Old Style" w:cs="Tahoma"/>
          <w:lang w:val="id-ID"/>
        </w:rPr>
        <w:t>yang mengacu pada RPJMD Provinsi Kepulauan Bangka Belitung</w:t>
      </w:r>
      <w:r w:rsidRPr="00FF1B26">
        <w:rPr>
          <w:rFonts w:ascii="Bookman Old Style" w:eastAsia="Calibri" w:hAnsi="Bookman Old Style" w:cs="Tahoma"/>
          <w:color w:val="0D0D0D"/>
          <w:lang w:val="id-ID" w:eastAsia="id-ID"/>
        </w:rPr>
        <w:t>.</w:t>
      </w:r>
    </w:p>
    <w:p w:rsidR="00227954" w:rsidRPr="00FF1B26" w:rsidRDefault="00856A9E" w:rsidP="00FF1B26">
      <w:pPr>
        <w:spacing w:line="360" w:lineRule="auto"/>
        <w:ind w:firstLine="567"/>
        <w:jc w:val="both"/>
        <w:rPr>
          <w:rFonts w:ascii="Bookman Old Style" w:eastAsia="Calibri" w:hAnsi="Bookman Old Style" w:cs="Tahoma"/>
          <w:color w:val="0D0D0D"/>
          <w:lang w:val="id-ID" w:eastAsia="id-ID"/>
        </w:rPr>
      </w:pPr>
      <w:r w:rsidRPr="00FF1B26">
        <w:rPr>
          <w:rFonts w:ascii="Bookman Old Style" w:hAnsi="Bookman Old Style" w:cs="Tahoma"/>
          <w:lang w:val="id-ID"/>
        </w:rPr>
        <w:tab/>
        <w:t xml:space="preserve">Memperhatikan tugas </w:t>
      </w:r>
      <w:r w:rsidR="00941206" w:rsidRPr="00FF1B26">
        <w:rPr>
          <w:rFonts w:ascii="Bookman Old Style" w:hAnsi="Bookman Old Style" w:cs="Tahoma"/>
          <w:lang w:val="id-ID"/>
        </w:rPr>
        <w:t xml:space="preserve">pokok </w:t>
      </w:r>
      <w:r w:rsidRPr="00FF1B26">
        <w:rPr>
          <w:rFonts w:ascii="Bookman Old Style" w:hAnsi="Bookman Old Style" w:cs="Tahoma"/>
          <w:lang w:val="id-ID"/>
        </w:rPr>
        <w:t>dan fungsi</w:t>
      </w:r>
      <w:r w:rsidR="00941206" w:rsidRPr="00FF1B26">
        <w:rPr>
          <w:rFonts w:ascii="Bookman Old Style" w:hAnsi="Bookman Old Style" w:cs="Tahoma"/>
          <w:lang w:val="id-ID"/>
        </w:rPr>
        <w:t xml:space="preserve"> pelayanan perangkat daerah</w:t>
      </w:r>
      <w:r w:rsidRPr="00FF1B26">
        <w:rPr>
          <w:rFonts w:ascii="Bookman Old Style" w:hAnsi="Bookman Old Style" w:cs="Tahoma"/>
          <w:lang w:val="id-ID"/>
        </w:rPr>
        <w:t xml:space="preserve">, maka indikator kinerja </w:t>
      </w:r>
      <w:r w:rsidRPr="00FF1B26">
        <w:rPr>
          <w:rFonts w:ascii="Bookman Old Style" w:hAnsi="Bookman Old Style" w:cs="Tahoma"/>
        </w:rPr>
        <w:t xml:space="preserve">Dinas Pertanian </w:t>
      </w:r>
      <w:r w:rsidRPr="00FF1B26">
        <w:rPr>
          <w:rFonts w:ascii="Bookman Old Style" w:hAnsi="Bookman Old Style" w:cs="Tahoma"/>
          <w:lang w:val="id-ID"/>
        </w:rPr>
        <w:t>Provinsi Kepulauan Bangka Belitung yang mengacu pada RPJMD Provinsi Kepulauan Bangka Belitung Tahun 201</w:t>
      </w:r>
      <w:r w:rsidRPr="00FF1B26">
        <w:rPr>
          <w:rFonts w:ascii="Bookman Old Style" w:hAnsi="Bookman Old Style" w:cs="Tahoma"/>
          <w:lang w:val="en-GB"/>
        </w:rPr>
        <w:t>7</w:t>
      </w:r>
      <w:r w:rsidRPr="00FF1B26">
        <w:rPr>
          <w:rFonts w:ascii="Bookman Old Style" w:hAnsi="Bookman Old Style" w:cs="Tahoma"/>
          <w:lang w:val="id-ID"/>
        </w:rPr>
        <w:t>-20</w:t>
      </w:r>
      <w:r w:rsidRPr="00FF1B26">
        <w:rPr>
          <w:rFonts w:ascii="Bookman Old Style" w:hAnsi="Bookman Old Style" w:cs="Tahoma"/>
          <w:lang w:val="en-GB"/>
        </w:rPr>
        <w:t>22</w:t>
      </w:r>
      <w:r w:rsidR="00941206" w:rsidRPr="00FF1B26">
        <w:rPr>
          <w:rFonts w:ascii="Bookman Old Style" w:hAnsi="Bookman Old Style" w:cs="Tahoma"/>
          <w:lang w:val="id-ID"/>
        </w:rPr>
        <w:t>.</w:t>
      </w:r>
      <w:r w:rsidR="00227954" w:rsidRPr="00FF1B26">
        <w:rPr>
          <w:rFonts w:ascii="Bookman Old Style" w:eastAsia="Calibri" w:hAnsi="Bookman Old Style" w:cs="Tahoma"/>
          <w:color w:val="0D0D0D"/>
          <w:lang w:val="id-ID" w:eastAsia="id-ID"/>
        </w:rPr>
        <w:t xml:space="preserve"> adalah :</w:t>
      </w:r>
    </w:p>
    <w:p w:rsidR="005842C3" w:rsidRPr="00FF1B26" w:rsidRDefault="00227954" w:rsidP="00FF1B26">
      <w:pPr>
        <w:numPr>
          <w:ilvl w:val="0"/>
          <w:numId w:val="36"/>
        </w:numPr>
        <w:autoSpaceDE w:val="0"/>
        <w:autoSpaceDN w:val="0"/>
        <w:adjustRightInd w:val="0"/>
        <w:spacing w:line="360" w:lineRule="auto"/>
        <w:ind w:left="567" w:hanging="567"/>
        <w:rPr>
          <w:rFonts w:ascii="Bookman Old Style" w:eastAsia="Calibri" w:hAnsi="Bookman Old Style" w:cs="Tahoma"/>
          <w:color w:val="0D0D0D"/>
          <w:lang w:val="id-ID" w:eastAsia="id-ID"/>
        </w:rPr>
      </w:pPr>
      <w:r w:rsidRPr="00FF1B26">
        <w:rPr>
          <w:rFonts w:ascii="Bookman Old Style" w:eastAsia="Calibri" w:hAnsi="Bookman Old Style" w:cs="Tahoma"/>
          <w:color w:val="0D0D0D"/>
          <w:lang w:val="id-ID" w:eastAsia="id-ID"/>
        </w:rPr>
        <w:t>Peningkatan produksi komoditas startegis</w:t>
      </w:r>
      <w:r w:rsidR="00DD0C7D" w:rsidRPr="00FF1B26">
        <w:rPr>
          <w:rFonts w:ascii="Bookman Old Style" w:eastAsia="Calibri" w:hAnsi="Bookman Old Style" w:cs="Tahoma"/>
          <w:color w:val="0D0D0D"/>
          <w:lang w:val="en-GB" w:eastAsia="id-ID"/>
        </w:rPr>
        <w:t xml:space="preserve"> </w:t>
      </w:r>
      <w:r w:rsidR="005842C3" w:rsidRPr="00FF1B26">
        <w:rPr>
          <w:rFonts w:ascii="Bookman Old Style" w:eastAsia="Calibri" w:hAnsi="Bookman Old Style" w:cs="Tahoma"/>
          <w:color w:val="0D0D0D"/>
          <w:lang w:val="id-ID" w:eastAsia="id-ID"/>
        </w:rPr>
        <w:t xml:space="preserve">pangan pokok </w:t>
      </w:r>
      <w:r w:rsidR="00941206" w:rsidRPr="00FF1B26">
        <w:rPr>
          <w:rFonts w:ascii="Bookman Old Style" w:eastAsia="Calibri" w:hAnsi="Bookman Old Style" w:cs="Tahoma"/>
          <w:color w:val="0D0D0D"/>
          <w:lang w:val="id-ID" w:eastAsia="id-ID"/>
        </w:rPr>
        <w:t>(</w:t>
      </w:r>
      <w:r w:rsidR="005842C3" w:rsidRPr="00FF1B26">
        <w:rPr>
          <w:rFonts w:ascii="Bookman Old Style" w:eastAsia="Calibri" w:hAnsi="Bookman Old Style" w:cs="Tahoma"/>
          <w:color w:val="0D0D0D"/>
          <w:lang w:val="id-ID" w:eastAsia="id-ID"/>
        </w:rPr>
        <w:t>Padi dan Sapi</w:t>
      </w:r>
      <w:r w:rsidR="00941206" w:rsidRPr="00FF1B26">
        <w:rPr>
          <w:rFonts w:ascii="Bookman Old Style" w:eastAsia="Calibri" w:hAnsi="Bookman Old Style" w:cs="Tahoma"/>
          <w:color w:val="0D0D0D"/>
          <w:lang w:val="id-ID" w:eastAsia="id-ID"/>
        </w:rPr>
        <w:t xml:space="preserve">) dan </w:t>
      </w:r>
      <w:r w:rsidR="005842C3" w:rsidRPr="00FF1B26">
        <w:rPr>
          <w:rFonts w:ascii="Bookman Old Style" w:eastAsia="Calibri" w:hAnsi="Bookman Old Style" w:cs="Tahoma"/>
          <w:color w:val="0D0D0D"/>
          <w:lang w:val="id-ID" w:eastAsia="id-ID"/>
        </w:rPr>
        <w:t xml:space="preserve">produksi komoditas unggulan daerah </w:t>
      </w:r>
      <w:r w:rsidR="00941206" w:rsidRPr="00FF1B26">
        <w:rPr>
          <w:rFonts w:ascii="Bookman Old Style" w:eastAsia="Calibri" w:hAnsi="Bookman Old Style" w:cs="Tahoma"/>
          <w:color w:val="0D0D0D"/>
          <w:lang w:val="id-ID" w:eastAsia="id-ID"/>
        </w:rPr>
        <w:t>(</w:t>
      </w:r>
      <w:r w:rsidR="005842C3" w:rsidRPr="00FF1B26">
        <w:rPr>
          <w:rFonts w:ascii="Bookman Old Style" w:eastAsia="Calibri" w:hAnsi="Bookman Old Style" w:cs="Tahoma"/>
          <w:color w:val="0D0D0D"/>
          <w:lang w:val="id-ID" w:eastAsia="id-ID"/>
        </w:rPr>
        <w:t>Lada</w:t>
      </w:r>
      <w:r w:rsidR="00941206" w:rsidRPr="00FF1B26">
        <w:rPr>
          <w:rFonts w:ascii="Bookman Old Style" w:eastAsia="Calibri" w:hAnsi="Bookman Old Style" w:cs="Tahoma"/>
          <w:color w:val="0D0D0D"/>
          <w:lang w:val="id-ID" w:eastAsia="id-ID"/>
        </w:rPr>
        <w:t>)</w:t>
      </w:r>
    </w:p>
    <w:p w:rsidR="005842C3" w:rsidRPr="00FF1B26" w:rsidRDefault="005842C3" w:rsidP="00FF1B26">
      <w:pPr>
        <w:numPr>
          <w:ilvl w:val="0"/>
          <w:numId w:val="36"/>
        </w:numPr>
        <w:autoSpaceDE w:val="0"/>
        <w:autoSpaceDN w:val="0"/>
        <w:adjustRightInd w:val="0"/>
        <w:spacing w:line="336" w:lineRule="auto"/>
        <w:ind w:left="567" w:hanging="567"/>
        <w:jc w:val="both"/>
        <w:rPr>
          <w:rFonts w:ascii="Bookman Old Style" w:eastAsia="Calibri" w:hAnsi="Bookman Old Style" w:cs="Tahoma"/>
          <w:color w:val="0D0D0D"/>
          <w:lang w:val="id-ID" w:eastAsia="id-ID"/>
        </w:rPr>
      </w:pPr>
      <w:r w:rsidRPr="00FF1B26">
        <w:rPr>
          <w:rFonts w:ascii="Bookman Old Style" w:eastAsia="Calibri" w:hAnsi="Bookman Old Style" w:cs="Tahoma"/>
          <w:color w:val="0D0D0D"/>
          <w:lang w:val="id-ID" w:eastAsia="id-ID"/>
        </w:rPr>
        <w:t xml:space="preserve">Jumlah kelompok yang menerapkan peningkatan </w:t>
      </w:r>
      <w:r w:rsidR="00DD0C7D" w:rsidRPr="00FF1B26">
        <w:rPr>
          <w:rFonts w:ascii="Bookman Old Style" w:eastAsia="Calibri" w:hAnsi="Bookman Old Style" w:cs="Tahoma"/>
          <w:color w:val="0D0D0D"/>
          <w:lang w:val="en-GB" w:eastAsia="id-ID"/>
        </w:rPr>
        <w:t>kualitas</w:t>
      </w:r>
      <w:r w:rsidRPr="00FF1B26">
        <w:rPr>
          <w:rFonts w:ascii="Bookman Old Style" w:eastAsia="Calibri" w:hAnsi="Bookman Old Style" w:cs="Tahoma"/>
          <w:color w:val="0D0D0D"/>
          <w:lang w:val="id-ID" w:eastAsia="id-ID"/>
        </w:rPr>
        <w:t xml:space="preserve"> dan nilai tambah hasil </w:t>
      </w:r>
      <w:r w:rsidR="00941206" w:rsidRPr="00FF1B26">
        <w:rPr>
          <w:rFonts w:ascii="Bookman Old Style" w:eastAsia="Calibri" w:hAnsi="Bookman Old Style" w:cs="Tahoma"/>
          <w:color w:val="0D0D0D"/>
          <w:lang w:val="id-ID" w:eastAsia="id-ID"/>
        </w:rPr>
        <w:t>p</w:t>
      </w:r>
      <w:r w:rsidRPr="00FF1B26">
        <w:rPr>
          <w:rFonts w:ascii="Bookman Old Style" w:eastAsia="Calibri" w:hAnsi="Bookman Old Style" w:cs="Tahoma"/>
          <w:color w:val="0D0D0D"/>
          <w:lang w:val="id-ID" w:eastAsia="id-ID"/>
        </w:rPr>
        <w:t>ertanian</w:t>
      </w:r>
      <w:r w:rsidR="00941206" w:rsidRPr="00FF1B26">
        <w:rPr>
          <w:rFonts w:ascii="Bookman Old Style" w:eastAsia="Calibri" w:hAnsi="Bookman Old Style" w:cs="Tahoma"/>
          <w:color w:val="0D0D0D"/>
          <w:lang w:val="id-ID" w:eastAsia="id-ID"/>
        </w:rPr>
        <w:t>, meliputi</w:t>
      </w:r>
      <w:r w:rsidRPr="00FF1B26">
        <w:rPr>
          <w:rFonts w:ascii="Bookman Old Style" w:eastAsia="Calibri" w:hAnsi="Bookman Old Style" w:cs="Tahoma"/>
          <w:color w:val="0D0D0D"/>
          <w:lang w:val="id-ID" w:eastAsia="id-ID"/>
        </w:rPr>
        <w:t xml:space="preserve"> :</w:t>
      </w:r>
    </w:p>
    <w:p w:rsidR="00227954" w:rsidRPr="00FF1B26" w:rsidRDefault="00941206" w:rsidP="00FF1B26">
      <w:pPr>
        <w:numPr>
          <w:ilvl w:val="1"/>
          <w:numId w:val="37"/>
        </w:numPr>
        <w:autoSpaceDE w:val="0"/>
        <w:autoSpaceDN w:val="0"/>
        <w:adjustRightInd w:val="0"/>
        <w:spacing w:line="336" w:lineRule="auto"/>
        <w:ind w:left="992" w:hanging="425"/>
        <w:jc w:val="both"/>
        <w:rPr>
          <w:rFonts w:ascii="Bookman Old Style" w:eastAsia="Calibri" w:hAnsi="Bookman Old Style" w:cs="Tahoma"/>
          <w:color w:val="0D0D0D"/>
          <w:lang w:val="id-ID" w:eastAsia="id-ID"/>
        </w:rPr>
      </w:pPr>
      <w:r w:rsidRPr="00FF1B26">
        <w:rPr>
          <w:rFonts w:ascii="Bookman Old Style" w:eastAsia="Calibri" w:hAnsi="Bookman Old Style" w:cs="Tahoma"/>
          <w:color w:val="0D0D0D"/>
          <w:lang w:val="id-ID" w:eastAsia="id-ID"/>
        </w:rPr>
        <w:t>Pelaku usaha/poktan/gapoktan di sub-sektor Tanaman Pangan dan Hortikultura;</w:t>
      </w:r>
    </w:p>
    <w:p w:rsidR="005842C3" w:rsidRPr="00FF1B26" w:rsidRDefault="00941206" w:rsidP="00FF1B26">
      <w:pPr>
        <w:numPr>
          <w:ilvl w:val="1"/>
          <w:numId w:val="37"/>
        </w:numPr>
        <w:autoSpaceDE w:val="0"/>
        <w:autoSpaceDN w:val="0"/>
        <w:adjustRightInd w:val="0"/>
        <w:spacing w:line="336" w:lineRule="auto"/>
        <w:ind w:left="992" w:hanging="425"/>
        <w:jc w:val="both"/>
        <w:rPr>
          <w:rFonts w:ascii="Bookman Old Style" w:eastAsia="Calibri" w:hAnsi="Bookman Old Style" w:cs="Tahoma"/>
          <w:color w:val="0D0D0D"/>
          <w:lang w:val="id-ID" w:eastAsia="id-ID"/>
        </w:rPr>
      </w:pPr>
      <w:r w:rsidRPr="00FF1B26">
        <w:rPr>
          <w:rFonts w:ascii="Bookman Old Style" w:eastAsia="Calibri" w:hAnsi="Bookman Old Style" w:cs="Tahoma"/>
          <w:color w:val="0D0D0D"/>
          <w:lang w:val="id-ID" w:eastAsia="id-ID"/>
        </w:rPr>
        <w:t xml:space="preserve">Pelaku usaha/poktan/gapoktan di sub-sektor </w:t>
      </w:r>
      <w:r w:rsidR="005842C3" w:rsidRPr="00FF1B26">
        <w:rPr>
          <w:rFonts w:ascii="Bookman Old Style" w:eastAsia="Calibri" w:hAnsi="Bookman Old Style" w:cs="Tahoma"/>
          <w:color w:val="0D0D0D"/>
          <w:lang w:val="id-ID" w:eastAsia="id-ID"/>
        </w:rPr>
        <w:t>Perkebunan</w:t>
      </w:r>
      <w:r w:rsidRPr="00FF1B26">
        <w:rPr>
          <w:rFonts w:ascii="Bookman Old Style" w:eastAsia="Calibri" w:hAnsi="Bookman Old Style" w:cs="Tahoma"/>
          <w:color w:val="0D0D0D"/>
          <w:lang w:val="id-ID" w:eastAsia="id-ID"/>
        </w:rPr>
        <w:t>;</w:t>
      </w:r>
    </w:p>
    <w:p w:rsidR="005842C3" w:rsidRPr="00FF1B26" w:rsidRDefault="00941206" w:rsidP="00FF1B26">
      <w:pPr>
        <w:numPr>
          <w:ilvl w:val="1"/>
          <w:numId w:val="37"/>
        </w:numPr>
        <w:autoSpaceDE w:val="0"/>
        <w:autoSpaceDN w:val="0"/>
        <w:adjustRightInd w:val="0"/>
        <w:spacing w:line="336" w:lineRule="auto"/>
        <w:ind w:left="992" w:hanging="425"/>
        <w:jc w:val="both"/>
        <w:rPr>
          <w:rFonts w:ascii="Bookman Old Style" w:eastAsia="Calibri" w:hAnsi="Bookman Old Style" w:cs="Tahoma"/>
          <w:color w:val="0D0D0D"/>
          <w:lang w:val="id-ID" w:eastAsia="id-ID"/>
        </w:rPr>
      </w:pPr>
      <w:r w:rsidRPr="00FF1B26">
        <w:rPr>
          <w:rFonts w:ascii="Bookman Old Style" w:eastAsia="Calibri" w:hAnsi="Bookman Old Style" w:cs="Tahoma"/>
          <w:color w:val="0D0D0D"/>
          <w:lang w:val="id-ID" w:eastAsia="id-ID"/>
        </w:rPr>
        <w:t xml:space="preserve">Pelaku usaha/poktan/gapoktan di sub-sektor </w:t>
      </w:r>
      <w:r w:rsidR="005842C3" w:rsidRPr="00FF1B26">
        <w:rPr>
          <w:rFonts w:ascii="Bookman Old Style" w:eastAsia="Calibri" w:hAnsi="Bookman Old Style" w:cs="Tahoma"/>
          <w:color w:val="0D0D0D"/>
          <w:lang w:val="id-ID" w:eastAsia="id-ID"/>
        </w:rPr>
        <w:t>Peternakan</w:t>
      </w:r>
      <w:r w:rsidRPr="00FF1B26">
        <w:rPr>
          <w:rFonts w:ascii="Bookman Old Style" w:eastAsia="Calibri" w:hAnsi="Bookman Old Style" w:cs="Tahoma"/>
          <w:color w:val="0D0D0D"/>
          <w:lang w:val="id-ID" w:eastAsia="id-ID"/>
        </w:rPr>
        <w:t>.</w:t>
      </w:r>
    </w:p>
    <w:p w:rsidR="00227954" w:rsidRPr="00FF1B26" w:rsidRDefault="00227954" w:rsidP="00FF1B26">
      <w:pPr>
        <w:spacing w:line="360" w:lineRule="auto"/>
        <w:ind w:firstLine="567"/>
        <w:jc w:val="both"/>
        <w:rPr>
          <w:rFonts w:ascii="Bookman Old Style" w:eastAsia="Calibri" w:hAnsi="Bookman Old Style" w:cs="Tahoma"/>
          <w:color w:val="0D0D0D"/>
          <w:lang w:val="id-ID" w:eastAsia="id-ID"/>
        </w:rPr>
      </w:pPr>
    </w:p>
    <w:p w:rsidR="007D1B1B" w:rsidRPr="00FF1B26" w:rsidRDefault="00B64D1C" w:rsidP="00FF1B26">
      <w:pPr>
        <w:spacing w:line="360" w:lineRule="auto"/>
        <w:jc w:val="both"/>
        <w:rPr>
          <w:rFonts w:ascii="Bookman Old Style" w:hAnsi="Bookman Old Style" w:cs="Tahoma"/>
          <w:lang w:val="id-ID"/>
        </w:rPr>
      </w:pPr>
      <w:r w:rsidRPr="00FF1B26">
        <w:rPr>
          <w:rFonts w:ascii="Bookman Old Style" w:eastAsia="Calibri" w:hAnsi="Bookman Old Style" w:cs="Tahoma"/>
          <w:color w:val="0D0D0D"/>
          <w:lang w:val="id-ID" w:eastAsia="id-ID"/>
        </w:rPr>
        <w:t xml:space="preserve">Secara terperinci penetapan </w:t>
      </w:r>
      <w:r w:rsidR="007D1B1B" w:rsidRPr="00FF1B26">
        <w:rPr>
          <w:rFonts w:ascii="Bookman Old Style" w:eastAsia="Calibri" w:hAnsi="Bookman Old Style" w:cs="Tahoma"/>
          <w:color w:val="0D0D0D"/>
          <w:lang w:val="id-ID" w:eastAsia="id-ID"/>
        </w:rPr>
        <w:t xml:space="preserve">Indikator Kinerja </w:t>
      </w:r>
      <w:r w:rsidRPr="00FF1B26">
        <w:rPr>
          <w:rFonts w:ascii="Bookman Old Style" w:eastAsia="Calibri" w:hAnsi="Bookman Old Style" w:cs="Tahoma"/>
          <w:color w:val="0D0D0D"/>
          <w:lang w:val="id-ID" w:eastAsia="id-ID"/>
        </w:rPr>
        <w:t xml:space="preserve">Dinas Pertanian Provinsi Kepulauan Bangka Belitung </w:t>
      </w:r>
      <w:r w:rsidR="007D1B1B" w:rsidRPr="00FF1B26">
        <w:rPr>
          <w:rFonts w:ascii="Bookman Old Style" w:eastAsia="Calibri" w:hAnsi="Bookman Old Style" w:cs="Tahoma"/>
          <w:color w:val="0D0D0D"/>
          <w:lang w:val="id-ID" w:eastAsia="id-ID"/>
        </w:rPr>
        <w:t xml:space="preserve">yang secara langsung menunjukkan kinerja yang akan dicapai dalam lima tahun mendatang sebagai komitmen untuk mendukung pencapaian tujuan dan sasaran RPJMD Provinsi Kepulauan Bangka Belitugn </w:t>
      </w:r>
      <w:r w:rsidRPr="00FF1B26">
        <w:rPr>
          <w:rFonts w:ascii="Bookman Old Style" w:eastAsia="Calibri" w:hAnsi="Bookman Old Style" w:cs="Tahoma"/>
          <w:color w:val="0D0D0D"/>
          <w:lang w:val="id-ID" w:eastAsia="id-ID"/>
        </w:rPr>
        <w:t xml:space="preserve">Tahun 2017 – 2022 </w:t>
      </w:r>
      <w:r w:rsidR="00061A99" w:rsidRPr="00FF1B26">
        <w:rPr>
          <w:rFonts w:ascii="Bookman Old Style" w:eastAsia="Calibri" w:hAnsi="Bookman Old Style" w:cs="Tahoma"/>
          <w:color w:val="0D0D0D"/>
          <w:lang w:val="id-ID" w:eastAsia="id-ID"/>
        </w:rPr>
        <w:t>sebagai</w:t>
      </w:r>
      <w:r w:rsidR="00856A9E" w:rsidRPr="00FF1B26">
        <w:rPr>
          <w:rFonts w:ascii="Bookman Old Style" w:eastAsia="Calibri" w:hAnsi="Bookman Old Style" w:cs="Tahoma"/>
          <w:color w:val="0D0D0D"/>
          <w:lang w:val="id-ID" w:eastAsia="id-ID"/>
        </w:rPr>
        <w:t xml:space="preserve">mana </w:t>
      </w:r>
      <w:r w:rsidR="00856A9E" w:rsidRPr="00FF1B26">
        <w:rPr>
          <w:rFonts w:ascii="Bookman Old Style" w:hAnsi="Bookman Old Style" w:cs="Tahoma"/>
          <w:lang w:val="id-ID"/>
        </w:rPr>
        <w:t xml:space="preserve">disajikan </w:t>
      </w:r>
      <w:r w:rsidR="007D1B1B" w:rsidRPr="00FF1B26">
        <w:rPr>
          <w:rFonts w:ascii="Bookman Old Style" w:hAnsi="Bookman Old Style" w:cs="Tahoma"/>
          <w:lang w:val="id-ID"/>
        </w:rPr>
        <w:t>dalam</w:t>
      </w:r>
      <w:r w:rsidR="00856A9E" w:rsidRPr="00FF1B26">
        <w:rPr>
          <w:rFonts w:ascii="Bookman Old Style" w:hAnsi="Bookman Old Style" w:cs="Tahoma"/>
          <w:lang w:val="id-ID"/>
        </w:rPr>
        <w:t xml:space="preserve"> Tabel </w:t>
      </w:r>
      <w:r w:rsidR="007D1B1B" w:rsidRPr="00FF1B26">
        <w:rPr>
          <w:rFonts w:ascii="Bookman Old Style" w:hAnsi="Bookman Old Style" w:cs="Tahoma"/>
          <w:lang w:val="id-ID"/>
        </w:rPr>
        <w:t>T-C.28</w:t>
      </w:r>
    </w:p>
    <w:p w:rsidR="004665CF" w:rsidRPr="00FF1B26" w:rsidRDefault="00C27A4D" w:rsidP="00FF1B26">
      <w:pPr>
        <w:pStyle w:val="Default"/>
        <w:spacing w:after="120"/>
        <w:ind w:left="1418" w:hanging="1418"/>
        <w:jc w:val="both"/>
        <w:rPr>
          <w:rFonts w:ascii="Bookman Old Style" w:eastAsia="Calibri" w:hAnsi="Bookman Old Style" w:cs="Tahoma"/>
          <w:sz w:val="20"/>
          <w:szCs w:val="20"/>
          <w:lang w:val="id-ID" w:eastAsia="id-ID"/>
        </w:rPr>
      </w:pPr>
      <w:r w:rsidRPr="00FF1B26">
        <w:rPr>
          <w:rFonts w:ascii="Bookman Old Style" w:hAnsi="Bookman Old Style" w:cs="Tahoma"/>
          <w:sz w:val="20"/>
          <w:szCs w:val="20"/>
          <w:lang w:val="id-ID"/>
        </w:rPr>
        <w:br w:type="page"/>
      </w:r>
      <w:r w:rsidR="004665CF" w:rsidRPr="00FF1B26">
        <w:rPr>
          <w:rFonts w:ascii="Bookman Old Style" w:hAnsi="Bookman Old Style" w:cs="Tahoma"/>
          <w:sz w:val="20"/>
          <w:szCs w:val="20"/>
          <w:lang w:val="id-ID"/>
        </w:rPr>
        <w:lastRenderedPageBreak/>
        <w:t>Tabel T-C.28.</w:t>
      </w:r>
      <w:r w:rsidR="004665CF" w:rsidRPr="00FF1B26">
        <w:rPr>
          <w:rFonts w:ascii="Bookman Old Style" w:hAnsi="Bookman Old Style" w:cs="Tahoma"/>
          <w:sz w:val="20"/>
          <w:szCs w:val="20"/>
          <w:lang w:val="id-ID"/>
        </w:rPr>
        <w:tab/>
      </w:r>
      <w:r w:rsidR="006D5EE7" w:rsidRPr="00FF1B26">
        <w:rPr>
          <w:rFonts w:ascii="Bookman Old Style" w:hAnsi="Bookman Old Style" w:cs="Tahoma"/>
          <w:sz w:val="20"/>
          <w:szCs w:val="20"/>
          <w:lang w:val="id-ID"/>
        </w:rPr>
        <w:t>Indikator Kinerja Perangkat Daerah</w:t>
      </w:r>
      <w:r w:rsidR="004665CF" w:rsidRPr="00FF1B26">
        <w:rPr>
          <w:rFonts w:ascii="Bookman Old Style" w:eastAsia="Calibri" w:hAnsi="Bookman Old Style" w:cs="Tahoma"/>
          <w:sz w:val="20"/>
          <w:szCs w:val="20"/>
          <w:lang w:val="id-ID" w:eastAsia="id-ID"/>
        </w:rPr>
        <w:t xml:space="preserve"> Dinas Pertanian </w:t>
      </w:r>
      <w:r w:rsidR="006D5EE7" w:rsidRPr="00FF1B26">
        <w:rPr>
          <w:rFonts w:ascii="Bookman Old Style" w:eastAsia="Calibri" w:hAnsi="Bookman Old Style" w:cs="Tahoma"/>
          <w:sz w:val="20"/>
          <w:szCs w:val="20"/>
          <w:lang w:val="id-ID" w:eastAsia="id-ID"/>
        </w:rPr>
        <w:t xml:space="preserve">yang mengacu pada Tujuan dan Sasaran RPJMD Provinsi Kepulauan Bangka Belitung </w:t>
      </w:r>
      <w:r w:rsidR="004665CF" w:rsidRPr="00FF1B26">
        <w:rPr>
          <w:rFonts w:ascii="Bookman Old Style" w:eastAsia="Calibri" w:hAnsi="Bookman Old Style" w:cs="Tahoma"/>
          <w:sz w:val="20"/>
          <w:szCs w:val="20"/>
          <w:lang w:val="id-ID" w:eastAsia="id-ID"/>
        </w:rPr>
        <w:t>2017-2022.</w:t>
      </w:r>
    </w:p>
    <w:tbl>
      <w:tblPr>
        <w:tblW w:w="8606" w:type="dxa"/>
        <w:tblInd w:w="92" w:type="dxa"/>
        <w:tblLayout w:type="fixed"/>
        <w:tblLook w:val="04A0" w:firstRow="1" w:lastRow="0" w:firstColumn="1" w:lastColumn="0" w:noHBand="0" w:noVBand="1"/>
      </w:tblPr>
      <w:tblGrid>
        <w:gridCol w:w="2710"/>
        <w:gridCol w:w="907"/>
        <w:gridCol w:w="794"/>
        <w:gridCol w:w="794"/>
        <w:gridCol w:w="794"/>
        <w:gridCol w:w="850"/>
        <w:gridCol w:w="850"/>
        <w:gridCol w:w="907"/>
      </w:tblGrid>
      <w:tr w:rsidR="004A7826" w:rsidRPr="00FF1B26" w:rsidTr="006778A8">
        <w:trPr>
          <w:trHeight w:val="1189"/>
        </w:trPr>
        <w:tc>
          <w:tcPr>
            <w:tcW w:w="2710" w:type="dxa"/>
            <w:tcBorders>
              <w:top w:val="single" w:sz="8" w:space="0" w:color="auto"/>
              <w:left w:val="single" w:sz="4" w:space="0" w:color="auto"/>
              <w:bottom w:val="single" w:sz="4" w:space="0" w:color="auto"/>
              <w:right w:val="single" w:sz="4" w:space="0" w:color="auto"/>
            </w:tcBorders>
            <w:shd w:val="clear" w:color="auto" w:fill="00CC00"/>
            <w:vAlign w:val="center"/>
            <w:hideMark/>
          </w:tcPr>
          <w:p w:rsidR="00C27A4D" w:rsidRPr="00FF1B26" w:rsidRDefault="00C27A4D" w:rsidP="00FF1B26">
            <w:pPr>
              <w:jc w:val="center"/>
              <w:rPr>
                <w:rFonts w:ascii="Bookman Old Style" w:hAnsi="Bookman Old Style" w:cs="Arial"/>
                <w:b/>
                <w:bCs/>
                <w:color w:val="000000"/>
                <w:sz w:val="16"/>
                <w:szCs w:val="16"/>
                <w:lang w:val="id-ID" w:eastAsia="id-ID"/>
              </w:rPr>
            </w:pPr>
            <w:r w:rsidRPr="00FF1B26">
              <w:rPr>
                <w:rFonts w:ascii="Bookman Old Style" w:hAnsi="Bookman Old Style" w:cs="Arial"/>
                <w:b/>
                <w:bCs/>
                <w:color w:val="000000"/>
                <w:sz w:val="16"/>
                <w:szCs w:val="16"/>
                <w:lang w:val="id-ID" w:eastAsia="id-ID"/>
              </w:rPr>
              <w:t>Indikator Sasaran</w:t>
            </w:r>
          </w:p>
        </w:tc>
        <w:tc>
          <w:tcPr>
            <w:tcW w:w="907" w:type="dxa"/>
            <w:tcBorders>
              <w:top w:val="single" w:sz="8" w:space="0" w:color="auto"/>
              <w:left w:val="single" w:sz="4" w:space="0" w:color="auto"/>
              <w:bottom w:val="single" w:sz="4" w:space="0" w:color="auto"/>
              <w:right w:val="single" w:sz="4" w:space="0" w:color="auto"/>
            </w:tcBorders>
            <w:shd w:val="clear" w:color="auto" w:fill="00CC00"/>
            <w:vAlign w:val="center"/>
            <w:hideMark/>
          </w:tcPr>
          <w:p w:rsidR="00C27A4D" w:rsidRPr="00FF1B26" w:rsidRDefault="00C27A4D" w:rsidP="00FF1B26">
            <w:pPr>
              <w:jc w:val="center"/>
              <w:rPr>
                <w:rFonts w:ascii="Bookman Old Style" w:hAnsi="Bookman Old Style" w:cs="Arial"/>
                <w:b/>
                <w:bCs/>
                <w:color w:val="000000"/>
                <w:sz w:val="16"/>
                <w:szCs w:val="16"/>
                <w:lang w:val="id-ID" w:eastAsia="id-ID"/>
              </w:rPr>
            </w:pPr>
            <w:r w:rsidRPr="00FF1B26">
              <w:rPr>
                <w:rFonts w:ascii="Bookman Old Style" w:hAnsi="Bookman Old Style" w:cs="Arial"/>
                <w:b/>
                <w:bCs/>
                <w:color w:val="000000"/>
                <w:sz w:val="16"/>
                <w:szCs w:val="16"/>
                <w:lang w:val="id-ID" w:eastAsia="id-ID"/>
              </w:rPr>
              <w:t>Kondisi Kinerja pada awal Periode</w:t>
            </w:r>
          </w:p>
          <w:p w:rsidR="00C27A4D" w:rsidRPr="00FF1B26" w:rsidRDefault="00C27A4D" w:rsidP="00FF1B26">
            <w:pPr>
              <w:jc w:val="center"/>
              <w:rPr>
                <w:rFonts w:ascii="Bookman Old Style" w:hAnsi="Bookman Old Style" w:cs="Arial"/>
                <w:b/>
                <w:bCs/>
                <w:color w:val="000000"/>
                <w:sz w:val="16"/>
                <w:szCs w:val="16"/>
                <w:lang w:val="id-ID" w:eastAsia="id-ID"/>
              </w:rPr>
            </w:pPr>
            <w:r w:rsidRPr="00FF1B26">
              <w:rPr>
                <w:rFonts w:ascii="Bookman Old Style" w:hAnsi="Bookman Old Style" w:cs="Arial"/>
                <w:b/>
                <w:bCs/>
                <w:color w:val="000000"/>
                <w:sz w:val="16"/>
                <w:szCs w:val="16"/>
                <w:lang w:val="id-ID" w:eastAsia="id-ID"/>
              </w:rPr>
              <w:t>(2017)</w:t>
            </w:r>
          </w:p>
        </w:tc>
        <w:tc>
          <w:tcPr>
            <w:tcW w:w="794" w:type="dxa"/>
            <w:tcBorders>
              <w:top w:val="single" w:sz="8" w:space="0" w:color="auto"/>
              <w:left w:val="single" w:sz="4" w:space="0" w:color="auto"/>
              <w:bottom w:val="single" w:sz="4" w:space="0" w:color="auto"/>
              <w:right w:val="single" w:sz="4" w:space="0" w:color="auto"/>
            </w:tcBorders>
            <w:shd w:val="clear" w:color="auto" w:fill="00CC00"/>
            <w:vAlign w:val="center"/>
            <w:hideMark/>
          </w:tcPr>
          <w:p w:rsidR="00C27A4D" w:rsidRPr="00FF1B26" w:rsidRDefault="00C27A4D" w:rsidP="00FF1B26">
            <w:pPr>
              <w:jc w:val="center"/>
              <w:rPr>
                <w:rFonts w:ascii="Bookman Old Style" w:hAnsi="Bookman Old Style" w:cs="Arial"/>
                <w:b/>
                <w:bCs/>
                <w:color w:val="000000"/>
                <w:sz w:val="16"/>
                <w:szCs w:val="16"/>
                <w:lang w:val="id-ID" w:eastAsia="id-ID"/>
              </w:rPr>
            </w:pPr>
            <w:r w:rsidRPr="00FF1B26">
              <w:rPr>
                <w:rFonts w:ascii="Bookman Old Style" w:hAnsi="Bookman Old Style" w:cs="Arial"/>
                <w:b/>
                <w:bCs/>
                <w:color w:val="000000"/>
                <w:sz w:val="16"/>
                <w:szCs w:val="16"/>
                <w:lang w:val="id-ID" w:eastAsia="id-ID"/>
              </w:rPr>
              <w:t>2018</w:t>
            </w:r>
          </w:p>
        </w:tc>
        <w:tc>
          <w:tcPr>
            <w:tcW w:w="794" w:type="dxa"/>
            <w:tcBorders>
              <w:top w:val="single" w:sz="8" w:space="0" w:color="auto"/>
              <w:left w:val="single" w:sz="4" w:space="0" w:color="auto"/>
              <w:bottom w:val="single" w:sz="4" w:space="0" w:color="auto"/>
              <w:right w:val="single" w:sz="4" w:space="0" w:color="auto"/>
            </w:tcBorders>
            <w:shd w:val="clear" w:color="auto" w:fill="00CC00"/>
            <w:vAlign w:val="center"/>
            <w:hideMark/>
          </w:tcPr>
          <w:p w:rsidR="00C27A4D" w:rsidRPr="00FF1B26" w:rsidRDefault="00C27A4D" w:rsidP="00FF1B26">
            <w:pPr>
              <w:jc w:val="center"/>
              <w:rPr>
                <w:rFonts w:ascii="Bookman Old Style" w:hAnsi="Bookman Old Style" w:cs="Arial"/>
                <w:b/>
                <w:bCs/>
                <w:color w:val="000000"/>
                <w:sz w:val="16"/>
                <w:szCs w:val="16"/>
                <w:lang w:val="id-ID" w:eastAsia="id-ID"/>
              </w:rPr>
            </w:pPr>
            <w:r w:rsidRPr="00FF1B26">
              <w:rPr>
                <w:rFonts w:ascii="Bookman Old Style" w:hAnsi="Bookman Old Style" w:cs="Arial"/>
                <w:b/>
                <w:bCs/>
                <w:color w:val="000000"/>
                <w:sz w:val="16"/>
                <w:szCs w:val="16"/>
                <w:lang w:val="id-ID" w:eastAsia="id-ID"/>
              </w:rPr>
              <w:t>2019</w:t>
            </w:r>
          </w:p>
        </w:tc>
        <w:tc>
          <w:tcPr>
            <w:tcW w:w="794" w:type="dxa"/>
            <w:tcBorders>
              <w:top w:val="single" w:sz="8" w:space="0" w:color="auto"/>
              <w:left w:val="single" w:sz="4" w:space="0" w:color="auto"/>
              <w:bottom w:val="single" w:sz="4" w:space="0" w:color="auto"/>
              <w:right w:val="single" w:sz="4" w:space="0" w:color="auto"/>
            </w:tcBorders>
            <w:shd w:val="clear" w:color="auto" w:fill="00CC00"/>
            <w:vAlign w:val="center"/>
            <w:hideMark/>
          </w:tcPr>
          <w:p w:rsidR="00C27A4D" w:rsidRPr="00FF1B26" w:rsidRDefault="00C27A4D" w:rsidP="00FF1B26">
            <w:pPr>
              <w:jc w:val="center"/>
              <w:rPr>
                <w:rFonts w:ascii="Bookman Old Style" w:hAnsi="Bookman Old Style" w:cs="Arial"/>
                <w:b/>
                <w:bCs/>
                <w:color w:val="000000"/>
                <w:sz w:val="16"/>
                <w:szCs w:val="16"/>
                <w:lang w:val="id-ID" w:eastAsia="id-ID"/>
              </w:rPr>
            </w:pPr>
            <w:r w:rsidRPr="00FF1B26">
              <w:rPr>
                <w:rFonts w:ascii="Bookman Old Style" w:hAnsi="Bookman Old Style" w:cs="Arial"/>
                <w:b/>
                <w:bCs/>
                <w:color w:val="000000"/>
                <w:sz w:val="16"/>
                <w:szCs w:val="16"/>
                <w:lang w:val="id-ID" w:eastAsia="id-ID"/>
              </w:rPr>
              <w:t>2020</w:t>
            </w:r>
          </w:p>
        </w:tc>
        <w:tc>
          <w:tcPr>
            <w:tcW w:w="850" w:type="dxa"/>
            <w:tcBorders>
              <w:top w:val="single" w:sz="8" w:space="0" w:color="auto"/>
              <w:left w:val="single" w:sz="4" w:space="0" w:color="auto"/>
              <w:bottom w:val="single" w:sz="4" w:space="0" w:color="auto"/>
              <w:right w:val="single" w:sz="4" w:space="0" w:color="auto"/>
            </w:tcBorders>
            <w:shd w:val="clear" w:color="auto" w:fill="00CC00"/>
            <w:vAlign w:val="center"/>
            <w:hideMark/>
          </w:tcPr>
          <w:p w:rsidR="00C27A4D" w:rsidRPr="00FF1B26" w:rsidRDefault="00C27A4D" w:rsidP="00FF1B26">
            <w:pPr>
              <w:jc w:val="center"/>
              <w:rPr>
                <w:rFonts w:ascii="Bookman Old Style" w:hAnsi="Bookman Old Style" w:cs="Arial"/>
                <w:b/>
                <w:bCs/>
                <w:color w:val="000000"/>
                <w:sz w:val="16"/>
                <w:szCs w:val="16"/>
                <w:lang w:val="id-ID" w:eastAsia="id-ID"/>
              </w:rPr>
            </w:pPr>
            <w:r w:rsidRPr="00FF1B26">
              <w:rPr>
                <w:rFonts w:ascii="Bookman Old Style" w:hAnsi="Bookman Old Style" w:cs="Arial"/>
                <w:b/>
                <w:bCs/>
                <w:color w:val="000000"/>
                <w:sz w:val="16"/>
                <w:szCs w:val="16"/>
                <w:lang w:val="id-ID" w:eastAsia="id-ID"/>
              </w:rPr>
              <w:t>2021</w:t>
            </w:r>
          </w:p>
        </w:tc>
        <w:tc>
          <w:tcPr>
            <w:tcW w:w="850" w:type="dxa"/>
            <w:tcBorders>
              <w:top w:val="single" w:sz="8" w:space="0" w:color="auto"/>
              <w:left w:val="single" w:sz="4" w:space="0" w:color="auto"/>
              <w:bottom w:val="single" w:sz="4" w:space="0" w:color="auto"/>
              <w:right w:val="single" w:sz="4" w:space="0" w:color="auto"/>
            </w:tcBorders>
            <w:shd w:val="clear" w:color="auto" w:fill="00CC00"/>
            <w:vAlign w:val="center"/>
            <w:hideMark/>
          </w:tcPr>
          <w:p w:rsidR="00C27A4D" w:rsidRPr="00FF1B26" w:rsidRDefault="00C27A4D" w:rsidP="00FF1B26">
            <w:pPr>
              <w:jc w:val="center"/>
              <w:rPr>
                <w:rFonts w:ascii="Bookman Old Style" w:hAnsi="Bookman Old Style" w:cs="Arial"/>
                <w:b/>
                <w:bCs/>
                <w:color w:val="000000"/>
                <w:sz w:val="16"/>
                <w:szCs w:val="16"/>
                <w:lang w:val="id-ID" w:eastAsia="id-ID"/>
              </w:rPr>
            </w:pPr>
            <w:r w:rsidRPr="00FF1B26">
              <w:rPr>
                <w:rFonts w:ascii="Bookman Old Style" w:hAnsi="Bookman Old Style" w:cs="Arial"/>
                <w:b/>
                <w:bCs/>
                <w:color w:val="000000"/>
                <w:sz w:val="16"/>
                <w:szCs w:val="16"/>
                <w:lang w:val="id-ID" w:eastAsia="id-ID"/>
              </w:rPr>
              <w:t>2022</w:t>
            </w:r>
          </w:p>
        </w:tc>
        <w:tc>
          <w:tcPr>
            <w:tcW w:w="907" w:type="dxa"/>
            <w:tcBorders>
              <w:top w:val="single" w:sz="8" w:space="0" w:color="auto"/>
              <w:left w:val="single" w:sz="4" w:space="0" w:color="auto"/>
              <w:bottom w:val="single" w:sz="4" w:space="0" w:color="auto"/>
              <w:right w:val="single" w:sz="4" w:space="0" w:color="auto"/>
            </w:tcBorders>
            <w:shd w:val="clear" w:color="auto" w:fill="00CC00"/>
            <w:vAlign w:val="center"/>
          </w:tcPr>
          <w:p w:rsidR="00C27A4D" w:rsidRPr="00FF1B26" w:rsidRDefault="00C27A4D" w:rsidP="00FF1B26">
            <w:pPr>
              <w:jc w:val="center"/>
              <w:rPr>
                <w:rFonts w:ascii="Bookman Old Style" w:hAnsi="Bookman Old Style" w:cs="Arial"/>
                <w:b/>
                <w:bCs/>
                <w:color w:val="000000"/>
                <w:sz w:val="16"/>
                <w:szCs w:val="16"/>
                <w:lang w:val="id-ID" w:eastAsia="id-ID"/>
              </w:rPr>
            </w:pPr>
            <w:r w:rsidRPr="00FF1B26">
              <w:rPr>
                <w:rFonts w:ascii="Bookman Old Style" w:hAnsi="Bookman Old Style" w:cs="Arial"/>
                <w:b/>
                <w:bCs/>
                <w:color w:val="000000"/>
                <w:sz w:val="16"/>
                <w:szCs w:val="16"/>
                <w:lang w:val="id-ID" w:eastAsia="id-ID"/>
              </w:rPr>
              <w:t>Kondisi Kinerja pada Akhir Periode</w:t>
            </w:r>
          </w:p>
          <w:p w:rsidR="00C27A4D" w:rsidRPr="00FF1B26" w:rsidRDefault="00C27A4D" w:rsidP="00FF1B26">
            <w:pPr>
              <w:jc w:val="center"/>
              <w:rPr>
                <w:rFonts w:ascii="Bookman Old Style" w:hAnsi="Bookman Old Style" w:cs="Arial"/>
                <w:b/>
                <w:bCs/>
                <w:color w:val="000000"/>
                <w:sz w:val="16"/>
                <w:szCs w:val="16"/>
                <w:lang w:val="id-ID" w:eastAsia="id-ID"/>
              </w:rPr>
            </w:pPr>
            <w:r w:rsidRPr="00FF1B26">
              <w:rPr>
                <w:rFonts w:ascii="Bookman Old Style" w:hAnsi="Bookman Old Style" w:cs="Arial"/>
                <w:b/>
                <w:bCs/>
                <w:color w:val="000000"/>
                <w:sz w:val="16"/>
                <w:szCs w:val="16"/>
                <w:lang w:val="id-ID" w:eastAsia="id-ID"/>
              </w:rPr>
              <w:t>(2022)</w:t>
            </w:r>
          </w:p>
        </w:tc>
      </w:tr>
      <w:tr w:rsidR="00A93A4E" w:rsidRPr="00FF1B26" w:rsidTr="003017DB">
        <w:trPr>
          <w:trHeight w:val="283"/>
        </w:trPr>
        <w:tc>
          <w:tcPr>
            <w:tcW w:w="2710" w:type="dxa"/>
            <w:tcBorders>
              <w:top w:val="single" w:sz="4" w:space="0" w:color="auto"/>
              <w:left w:val="single" w:sz="4" w:space="0" w:color="auto"/>
              <w:bottom w:val="thickThinSmallGap" w:sz="12" w:space="0" w:color="auto"/>
              <w:right w:val="single" w:sz="4" w:space="0" w:color="auto"/>
            </w:tcBorders>
            <w:shd w:val="clear" w:color="auto" w:fill="F2F2F2"/>
            <w:vAlign w:val="center"/>
            <w:hideMark/>
          </w:tcPr>
          <w:p w:rsidR="00C27A4D" w:rsidRPr="00FF1B26" w:rsidRDefault="004A7826" w:rsidP="00FF1B26">
            <w:pPr>
              <w:jc w:val="center"/>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1</w:t>
            </w:r>
          </w:p>
        </w:tc>
        <w:tc>
          <w:tcPr>
            <w:tcW w:w="907" w:type="dxa"/>
            <w:tcBorders>
              <w:top w:val="single" w:sz="4" w:space="0" w:color="auto"/>
              <w:left w:val="nil"/>
              <w:bottom w:val="thickThinSmallGap" w:sz="12" w:space="0" w:color="auto"/>
              <w:right w:val="single" w:sz="4" w:space="0" w:color="auto"/>
            </w:tcBorders>
            <w:shd w:val="clear" w:color="auto" w:fill="F2F2F2"/>
            <w:vAlign w:val="center"/>
            <w:hideMark/>
          </w:tcPr>
          <w:p w:rsidR="00C27A4D" w:rsidRPr="00FF1B26" w:rsidRDefault="004A7826" w:rsidP="00FF1B26">
            <w:pPr>
              <w:jc w:val="center"/>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2</w:t>
            </w:r>
          </w:p>
        </w:tc>
        <w:tc>
          <w:tcPr>
            <w:tcW w:w="794" w:type="dxa"/>
            <w:tcBorders>
              <w:top w:val="single" w:sz="4" w:space="0" w:color="auto"/>
              <w:left w:val="nil"/>
              <w:bottom w:val="thickThinSmallGap" w:sz="12" w:space="0" w:color="auto"/>
              <w:right w:val="single" w:sz="4" w:space="0" w:color="auto"/>
            </w:tcBorders>
            <w:shd w:val="clear" w:color="auto" w:fill="F2F2F2"/>
            <w:vAlign w:val="center"/>
            <w:hideMark/>
          </w:tcPr>
          <w:p w:rsidR="00C27A4D" w:rsidRPr="00FF1B26" w:rsidRDefault="004A7826" w:rsidP="00FF1B26">
            <w:pPr>
              <w:jc w:val="center"/>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3</w:t>
            </w:r>
          </w:p>
        </w:tc>
        <w:tc>
          <w:tcPr>
            <w:tcW w:w="794" w:type="dxa"/>
            <w:tcBorders>
              <w:top w:val="single" w:sz="4" w:space="0" w:color="auto"/>
              <w:left w:val="nil"/>
              <w:bottom w:val="thickThinSmallGap" w:sz="12" w:space="0" w:color="auto"/>
              <w:right w:val="single" w:sz="4" w:space="0" w:color="auto"/>
            </w:tcBorders>
            <w:shd w:val="clear" w:color="auto" w:fill="F2F2F2"/>
            <w:vAlign w:val="center"/>
            <w:hideMark/>
          </w:tcPr>
          <w:p w:rsidR="00C27A4D" w:rsidRPr="00FF1B26" w:rsidRDefault="004A7826" w:rsidP="00FF1B26">
            <w:pPr>
              <w:jc w:val="center"/>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4</w:t>
            </w:r>
          </w:p>
        </w:tc>
        <w:tc>
          <w:tcPr>
            <w:tcW w:w="794" w:type="dxa"/>
            <w:tcBorders>
              <w:top w:val="single" w:sz="4" w:space="0" w:color="auto"/>
              <w:left w:val="nil"/>
              <w:bottom w:val="thickThinSmallGap" w:sz="12" w:space="0" w:color="auto"/>
              <w:right w:val="single" w:sz="4" w:space="0" w:color="auto"/>
            </w:tcBorders>
            <w:shd w:val="clear" w:color="auto" w:fill="F2F2F2"/>
            <w:vAlign w:val="center"/>
            <w:hideMark/>
          </w:tcPr>
          <w:p w:rsidR="00C27A4D" w:rsidRPr="00FF1B26" w:rsidRDefault="004A7826" w:rsidP="00FF1B26">
            <w:pPr>
              <w:jc w:val="center"/>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5</w:t>
            </w:r>
          </w:p>
        </w:tc>
        <w:tc>
          <w:tcPr>
            <w:tcW w:w="850" w:type="dxa"/>
            <w:tcBorders>
              <w:top w:val="single" w:sz="4" w:space="0" w:color="auto"/>
              <w:left w:val="nil"/>
              <w:bottom w:val="thickThinSmallGap" w:sz="12" w:space="0" w:color="auto"/>
              <w:right w:val="single" w:sz="4" w:space="0" w:color="auto"/>
            </w:tcBorders>
            <w:shd w:val="clear" w:color="auto" w:fill="F2F2F2"/>
            <w:vAlign w:val="center"/>
            <w:hideMark/>
          </w:tcPr>
          <w:p w:rsidR="00C27A4D" w:rsidRPr="00FF1B26" w:rsidRDefault="004A7826" w:rsidP="00FF1B26">
            <w:pPr>
              <w:jc w:val="center"/>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6</w:t>
            </w:r>
          </w:p>
        </w:tc>
        <w:tc>
          <w:tcPr>
            <w:tcW w:w="850" w:type="dxa"/>
            <w:tcBorders>
              <w:top w:val="single" w:sz="4" w:space="0" w:color="auto"/>
              <w:left w:val="nil"/>
              <w:bottom w:val="thickThinSmallGap" w:sz="12" w:space="0" w:color="auto"/>
              <w:right w:val="single" w:sz="4" w:space="0" w:color="auto"/>
            </w:tcBorders>
            <w:shd w:val="clear" w:color="auto" w:fill="F2F2F2"/>
            <w:vAlign w:val="center"/>
            <w:hideMark/>
          </w:tcPr>
          <w:p w:rsidR="00C27A4D" w:rsidRPr="00FF1B26" w:rsidRDefault="004A7826" w:rsidP="00FF1B26">
            <w:pPr>
              <w:jc w:val="center"/>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7</w:t>
            </w:r>
          </w:p>
        </w:tc>
        <w:tc>
          <w:tcPr>
            <w:tcW w:w="907" w:type="dxa"/>
            <w:tcBorders>
              <w:top w:val="single" w:sz="4" w:space="0" w:color="auto"/>
              <w:left w:val="nil"/>
              <w:bottom w:val="thickThinSmallGap" w:sz="12" w:space="0" w:color="auto"/>
              <w:right w:val="single" w:sz="4" w:space="0" w:color="auto"/>
            </w:tcBorders>
            <w:shd w:val="clear" w:color="auto" w:fill="F2F2F2"/>
            <w:vAlign w:val="center"/>
          </w:tcPr>
          <w:p w:rsidR="00C27A4D" w:rsidRPr="00FF1B26" w:rsidRDefault="004A7826" w:rsidP="00FF1B26">
            <w:pPr>
              <w:jc w:val="center"/>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8</w:t>
            </w:r>
          </w:p>
        </w:tc>
      </w:tr>
      <w:tr w:rsidR="001E6565" w:rsidRPr="00FF1B26" w:rsidTr="00BA784B">
        <w:trPr>
          <w:trHeight w:val="73"/>
        </w:trPr>
        <w:tc>
          <w:tcPr>
            <w:tcW w:w="2710" w:type="dxa"/>
            <w:tcBorders>
              <w:top w:val="thickThinSmallGap" w:sz="12" w:space="0" w:color="auto"/>
              <w:left w:val="single" w:sz="4" w:space="0" w:color="auto"/>
              <w:right w:val="single" w:sz="4" w:space="0" w:color="auto"/>
            </w:tcBorders>
            <w:shd w:val="clear" w:color="auto" w:fill="FFFFFF"/>
            <w:vAlign w:val="center"/>
            <w:hideMark/>
          </w:tcPr>
          <w:p w:rsidR="00C27A4D" w:rsidRPr="00FF1B26" w:rsidRDefault="00C27A4D" w:rsidP="00FF1B26">
            <w:pPr>
              <w:spacing w:line="120" w:lineRule="auto"/>
              <w:jc w:val="center"/>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w:t>
            </w:r>
          </w:p>
        </w:tc>
        <w:tc>
          <w:tcPr>
            <w:tcW w:w="907" w:type="dxa"/>
            <w:tcBorders>
              <w:top w:val="thickThinSmallGap" w:sz="12" w:space="0" w:color="auto"/>
              <w:left w:val="nil"/>
              <w:right w:val="single" w:sz="4" w:space="0" w:color="auto"/>
            </w:tcBorders>
            <w:shd w:val="clear" w:color="auto" w:fill="FFFFFF"/>
            <w:vAlign w:val="center"/>
            <w:hideMark/>
          </w:tcPr>
          <w:p w:rsidR="00C27A4D" w:rsidRPr="00FF1B26" w:rsidRDefault="00C27A4D" w:rsidP="00FF1B26">
            <w:pPr>
              <w:spacing w:line="120" w:lineRule="auto"/>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w:t>
            </w:r>
          </w:p>
        </w:tc>
        <w:tc>
          <w:tcPr>
            <w:tcW w:w="794" w:type="dxa"/>
            <w:tcBorders>
              <w:top w:val="thickThinSmallGap" w:sz="12" w:space="0" w:color="auto"/>
              <w:left w:val="nil"/>
              <w:right w:val="single" w:sz="4" w:space="0" w:color="auto"/>
            </w:tcBorders>
            <w:shd w:val="clear" w:color="auto" w:fill="FFFFFF"/>
            <w:vAlign w:val="center"/>
            <w:hideMark/>
          </w:tcPr>
          <w:p w:rsidR="00C27A4D" w:rsidRPr="00FF1B26" w:rsidRDefault="00C27A4D" w:rsidP="00FF1B26">
            <w:pPr>
              <w:spacing w:line="120" w:lineRule="auto"/>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w:t>
            </w:r>
          </w:p>
        </w:tc>
        <w:tc>
          <w:tcPr>
            <w:tcW w:w="794" w:type="dxa"/>
            <w:tcBorders>
              <w:top w:val="thickThinSmallGap" w:sz="12" w:space="0" w:color="auto"/>
              <w:left w:val="nil"/>
              <w:right w:val="single" w:sz="4" w:space="0" w:color="auto"/>
            </w:tcBorders>
            <w:shd w:val="clear" w:color="auto" w:fill="FFFFFF"/>
            <w:vAlign w:val="center"/>
            <w:hideMark/>
          </w:tcPr>
          <w:p w:rsidR="00C27A4D" w:rsidRPr="00FF1B26" w:rsidRDefault="00C27A4D" w:rsidP="00FF1B26">
            <w:pPr>
              <w:spacing w:line="120" w:lineRule="auto"/>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w:t>
            </w:r>
          </w:p>
        </w:tc>
        <w:tc>
          <w:tcPr>
            <w:tcW w:w="794" w:type="dxa"/>
            <w:tcBorders>
              <w:top w:val="thickThinSmallGap" w:sz="12" w:space="0" w:color="auto"/>
              <w:left w:val="nil"/>
              <w:right w:val="single" w:sz="4" w:space="0" w:color="auto"/>
            </w:tcBorders>
            <w:shd w:val="clear" w:color="auto" w:fill="FFFFFF"/>
            <w:vAlign w:val="center"/>
            <w:hideMark/>
          </w:tcPr>
          <w:p w:rsidR="00C27A4D" w:rsidRPr="00FF1B26" w:rsidRDefault="00C27A4D" w:rsidP="00FF1B26">
            <w:pPr>
              <w:spacing w:line="120" w:lineRule="auto"/>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w:t>
            </w:r>
          </w:p>
        </w:tc>
        <w:tc>
          <w:tcPr>
            <w:tcW w:w="850" w:type="dxa"/>
            <w:tcBorders>
              <w:top w:val="thickThinSmallGap" w:sz="12" w:space="0" w:color="auto"/>
              <w:left w:val="nil"/>
              <w:right w:val="single" w:sz="4" w:space="0" w:color="auto"/>
            </w:tcBorders>
            <w:shd w:val="clear" w:color="auto" w:fill="FFFFFF"/>
            <w:vAlign w:val="center"/>
            <w:hideMark/>
          </w:tcPr>
          <w:p w:rsidR="00C27A4D" w:rsidRPr="00FF1B26" w:rsidRDefault="00C27A4D" w:rsidP="00FF1B26">
            <w:pPr>
              <w:spacing w:line="120" w:lineRule="auto"/>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w:t>
            </w:r>
          </w:p>
        </w:tc>
        <w:tc>
          <w:tcPr>
            <w:tcW w:w="850" w:type="dxa"/>
            <w:tcBorders>
              <w:top w:val="thickThinSmallGap" w:sz="12" w:space="0" w:color="auto"/>
              <w:left w:val="nil"/>
              <w:right w:val="single" w:sz="4" w:space="0" w:color="auto"/>
            </w:tcBorders>
            <w:shd w:val="clear" w:color="auto" w:fill="FFFFFF"/>
            <w:vAlign w:val="center"/>
            <w:hideMark/>
          </w:tcPr>
          <w:p w:rsidR="00C27A4D" w:rsidRPr="00FF1B26" w:rsidRDefault="00C27A4D" w:rsidP="00FF1B26">
            <w:pPr>
              <w:spacing w:line="120" w:lineRule="auto"/>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w:t>
            </w:r>
          </w:p>
        </w:tc>
        <w:tc>
          <w:tcPr>
            <w:tcW w:w="907" w:type="dxa"/>
            <w:tcBorders>
              <w:top w:val="thickThinSmallGap" w:sz="12" w:space="0" w:color="auto"/>
              <w:left w:val="nil"/>
              <w:right w:val="single" w:sz="4" w:space="0" w:color="auto"/>
            </w:tcBorders>
            <w:shd w:val="clear" w:color="auto" w:fill="FFFFFF"/>
          </w:tcPr>
          <w:p w:rsidR="00C27A4D" w:rsidRPr="00FF1B26" w:rsidRDefault="00C27A4D" w:rsidP="00FF1B26">
            <w:pPr>
              <w:spacing w:line="120" w:lineRule="auto"/>
              <w:jc w:val="right"/>
              <w:rPr>
                <w:rFonts w:ascii="Bookman Old Style" w:hAnsi="Bookman Old Style" w:cs="Arial"/>
                <w:color w:val="000000"/>
                <w:sz w:val="16"/>
                <w:szCs w:val="16"/>
                <w:lang w:val="id-ID" w:eastAsia="id-ID"/>
              </w:rPr>
            </w:pPr>
          </w:p>
        </w:tc>
      </w:tr>
      <w:tr w:rsidR="003017DB" w:rsidRPr="00FF1B26" w:rsidTr="00BA784B">
        <w:trPr>
          <w:trHeight w:val="283"/>
        </w:trPr>
        <w:tc>
          <w:tcPr>
            <w:tcW w:w="2710" w:type="dxa"/>
            <w:tcBorders>
              <w:top w:val="nil"/>
              <w:left w:val="single" w:sz="4" w:space="0" w:color="auto"/>
              <w:bottom w:val="dotted" w:sz="4" w:space="0" w:color="auto"/>
              <w:right w:val="single" w:sz="4" w:space="0" w:color="auto"/>
            </w:tcBorders>
            <w:shd w:val="clear" w:color="auto" w:fill="FFFF99"/>
            <w:vAlign w:val="center"/>
            <w:hideMark/>
          </w:tcPr>
          <w:p w:rsidR="00C27A4D" w:rsidRPr="00FF1B26" w:rsidRDefault="00C27A4D" w:rsidP="00FF1B26">
            <w:pPr>
              <w:rPr>
                <w:rFonts w:ascii="Bookman Old Style" w:hAnsi="Bookman Old Style" w:cs="Arial"/>
                <w:b/>
                <w:color w:val="000000"/>
                <w:sz w:val="16"/>
                <w:szCs w:val="16"/>
                <w:lang w:val="id-ID" w:eastAsia="id-ID"/>
              </w:rPr>
            </w:pPr>
            <w:r w:rsidRPr="00FF1B26">
              <w:rPr>
                <w:rFonts w:ascii="Bookman Old Style" w:hAnsi="Bookman Old Style" w:cs="Arial"/>
                <w:b/>
                <w:color w:val="000000"/>
                <w:sz w:val="16"/>
                <w:szCs w:val="16"/>
                <w:lang w:val="id-ID" w:eastAsia="id-ID"/>
              </w:rPr>
              <w:t>Jumlah Produksi Komoditas Strategis/</w:t>
            </w:r>
            <w:r w:rsidR="003017DB" w:rsidRPr="00FF1B26">
              <w:rPr>
                <w:rFonts w:ascii="Bookman Old Style" w:hAnsi="Bookman Old Style" w:cs="Arial"/>
                <w:b/>
                <w:color w:val="000000"/>
                <w:sz w:val="16"/>
                <w:szCs w:val="16"/>
                <w:lang w:val="id-ID" w:eastAsia="id-ID"/>
              </w:rPr>
              <w:t xml:space="preserve"> </w:t>
            </w:r>
            <w:r w:rsidRPr="00FF1B26">
              <w:rPr>
                <w:rFonts w:ascii="Bookman Old Style" w:hAnsi="Bookman Old Style" w:cs="Arial"/>
                <w:b/>
                <w:color w:val="000000"/>
                <w:sz w:val="16"/>
                <w:szCs w:val="16"/>
                <w:lang w:val="id-ID" w:eastAsia="id-ID"/>
              </w:rPr>
              <w:t>Pangan Pokok :</w:t>
            </w:r>
          </w:p>
        </w:tc>
        <w:tc>
          <w:tcPr>
            <w:tcW w:w="907" w:type="dxa"/>
            <w:tcBorders>
              <w:top w:val="nil"/>
              <w:left w:val="nil"/>
              <w:bottom w:val="dotted"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b/>
                <w:sz w:val="16"/>
                <w:szCs w:val="16"/>
                <w:lang w:val="id-ID" w:eastAsia="id-ID"/>
              </w:rPr>
            </w:pPr>
          </w:p>
        </w:tc>
        <w:tc>
          <w:tcPr>
            <w:tcW w:w="794" w:type="dxa"/>
            <w:tcBorders>
              <w:top w:val="nil"/>
              <w:left w:val="nil"/>
              <w:bottom w:val="dotted" w:sz="4" w:space="0" w:color="auto"/>
              <w:right w:val="single" w:sz="4" w:space="0" w:color="auto"/>
            </w:tcBorders>
            <w:shd w:val="clear" w:color="auto" w:fill="FFFF99"/>
            <w:noWrap/>
            <w:vAlign w:val="center"/>
            <w:hideMark/>
          </w:tcPr>
          <w:p w:rsidR="00C27A4D" w:rsidRPr="00FF1B26" w:rsidRDefault="00C27A4D" w:rsidP="00FF1B26">
            <w:pPr>
              <w:jc w:val="right"/>
              <w:rPr>
                <w:rFonts w:ascii="Bookman Old Style" w:hAnsi="Bookman Old Style" w:cs="Arial"/>
                <w:b/>
                <w:color w:val="000000"/>
                <w:sz w:val="16"/>
                <w:szCs w:val="16"/>
                <w:lang w:val="id-ID" w:eastAsia="id-ID"/>
              </w:rPr>
            </w:pPr>
          </w:p>
        </w:tc>
        <w:tc>
          <w:tcPr>
            <w:tcW w:w="794" w:type="dxa"/>
            <w:tcBorders>
              <w:top w:val="nil"/>
              <w:left w:val="nil"/>
              <w:bottom w:val="dotted" w:sz="4" w:space="0" w:color="auto"/>
              <w:right w:val="single" w:sz="4" w:space="0" w:color="auto"/>
            </w:tcBorders>
            <w:shd w:val="clear" w:color="auto" w:fill="FFFF99"/>
            <w:noWrap/>
            <w:vAlign w:val="center"/>
            <w:hideMark/>
          </w:tcPr>
          <w:p w:rsidR="00C27A4D" w:rsidRPr="00FF1B26" w:rsidRDefault="00C27A4D" w:rsidP="00FF1B26">
            <w:pPr>
              <w:jc w:val="right"/>
              <w:rPr>
                <w:rFonts w:ascii="Bookman Old Style" w:hAnsi="Bookman Old Style" w:cs="Arial"/>
                <w:b/>
                <w:color w:val="000000"/>
                <w:sz w:val="16"/>
                <w:szCs w:val="16"/>
                <w:lang w:val="id-ID" w:eastAsia="id-ID"/>
              </w:rPr>
            </w:pPr>
          </w:p>
        </w:tc>
        <w:tc>
          <w:tcPr>
            <w:tcW w:w="794" w:type="dxa"/>
            <w:tcBorders>
              <w:top w:val="nil"/>
              <w:left w:val="nil"/>
              <w:bottom w:val="dotted" w:sz="4" w:space="0" w:color="auto"/>
              <w:right w:val="single" w:sz="4" w:space="0" w:color="auto"/>
            </w:tcBorders>
            <w:shd w:val="clear" w:color="auto" w:fill="FFFF99"/>
            <w:noWrap/>
            <w:vAlign w:val="center"/>
            <w:hideMark/>
          </w:tcPr>
          <w:p w:rsidR="00C27A4D" w:rsidRPr="00FF1B26" w:rsidRDefault="00C27A4D" w:rsidP="00FF1B26">
            <w:pPr>
              <w:jc w:val="right"/>
              <w:rPr>
                <w:rFonts w:ascii="Bookman Old Style" w:hAnsi="Bookman Old Style" w:cs="Arial"/>
                <w:b/>
                <w:color w:val="000000"/>
                <w:sz w:val="16"/>
                <w:szCs w:val="16"/>
                <w:lang w:val="id-ID" w:eastAsia="id-ID"/>
              </w:rPr>
            </w:pPr>
          </w:p>
        </w:tc>
        <w:tc>
          <w:tcPr>
            <w:tcW w:w="850" w:type="dxa"/>
            <w:tcBorders>
              <w:top w:val="nil"/>
              <w:left w:val="nil"/>
              <w:bottom w:val="dotted" w:sz="4" w:space="0" w:color="auto"/>
              <w:right w:val="single" w:sz="4" w:space="0" w:color="auto"/>
            </w:tcBorders>
            <w:shd w:val="clear" w:color="auto" w:fill="FFFF99"/>
            <w:noWrap/>
            <w:vAlign w:val="center"/>
            <w:hideMark/>
          </w:tcPr>
          <w:p w:rsidR="00C27A4D" w:rsidRPr="00FF1B26" w:rsidRDefault="00C27A4D" w:rsidP="00FF1B26">
            <w:pPr>
              <w:jc w:val="right"/>
              <w:rPr>
                <w:rFonts w:ascii="Bookman Old Style" w:hAnsi="Bookman Old Style" w:cs="Arial"/>
                <w:b/>
                <w:color w:val="000000"/>
                <w:sz w:val="16"/>
                <w:szCs w:val="16"/>
                <w:lang w:val="id-ID" w:eastAsia="id-ID"/>
              </w:rPr>
            </w:pPr>
          </w:p>
        </w:tc>
        <w:tc>
          <w:tcPr>
            <w:tcW w:w="850" w:type="dxa"/>
            <w:tcBorders>
              <w:top w:val="nil"/>
              <w:left w:val="nil"/>
              <w:bottom w:val="dotted" w:sz="4" w:space="0" w:color="auto"/>
              <w:right w:val="single" w:sz="4" w:space="0" w:color="auto"/>
            </w:tcBorders>
            <w:shd w:val="clear" w:color="auto" w:fill="FFFF99"/>
            <w:noWrap/>
            <w:vAlign w:val="center"/>
            <w:hideMark/>
          </w:tcPr>
          <w:p w:rsidR="00C27A4D" w:rsidRPr="00FF1B26" w:rsidRDefault="00C27A4D" w:rsidP="00FF1B26">
            <w:pPr>
              <w:jc w:val="right"/>
              <w:rPr>
                <w:rFonts w:ascii="Bookman Old Style" w:hAnsi="Bookman Old Style" w:cs="Arial"/>
                <w:b/>
                <w:color w:val="000000"/>
                <w:sz w:val="16"/>
                <w:szCs w:val="16"/>
                <w:lang w:val="id-ID" w:eastAsia="id-ID"/>
              </w:rPr>
            </w:pPr>
          </w:p>
        </w:tc>
        <w:tc>
          <w:tcPr>
            <w:tcW w:w="907" w:type="dxa"/>
            <w:tcBorders>
              <w:top w:val="nil"/>
              <w:left w:val="nil"/>
              <w:bottom w:val="dotted" w:sz="4" w:space="0" w:color="auto"/>
              <w:right w:val="single" w:sz="4" w:space="0" w:color="auto"/>
            </w:tcBorders>
            <w:shd w:val="clear" w:color="auto" w:fill="FFFF99"/>
          </w:tcPr>
          <w:p w:rsidR="00C27A4D" w:rsidRPr="00FF1B26" w:rsidRDefault="00C27A4D" w:rsidP="00FF1B26">
            <w:pPr>
              <w:jc w:val="right"/>
              <w:rPr>
                <w:rFonts w:ascii="Bookman Old Style" w:hAnsi="Bookman Old Style" w:cs="Arial"/>
                <w:b/>
                <w:color w:val="000000"/>
                <w:sz w:val="16"/>
                <w:szCs w:val="16"/>
                <w:lang w:val="id-ID" w:eastAsia="id-ID"/>
              </w:rPr>
            </w:pPr>
          </w:p>
        </w:tc>
      </w:tr>
      <w:tr w:rsidR="003017DB" w:rsidRPr="00FF1B26" w:rsidTr="00BA784B">
        <w:trPr>
          <w:trHeight w:val="283"/>
        </w:trPr>
        <w:tc>
          <w:tcPr>
            <w:tcW w:w="2710" w:type="dxa"/>
            <w:tcBorders>
              <w:top w:val="dotted" w:sz="4" w:space="0" w:color="auto"/>
              <w:left w:val="single" w:sz="4" w:space="0" w:color="auto"/>
              <w:bottom w:val="dotted" w:sz="4" w:space="0" w:color="auto"/>
              <w:right w:val="single" w:sz="4" w:space="0" w:color="auto"/>
            </w:tcBorders>
            <w:shd w:val="clear" w:color="auto" w:fill="FFFF99"/>
            <w:vAlign w:val="center"/>
            <w:hideMark/>
          </w:tcPr>
          <w:p w:rsidR="00C27A4D" w:rsidRPr="00FF1B26" w:rsidRDefault="00C27A4D" w:rsidP="00FF1B26">
            <w:pPr>
              <w:numPr>
                <w:ilvl w:val="0"/>
                <w:numId w:val="48"/>
              </w:numPr>
              <w:ind w:left="113" w:hanging="113"/>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Produksi Padi ( Ton )</w:t>
            </w:r>
          </w:p>
        </w:tc>
        <w:tc>
          <w:tcPr>
            <w:tcW w:w="907" w:type="dxa"/>
            <w:tcBorders>
              <w:top w:val="dotted" w:sz="4" w:space="0" w:color="auto"/>
              <w:left w:val="nil"/>
              <w:bottom w:val="dotted"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 xml:space="preserve">38.393 </w:t>
            </w:r>
          </w:p>
        </w:tc>
        <w:tc>
          <w:tcPr>
            <w:tcW w:w="794" w:type="dxa"/>
            <w:tcBorders>
              <w:top w:val="dotted" w:sz="4" w:space="0" w:color="auto"/>
              <w:left w:val="nil"/>
              <w:bottom w:val="dotted" w:sz="4" w:space="0" w:color="auto"/>
              <w:right w:val="single" w:sz="4" w:space="0" w:color="auto"/>
            </w:tcBorders>
            <w:shd w:val="clear" w:color="auto" w:fill="FFFF99"/>
            <w:noWrap/>
            <w:vAlign w:val="center"/>
            <w:hideMark/>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40.313 </w:t>
            </w:r>
          </w:p>
        </w:tc>
        <w:tc>
          <w:tcPr>
            <w:tcW w:w="794" w:type="dxa"/>
            <w:tcBorders>
              <w:top w:val="dotted" w:sz="4" w:space="0" w:color="auto"/>
              <w:left w:val="nil"/>
              <w:bottom w:val="dotted" w:sz="4" w:space="0" w:color="auto"/>
              <w:right w:val="single" w:sz="4" w:space="0" w:color="auto"/>
            </w:tcBorders>
            <w:shd w:val="clear" w:color="auto" w:fill="FFFF99"/>
            <w:noWrap/>
            <w:vAlign w:val="center"/>
            <w:hideMark/>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43.135 </w:t>
            </w:r>
          </w:p>
        </w:tc>
        <w:tc>
          <w:tcPr>
            <w:tcW w:w="794" w:type="dxa"/>
            <w:tcBorders>
              <w:top w:val="dotted" w:sz="4" w:space="0" w:color="auto"/>
              <w:left w:val="nil"/>
              <w:bottom w:val="dotted" w:sz="4" w:space="0" w:color="auto"/>
              <w:right w:val="single" w:sz="4" w:space="0" w:color="auto"/>
            </w:tcBorders>
            <w:shd w:val="clear" w:color="auto" w:fill="FFFF99"/>
            <w:noWrap/>
            <w:vAlign w:val="center"/>
            <w:hideMark/>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47.017 </w:t>
            </w:r>
          </w:p>
        </w:tc>
        <w:tc>
          <w:tcPr>
            <w:tcW w:w="850" w:type="dxa"/>
            <w:tcBorders>
              <w:top w:val="dotted" w:sz="4" w:space="0" w:color="auto"/>
              <w:left w:val="nil"/>
              <w:bottom w:val="dotted" w:sz="4" w:space="0" w:color="auto"/>
              <w:right w:val="single" w:sz="4" w:space="0" w:color="auto"/>
            </w:tcBorders>
            <w:shd w:val="clear" w:color="auto" w:fill="FFFF99"/>
            <w:noWrap/>
            <w:vAlign w:val="center"/>
            <w:hideMark/>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52.188 </w:t>
            </w:r>
          </w:p>
        </w:tc>
        <w:tc>
          <w:tcPr>
            <w:tcW w:w="850" w:type="dxa"/>
            <w:tcBorders>
              <w:top w:val="dotted" w:sz="4" w:space="0" w:color="auto"/>
              <w:left w:val="nil"/>
              <w:bottom w:val="dotted" w:sz="4" w:space="0" w:color="auto"/>
              <w:right w:val="single" w:sz="4" w:space="0" w:color="auto"/>
            </w:tcBorders>
            <w:shd w:val="clear" w:color="auto" w:fill="FFFF99"/>
            <w:noWrap/>
            <w:vAlign w:val="center"/>
            <w:hideMark/>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60.017 </w:t>
            </w:r>
          </w:p>
        </w:tc>
        <w:tc>
          <w:tcPr>
            <w:tcW w:w="907" w:type="dxa"/>
            <w:tcBorders>
              <w:top w:val="dotted" w:sz="4" w:space="0" w:color="auto"/>
              <w:left w:val="nil"/>
              <w:bottom w:val="dotted" w:sz="4" w:space="0" w:color="auto"/>
              <w:right w:val="single" w:sz="4" w:space="0" w:color="auto"/>
            </w:tcBorders>
            <w:shd w:val="clear" w:color="auto" w:fill="FFFF99"/>
            <w:vAlign w:val="center"/>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60.017 </w:t>
            </w:r>
          </w:p>
        </w:tc>
      </w:tr>
      <w:tr w:rsidR="003017DB" w:rsidRPr="00FF1B26" w:rsidTr="00BA784B">
        <w:trPr>
          <w:trHeight w:val="283"/>
        </w:trPr>
        <w:tc>
          <w:tcPr>
            <w:tcW w:w="2710" w:type="dxa"/>
            <w:tcBorders>
              <w:top w:val="dotted" w:sz="4" w:space="0" w:color="auto"/>
              <w:left w:val="single" w:sz="4" w:space="0" w:color="auto"/>
              <w:bottom w:val="dashSmallGap" w:sz="4" w:space="0" w:color="auto"/>
              <w:right w:val="single" w:sz="4" w:space="0" w:color="auto"/>
            </w:tcBorders>
            <w:shd w:val="clear" w:color="auto" w:fill="FFFF99"/>
            <w:vAlign w:val="center"/>
            <w:hideMark/>
          </w:tcPr>
          <w:p w:rsidR="00C27A4D" w:rsidRPr="00FF1B26" w:rsidRDefault="00C27A4D" w:rsidP="00FF1B26">
            <w:pPr>
              <w:numPr>
                <w:ilvl w:val="0"/>
                <w:numId w:val="48"/>
              </w:numPr>
              <w:ind w:left="113" w:hanging="113"/>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Populasi Sapi  (Ekor)</w:t>
            </w:r>
          </w:p>
        </w:tc>
        <w:tc>
          <w:tcPr>
            <w:tcW w:w="907" w:type="dxa"/>
            <w:tcBorders>
              <w:top w:val="dotted" w:sz="4" w:space="0" w:color="auto"/>
              <w:left w:val="nil"/>
              <w:bottom w:val="dashSmallGap"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11.545 </w:t>
            </w:r>
          </w:p>
        </w:tc>
        <w:tc>
          <w:tcPr>
            <w:tcW w:w="794" w:type="dxa"/>
            <w:tcBorders>
              <w:top w:val="dotted" w:sz="4" w:space="0" w:color="auto"/>
              <w:left w:val="nil"/>
              <w:bottom w:val="dashSmallGap"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13.090 </w:t>
            </w:r>
          </w:p>
        </w:tc>
        <w:tc>
          <w:tcPr>
            <w:tcW w:w="794" w:type="dxa"/>
            <w:tcBorders>
              <w:top w:val="dotted" w:sz="4" w:space="0" w:color="auto"/>
              <w:left w:val="nil"/>
              <w:bottom w:val="dashSmallGap"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14.399 </w:t>
            </w:r>
          </w:p>
        </w:tc>
        <w:tc>
          <w:tcPr>
            <w:tcW w:w="794" w:type="dxa"/>
            <w:tcBorders>
              <w:top w:val="dotted" w:sz="4" w:space="0" w:color="auto"/>
              <w:left w:val="nil"/>
              <w:bottom w:val="dashSmallGap"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15.838 </w:t>
            </w:r>
          </w:p>
        </w:tc>
        <w:tc>
          <w:tcPr>
            <w:tcW w:w="850" w:type="dxa"/>
            <w:tcBorders>
              <w:top w:val="dotted" w:sz="4" w:space="0" w:color="auto"/>
              <w:left w:val="nil"/>
              <w:bottom w:val="dashSmallGap"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17.422 </w:t>
            </w:r>
          </w:p>
        </w:tc>
        <w:tc>
          <w:tcPr>
            <w:tcW w:w="850" w:type="dxa"/>
            <w:tcBorders>
              <w:top w:val="dotted" w:sz="4" w:space="0" w:color="auto"/>
              <w:left w:val="nil"/>
              <w:bottom w:val="dashSmallGap"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19.164 </w:t>
            </w:r>
          </w:p>
        </w:tc>
        <w:tc>
          <w:tcPr>
            <w:tcW w:w="907" w:type="dxa"/>
            <w:tcBorders>
              <w:top w:val="dotted" w:sz="4" w:space="0" w:color="auto"/>
              <w:left w:val="nil"/>
              <w:bottom w:val="dashSmallGap" w:sz="4" w:space="0" w:color="auto"/>
              <w:right w:val="single" w:sz="4" w:space="0" w:color="auto"/>
            </w:tcBorders>
            <w:shd w:val="clear" w:color="auto" w:fill="FFFF99"/>
            <w:vAlign w:val="center"/>
          </w:tcPr>
          <w:p w:rsidR="00C27A4D" w:rsidRPr="00FF1B26" w:rsidRDefault="00C27A4D"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19.164 </w:t>
            </w:r>
          </w:p>
        </w:tc>
      </w:tr>
      <w:tr w:rsidR="000D39BD" w:rsidRPr="00FF1B26" w:rsidTr="00BA784B">
        <w:trPr>
          <w:trHeight w:val="481"/>
        </w:trPr>
        <w:tc>
          <w:tcPr>
            <w:tcW w:w="2710" w:type="dxa"/>
            <w:tcBorders>
              <w:top w:val="dashSmallGap" w:sz="4" w:space="0" w:color="auto"/>
              <w:left w:val="single" w:sz="4" w:space="0" w:color="auto"/>
              <w:bottom w:val="dotted" w:sz="4" w:space="0" w:color="auto"/>
              <w:right w:val="single" w:sz="4" w:space="0" w:color="auto"/>
            </w:tcBorders>
            <w:shd w:val="clear" w:color="auto" w:fill="FFFF99"/>
            <w:vAlign w:val="center"/>
            <w:hideMark/>
          </w:tcPr>
          <w:p w:rsidR="00C27A4D" w:rsidRPr="00FF1B26" w:rsidRDefault="00C27A4D" w:rsidP="00FF1B26">
            <w:pPr>
              <w:rPr>
                <w:rFonts w:ascii="Bookman Old Style" w:hAnsi="Bookman Old Style" w:cs="Arial"/>
                <w:b/>
                <w:color w:val="000000"/>
                <w:sz w:val="16"/>
                <w:szCs w:val="16"/>
                <w:lang w:val="id-ID" w:eastAsia="id-ID"/>
              </w:rPr>
            </w:pPr>
            <w:r w:rsidRPr="00FF1B26">
              <w:rPr>
                <w:rFonts w:ascii="Bookman Old Style" w:hAnsi="Bookman Old Style" w:cs="Arial"/>
                <w:b/>
                <w:color w:val="000000"/>
                <w:sz w:val="16"/>
                <w:szCs w:val="16"/>
                <w:lang w:val="id-ID" w:eastAsia="id-ID"/>
              </w:rPr>
              <w:t xml:space="preserve">Jumlah Produksi Komoditas Unggulan Daerah : </w:t>
            </w:r>
          </w:p>
        </w:tc>
        <w:tc>
          <w:tcPr>
            <w:tcW w:w="907" w:type="dxa"/>
            <w:tcBorders>
              <w:top w:val="dashSmallGap" w:sz="4" w:space="0" w:color="auto"/>
              <w:left w:val="single" w:sz="4" w:space="0" w:color="auto"/>
              <w:bottom w:val="dotted"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b/>
                <w:sz w:val="16"/>
                <w:szCs w:val="16"/>
                <w:lang w:val="id-ID" w:eastAsia="id-ID"/>
              </w:rPr>
            </w:pPr>
          </w:p>
        </w:tc>
        <w:tc>
          <w:tcPr>
            <w:tcW w:w="794" w:type="dxa"/>
            <w:tcBorders>
              <w:top w:val="dashSmallGap" w:sz="4" w:space="0" w:color="auto"/>
              <w:left w:val="single" w:sz="4" w:space="0" w:color="auto"/>
              <w:bottom w:val="dotted"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b/>
                <w:sz w:val="16"/>
                <w:szCs w:val="16"/>
                <w:lang w:val="id-ID" w:eastAsia="id-ID"/>
              </w:rPr>
            </w:pPr>
          </w:p>
        </w:tc>
        <w:tc>
          <w:tcPr>
            <w:tcW w:w="794" w:type="dxa"/>
            <w:tcBorders>
              <w:top w:val="dashSmallGap" w:sz="4" w:space="0" w:color="auto"/>
              <w:left w:val="single" w:sz="4" w:space="0" w:color="auto"/>
              <w:bottom w:val="dotted"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b/>
                <w:sz w:val="16"/>
                <w:szCs w:val="16"/>
                <w:lang w:val="id-ID" w:eastAsia="id-ID"/>
              </w:rPr>
            </w:pPr>
          </w:p>
        </w:tc>
        <w:tc>
          <w:tcPr>
            <w:tcW w:w="794" w:type="dxa"/>
            <w:tcBorders>
              <w:top w:val="dashSmallGap" w:sz="4" w:space="0" w:color="auto"/>
              <w:left w:val="single" w:sz="4" w:space="0" w:color="auto"/>
              <w:bottom w:val="dotted"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b/>
                <w:sz w:val="16"/>
                <w:szCs w:val="16"/>
                <w:lang w:val="id-ID" w:eastAsia="id-ID"/>
              </w:rPr>
            </w:pPr>
          </w:p>
        </w:tc>
        <w:tc>
          <w:tcPr>
            <w:tcW w:w="850" w:type="dxa"/>
            <w:tcBorders>
              <w:top w:val="dashSmallGap" w:sz="4" w:space="0" w:color="auto"/>
              <w:left w:val="single" w:sz="4" w:space="0" w:color="auto"/>
              <w:bottom w:val="dotted"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b/>
                <w:sz w:val="16"/>
                <w:szCs w:val="16"/>
                <w:lang w:val="id-ID" w:eastAsia="id-ID"/>
              </w:rPr>
            </w:pPr>
          </w:p>
        </w:tc>
        <w:tc>
          <w:tcPr>
            <w:tcW w:w="850" w:type="dxa"/>
            <w:tcBorders>
              <w:top w:val="dashSmallGap" w:sz="4" w:space="0" w:color="auto"/>
              <w:left w:val="single" w:sz="4" w:space="0" w:color="auto"/>
              <w:bottom w:val="dotted" w:sz="4" w:space="0" w:color="auto"/>
              <w:right w:val="single" w:sz="4" w:space="0" w:color="auto"/>
            </w:tcBorders>
            <w:shd w:val="clear" w:color="auto" w:fill="FFFF99"/>
            <w:vAlign w:val="center"/>
            <w:hideMark/>
          </w:tcPr>
          <w:p w:rsidR="00C27A4D" w:rsidRPr="00FF1B26" w:rsidRDefault="00C27A4D" w:rsidP="00FF1B26">
            <w:pPr>
              <w:jc w:val="right"/>
              <w:rPr>
                <w:rFonts w:ascii="Bookman Old Style" w:hAnsi="Bookman Old Style" w:cs="Arial"/>
                <w:b/>
                <w:sz w:val="16"/>
                <w:szCs w:val="16"/>
                <w:lang w:val="id-ID" w:eastAsia="id-ID"/>
              </w:rPr>
            </w:pPr>
          </w:p>
        </w:tc>
        <w:tc>
          <w:tcPr>
            <w:tcW w:w="907" w:type="dxa"/>
            <w:tcBorders>
              <w:top w:val="dashSmallGap" w:sz="4" w:space="0" w:color="auto"/>
              <w:left w:val="single" w:sz="4" w:space="0" w:color="auto"/>
              <w:right w:val="single" w:sz="4" w:space="0" w:color="auto"/>
            </w:tcBorders>
            <w:shd w:val="clear" w:color="auto" w:fill="FFFF99"/>
            <w:vAlign w:val="center"/>
          </w:tcPr>
          <w:p w:rsidR="00C27A4D" w:rsidRPr="00FF1B26" w:rsidRDefault="00C27A4D" w:rsidP="00FF1B26">
            <w:pPr>
              <w:jc w:val="right"/>
              <w:rPr>
                <w:rFonts w:ascii="Bookman Old Style" w:hAnsi="Bookman Old Style" w:cs="Arial"/>
                <w:b/>
                <w:sz w:val="16"/>
                <w:szCs w:val="16"/>
                <w:lang w:val="id-ID" w:eastAsia="id-ID"/>
              </w:rPr>
            </w:pPr>
          </w:p>
        </w:tc>
      </w:tr>
      <w:tr w:rsidR="00021FEA" w:rsidRPr="00FF1B26" w:rsidTr="00BA784B">
        <w:trPr>
          <w:trHeight w:val="283"/>
        </w:trPr>
        <w:tc>
          <w:tcPr>
            <w:tcW w:w="2710" w:type="dxa"/>
            <w:tcBorders>
              <w:top w:val="dotted" w:sz="4" w:space="0" w:color="auto"/>
              <w:left w:val="single" w:sz="4" w:space="0" w:color="auto"/>
              <w:right w:val="single" w:sz="4" w:space="0" w:color="auto"/>
            </w:tcBorders>
            <w:shd w:val="clear" w:color="auto" w:fill="FFFF99"/>
            <w:vAlign w:val="center"/>
            <w:hideMark/>
          </w:tcPr>
          <w:p w:rsidR="00021FEA" w:rsidRPr="00FF1B26" w:rsidRDefault="00021FEA" w:rsidP="00FF1B26">
            <w:pPr>
              <w:numPr>
                <w:ilvl w:val="0"/>
                <w:numId w:val="48"/>
              </w:numPr>
              <w:ind w:left="113" w:hanging="113"/>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Produksi Lada ( Ton )</w:t>
            </w:r>
          </w:p>
        </w:tc>
        <w:tc>
          <w:tcPr>
            <w:tcW w:w="907" w:type="dxa"/>
            <w:tcBorders>
              <w:top w:val="dotted" w:sz="4" w:space="0" w:color="auto"/>
              <w:left w:val="nil"/>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 xml:space="preserve">39.153 </w:t>
            </w:r>
          </w:p>
        </w:tc>
        <w:tc>
          <w:tcPr>
            <w:tcW w:w="794" w:type="dxa"/>
            <w:tcBorders>
              <w:top w:val="dotted" w:sz="4" w:space="0" w:color="auto"/>
              <w:left w:val="nil"/>
              <w:right w:val="single" w:sz="4" w:space="0" w:color="auto"/>
            </w:tcBorders>
            <w:shd w:val="clear" w:color="auto" w:fill="FFFF99"/>
            <w:noWrap/>
            <w:vAlign w:val="center"/>
            <w:hideMark/>
          </w:tcPr>
          <w:p w:rsidR="00021FEA" w:rsidRPr="00FF1B26" w:rsidRDefault="00021FEA"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 xml:space="preserve">41.111 </w:t>
            </w:r>
          </w:p>
        </w:tc>
        <w:tc>
          <w:tcPr>
            <w:tcW w:w="794" w:type="dxa"/>
            <w:tcBorders>
              <w:top w:val="dotted" w:sz="4" w:space="0" w:color="auto"/>
              <w:left w:val="nil"/>
              <w:right w:val="single" w:sz="4" w:space="0" w:color="auto"/>
            </w:tcBorders>
            <w:shd w:val="clear" w:color="auto" w:fill="FFFF99"/>
            <w:noWrap/>
            <w:vAlign w:val="center"/>
            <w:hideMark/>
          </w:tcPr>
          <w:p w:rsidR="00021FEA" w:rsidRPr="00FF1B26" w:rsidRDefault="00021FEA"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 xml:space="preserve">43.577 </w:t>
            </w:r>
          </w:p>
        </w:tc>
        <w:tc>
          <w:tcPr>
            <w:tcW w:w="794" w:type="dxa"/>
            <w:tcBorders>
              <w:top w:val="dotted" w:sz="4" w:space="0" w:color="auto"/>
              <w:left w:val="nil"/>
              <w:right w:val="single" w:sz="4" w:space="0" w:color="auto"/>
            </w:tcBorders>
            <w:shd w:val="clear" w:color="auto" w:fill="FFFF99"/>
            <w:noWrap/>
            <w:vAlign w:val="center"/>
            <w:hideMark/>
          </w:tcPr>
          <w:p w:rsidR="00021FEA" w:rsidRPr="00FF1B26" w:rsidRDefault="00021FEA"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 xml:space="preserve">46.628 </w:t>
            </w:r>
          </w:p>
        </w:tc>
        <w:tc>
          <w:tcPr>
            <w:tcW w:w="850" w:type="dxa"/>
            <w:tcBorders>
              <w:top w:val="dotted" w:sz="4" w:space="0" w:color="auto"/>
              <w:left w:val="nil"/>
              <w:right w:val="single" w:sz="4" w:space="0" w:color="auto"/>
            </w:tcBorders>
            <w:shd w:val="clear" w:color="auto" w:fill="FFFF99"/>
            <w:noWrap/>
            <w:vAlign w:val="center"/>
            <w:hideMark/>
          </w:tcPr>
          <w:p w:rsidR="00021FEA" w:rsidRPr="00FF1B26" w:rsidRDefault="00021FEA"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 xml:space="preserve">49.892 </w:t>
            </w:r>
          </w:p>
        </w:tc>
        <w:tc>
          <w:tcPr>
            <w:tcW w:w="850" w:type="dxa"/>
            <w:tcBorders>
              <w:top w:val="dotted" w:sz="4" w:space="0" w:color="auto"/>
              <w:left w:val="nil"/>
              <w:right w:val="single" w:sz="4" w:space="0" w:color="auto"/>
            </w:tcBorders>
            <w:shd w:val="clear" w:color="auto" w:fill="FFFF99"/>
            <w:noWrap/>
            <w:vAlign w:val="center"/>
            <w:hideMark/>
          </w:tcPr>
          <w:p w:rsidR="00021FEA" w:rsidRPr="00FF1B26" w:rsidRDefault="00021FEA"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 xml:space="preserve">53.883 </w:t>
            </w:r>
          </w:p>
        </w:tc>
        <w:tc>
          <w:tcPr>
            <w:tcW w:w="907" w:type="dxa"/>
            <w:tcBorders>
              <w:top w:val="dotted" w:sz="4" w:space="0" w:color="auto"/>
              <w:left w:val="nil"/>
              <w:right w:val="single" w:sz="4" w:space="0" w:color="auto"/>
            </w:tcBorders>
            <w:shd w:val="clear" w:color="auto" w:fill="FFFF99"/>
            <w:vAlign w:val="center"/>
          </w:tcPr>
          <w:p w:rsidR="00021FEA" w:rsidRPr="00FF1B26" w:rsidRDefault="00021FEA"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 xml:space="preserve">53.883 </w:t>
            </w:r>
          </w:p>
        </w:tc>
      </w:tr>
      <w:tr w:rsidR="00021FEA" w:rsidRPr="00FF1B26" w:rsidTr="00BA784B">
        <w:trPr>
          <w:trHeight w:val="283"/>
        </w:trPr>
        <w:tc>
          <w:tcPr>
            <w:tcW w:w="2710" w:type="dxa"/>
            <w:tcBorders>
              <w:top w:val="dotted" w:sz="4" w:space="0" w:color="auto"/>
              <w:left w:val="single" w:sz="4" w:space="0" w:color="auto"/>
              <w:right w:val="single" w:sz="4" w:space="0" w:color="auto"/>
            </w:tcBorders>
            <w:shd w:val="clear" w:color="auto" w:fill="FFFF99"/>
            <w:vAlign w:val="center"/>
            <w:hideMark/>
          </w:tcPr>
          <w:p w:rsidR="00021FEA" w:rsidRPr="00FF1B26" w:rsidRDefault="00021FEA" w:rsidP="00FF1B26">
            <w:pPr>
              <w:numPr>
                <w:ilvl w:val="0"/>
                <w:numId w:val="48"/>
              </w:numPr>
              <w:ind w:left="113" w:hanging="113"/>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Produksi Karet ( Ton )</w:t>
            </w:r>
          </w:p>
        </w:tc>
        <w:tc>
          <w:tcPr>
            <w:tcW w:w="907" w:type="dxa"/>
            <w:tcBorders>
              <w:top w:val="dotted" w:sz="4" w:space="0" w:color="auto"/>
              <w:left w:val="nil"/>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olor w:val="000000"/>
                <w:sz w:val="16"/>
                <w:szCs w:val="16"/>
              </w:rPr>
            </w:pPr>
            <w:r w:rsidRPr="00FF1B26">
              <w:rPr>
                <w:rFonts w:ascii="Bookman Old Style" w:hAnsi="Bookman Old Style"/>
                <w:color w:val="000000"/>
                <w:sz w:val="16"/>
                <w:szCs w:val="16"/>
              </w:rPr>
              <w:t xml:space="preserve">56.864 </w:t>
            </w:r>
          </w:p>
        </w:tc>
        <w:tc>
          <w:tcPr>
            <w:tcW w:w="794" w:type="dxa"/>
            <w:tcBorders>
              <w:top w:val="dotted" w:sz="4" w:space="0" w:color="auto"/>
              <w:left w:val="nil"/>
              <w:right w:val="single" w:sz="4" w:space="0" w:color="auto"/>
            </w:tcBorders>
            <w:shd w:val="clear" w:color="auto" w:fill="FFFF99"/>
            <w:noWrap/>
            <w:vAlign w:val="center"/>
            <w:hideMark/>
          </w:tcPr>
          <w:p w:rsidR="00021FEA" w:rsidRPr="00FF1B26" w:rsidRDefault="00021FEA" w:rsidP="00FF1B26">
            <w:pPr>
              <w:jc w:val="right"/>
              <w:rPr>
                <w:rFonts w:ascii="Bookman Old Style" w:hAnsi="Bookman Old Style"/>
                <w:color w:val="000000"/>
                <w:sz w:val="16"/>
                <w:szCs w:val="16"/>
              </w:rPr>
            </w:pPr>
            <w:r w:rsidRPr="00FF1B26">
              <w:rPr>
                <w:rFonts w:ascii="Bookman Old Style" w:hAnsi="Bookman Old Style"/>
                <w:color w:val="000000"/>
                <w:sz w:val="16"/>
                <w:szCs w:val="16"/>
              </w:rPr>
              <w:t xml:space="preserve">58.438 </w:t>
            </w:r>
          </w:p>
        </w:tc>
        <w:tc>
          <w:tcPr>
            <w:tcW w:w="794" w:type="dxa"/>
            <w:tcBorders>
              <w:top w:val="dotted" w:sz="4" w:space="0" w:color="auto"/>
              <w:left w:val="nil"/>
              <w:right w:val="single" w:sz="4" w:space="0" w:color="auto"/>
            </w:tcBorders>
            <w:shd w:val="clear" w:color="auto" w:fill="FFFF99"/>
            <w:noWrap/>
            <w:vAlign w:val="center"/>
            <w:hideMark/>
          </w:tcPr>
          <w:p w:rsidR="00021FEA" w:rsidRPr="00FF1B26" w:rsidRDefault="00021FEA"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60.173</w:t>
            </w:r>
          </w:p>
        </w:tc>
        <w:tc>
          <w:tcPr>
            <w:tcW w:w="794" w:type="dxa"/>
            <w:tcBorders>
              <w:top w:val="dotted" w:sz="4" w:space="0" w:color="auto"/>
              <w:left w:val="nil"/>
              <w:right w:val="single" w:sz="4" w:space="0" w:color="auto"/>
            </w:tcBorders>
            <w:shd w:val="clear" w:color="auto" w:fill="FFFF99"/>
            <w:noWrap/>
            <w:vAlign w:val="center"/>
            <w:hideMark/>
          </w:tcPr>
          <w:p w:rsidR="00021FEA" w:rsidRPr="00FF1B26" w:rsidRDefault="00021FEA"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 xml:space="preserve">61.407 </w:t>
            </w:r>
          </w:p>
        </w:tc>
        <w:tc>
          <w:tcPr>
            <w:tcW w:w="850" w:type="dxa"/>
            <w:tcBorders>
              <w:top w:val="dotted" w:sz="4" w:space="0" w:color="auto"/>
              <w:left w:val="nil"/>
              <w:right w:val="single" w:sz="4" w:space="0" w:color="auto"/>
            </w:tcBorders>
            <w:shd w:val="clear" w:color="auto" w:fill="FFFF99"/>
            <w:noWrap/>
            <w:vAlign w:val="center"/>
            <w:hideMark/>
          </w:tcPr>
          <w:p w:rsidR="00021FEA" w:rsidRPr="00FF1B26" w:rsidRDefault="00021FEA"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62.481</w:t>
            </w:r>
          </w:p>
        </w:tc>
        <w:tc>
          <w:tcPr>
            <w:tcW w:w="850" w:type="dxa"/>
            <w:tcBorders>
              <w:top w:val="dotted" w:sz="4" w:space="0" w:color="auto"/>
              <w:left w:val="nil"/>
              <w:right w:val="single" w:sz="4" w:space="0" w:color="auto"/>
            </w:tcBorders>
            <w:shd w:val="clear" w:color="auto" w:fill="FFFF99"/>
            <w:noWrap/>
            <w:vAlign w:val="center"/>
            <w:hideMark/>
          </w:tcPr>
          <w:p w:rsidR="00021FEA" w:rsidRPr="00FF1B26" w:rsidRDefault="00021FEA"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63.575</w:t>
            </w:r>
          </w:p>
        </w:tc>
        <w:tc>
          <w:tcPr>
            <w:tcW w:w="907" w:type="dxa"/>
            <w:tcBorders>
              <w:top w:val="dotted" w:sz="4" w:space="0" w:color="auto"/>
              <w:left w:val="nil"/>
              <w:right w:val="single" w:sz="4" w:space="0" w:color="auto"/>
            </w:tcBorders>
            <w:shd w:val="clear" w:color="auto" w:fill="FFFF99"/>
            <w:vAlign w:val="center"/>
          </w:tcPr>
          <w:p w:rsidR="00021FEA" w:rsidRPr="00FF1B26" w:rsidRDefault="00021FEA" w:rsidP="00FF1B26">
            <w:pPr>
              <w:jc w:val="right"/>
              <w:rPr>
                <w:rFonts w:ascii="Bookman Old Style" w:hAnsi="Bookman Old Style" w:cs="Arial"/>
                <w:sz w:val="16"/>
                <w:szCs w:val="16"/>
                <w:lang w:val="id-ID" w:eastAsia="id-ID"/>
              </w:rPr>
            </w:pPr>
            <w:r w:rsidRPr="00FF1B26">
              <w:rPr>
                <w:rFonts w:ascii="Bookman Old Style" w:hAnsi="Bookman Old Style" w:cs="Arial"/>
                <w:sz w:val="16"/>
                <w:szCs w:val="16"/>
                <w:lang w:val="id-ID" w:eastAsia="id-ID"/>
              </w:rPr>
              <w:t>63.575</w:t>
            </w:r>
          </w:p>
        </w:tc>
      </w:tr>
      <w:tr w:rsidR="00021FEA" w:rsidRPr="00FF1B26" w:rsidTr="00BA784B">
        <w:trPr>
          <w:trHeight w:val="73"/>
        </w:trPr>
        <w:tc>
          <w:tcPr>
            <w:tcW w:w="2710" w:type="dxa"/>
            <w:tcBorders>
              <w:left w:val="single" w:sz="4" w:space="0" w:color="auto"/>
              <w:bottom w:val="single" w:sz="4" w:space="0" w:color="auto"/>
              <w:right w:val="single" w:sz="4" w:space="0" w:color="auto"/>
            </w:tcBorders>
            <w:shd w:val="clear" w:color="auto" w:fill="FFFFFF"/>
            <w:vAlign w:val="center"/>
            <w:hideMark/>
          </w:tcPr>
          <w:p w:rsidR="00021FEA" w:rsidRPr="00FF1B26" w:rsidRDefault="00021FEA" w:rsidP="00FF1B26">
            <w:pPr>
              <w:spacing w:line="120" w:lineRule="auto"/>
              <w:ind w:left="113"/>
              <w:rPr>
                <w:rFonts w:ascii="Bookman Old Style" w:hAnsi="Bookman Old Style" w:cs="Arial"/>
                <w:color w:val="000000"/>
                <w:sz w:val="16"/>
                <w:szCs w:val="16"/>
                <w:lang w:val="id-ID" w:eastAsia="id-ID"/>
              </w:rPr>
            </w:pPr>
          </w:p>
        </w:tc>
        <w:tc>
          <w:tcPr>
            <w:tcW w:w="907" w:type="dxa"/>
            <w:tcBorders>
              <w:left w:val="nil"/>
              <w:bottom w:val="single" w:sz="4" w:space="0" w:color="auto"/>
              <w:right w:val="single" w:sz="4" w:space="0" w:color="auto"/>
            </w:tcBorders>
            <w:shd w:val="clear" w:color="auto" w:fill="FFFFFF"/>
            <w:vAlign w:val="center"/>
            <w:hideMark/>
          </w:tcPr>
          <w:p w:rsidR="00021FEA" w:rsidRPr="00FF1B26" w:rsidRDefault="00021FEA" w:rsidP="00FF1B26">
            <w:pPr>
              <w:spacing w:line="120" w:lineRule="auto"/>
              <w:jc w:val="right"/>
              <w:rPr>
                <w:rFonts w:ascii="Bookman Old Style" w:hAnsi="Bookman Old Style" w:cs="Arial"/>
                <w:sz w:val="16"/>
                <w:szCs w:val="16"/>
                <w:lang w:val="id-ID" w:eastAsia="id-ID"/>
              </w:rPr>
            </w:pPr>
          </w:p>
        </w:tc>
        <w:tc>
          <w:tcPr>
            <w:tcW w:w="794" w:type="dxa"/>
            <w:tcBorders>
              <w:left w:val="nil"/>
              <w:bottom w:val="single" w:sz="4" w:space="0" w:color="auto"/>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sz w:val="16"/>
                <w:szCs w:val="16"/>
                <w:lang w:val="id-ID" w:eastAsia="id-ID"/>
              </w:rPr>
            </w:pPr>
          </w:p>
        </w:tc>
        <w:tc>
          <w:tcPr>
            <w:tcW w:w="794" w:type="dxa"/>
            <w:tcBorders>
              <w:left w:val="nil"/>
              <w:bottom w:val="single" w:sz="4" w:space="0" w:color="auto"/>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sz w:val="16"/>
                <w:szCs w:val="16"/>
                <w:lang w:val="id-ID" w:eastAsia="id-ID"/>
              </w:rPr>
            </w:pPr>
          </w:p>
        </w:tc>
        <w:tc>
          <w:tcPr>
            <w:tcW w:w="794" w:type="dxa"/>
            <w:tcBorders>
              <w:left w:val="nil"/>
              <w:bottom w:val="single" w:sz="4" w:space="0" w:color="auto"/>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sz w:val="16"/>
                <w:szCs w:val="16"/>
                <w:lang w:val="id-ID" w:eastAsia="id-ID"/>
              </w:rPr>
            </w:pPr>
          </w:p>
        </w:tc>
        <w:tc>
          <w:tcPr>
            <w:tcW w:w="850" w:type="dxa"/>
            <w:tcBorders>
              <w:left w:val="nil"/>
              <w:bottom w:val="single" w:sz="4" w:space="0" w:color="auto"/>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sz w:val="16"/>
                <w:szCs w:val="16"/>
                <w:lang w:val="id-ID" w:eastAsia="id-ID"/>
              </w:rPr>
            </w:pPr>
          </w:p>
        </w:tc>
        <w:tc>
          <w:tcPr>
            <w:tcW w:w="850" w:type="dxa"/>
            <w:tcBorders>
              <w:left w:val="nil"/>
              <w:bottom w:val="single" w:sz="4" w:space="0" w:color="auto"/>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sz w:val="16"/>
                <w:szCs w:val="16"/>
                <w:lang w:val="id-ID" w:eastAsia="id-ID"/>
              </w:rPr>
            </w:pPr>
          </w:p>
        </w:tc>
        <w:tc>
          <w:tcPr>
            <w:tcW w:w="907" w:type="dxa"/>
            <w:tcBorders>
              <w:left w:val="nil"/>
              <w:bottom w:val="single" w:sz="4" w:space="0" w:color="auto"/>
              <w:right w:val="single" w:sz="4" w:space="0" w:color="auto"/>
            </w:tcBorders>
            <w:shd w:val="clear" w:color="auto" w:fill="FFFFFF"/>
          </w:tcPr>
          <w:p w:rsidR="00021FEA" w:rsidRPr="00FF1B26" w:rsidRDefault="00021FEA" w:rsidP="00FF1B26">
            <w:pPr>
              <w:spacing w:line="120" w:lineRule="auto"/>
              <w:jc w:val="right"/>
              <w:rPr>
                <w:rFonts w:ascii="Bookman Old Style" w:hAnsi="Bookman Old Style" w:cs="Arial"/>
                <w:sz w:val="16"/>
                <w:szCs w:val="16"/>
                <w:lang w:val="id-ID" w:eastAsia="id-ID"/>
              </w:rPr>
            </w:pPr>
          </w:p>
        </w:tc>
      </w:tr>
      <w:tr w:rsidR="00021FEA" w:rsidRPr="00FF1B26" w:rsidTr="00BA784B">
        <w:trPr>
          <w:trHeight w:val="73"/>
        </w:trPr>
        <w:tc>
          <w:tcPr>
            <w:tcW w:w="2710" w:type="dxa"/>
            <w:tcBorders>
              <w:top w:val="single" w:sz="4" w:space="0" w:color="auto"/>
              <w:left w:val="single" w:sz="4" w:space="0" w:color="auto"/>
              <w:right w:val="single" w:sz="4" w:space="0" w:color="auto"/>
            </w:tcBorders>
            <w:shd w:val="clear" w:color="auto" w:fill="FFFFFF"/>
            <w:hideMark/>
          </w:tcPr>
          <w:p w:rsidR="00021FEA" w:rsidRPr="00FF1B26" w:rsidRDefault="00021FEA" w:rsidP="00FF1B26">
            <w:pPr>
              <w:spacing w:line="120" w:lineRule="auto"/>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w:t>
            </w:r>
          </w:p>
        </w:tc>
        <w:tc>
          <w:tcPr>
            <w:tcW w:w="907" w:type="dxa"/>
            <w:tcBorders>
              <w:top w:val="single" w:sz="4" w:space="0" w:color="auto"/>
              <w:left w:val="nil"/>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b/>
                <w:bCs/>
                <w:color w:val="254061"/>
                <w:sz w:val="16"/>
                <w:szCs w:val="16"/>
                <w:lang w:val="id-ID" w:eastAsia="id-ID"/>
              </w:rPr>
            </w:pPr>
            <w:r w:rsidRPr="00FF1B26">
              <w:rPr>
                <w:rFonts w:ascii="Bookman Old Style" w:hAnsi="Bookman Old Style" w:cs="Arial"/>
                <w:b/>
                <w:bCs/>
                <w:color w:val="254061"/>
                <w:sz w:val="16"/>
                <w:szCs w:val="16"/>
                <w:lang w:val="id-ID" w:eastAsia="id-ID"/>
              </w:rPr>
              <w:t> </w:t>
            </w:r>
          </w:p>
        </w:tc>
        <w:tc>
          <w:tcPr>
            <w:tcW w:w="794" w:type="dxa"/>
            <w:tcBorders>
              <w:top w:val="single" w:sz="4" w:space="0" w:color="auto"/>
              <w:left w:val="nil"/>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b/>
                <w:bCs/>
                <w:color w:val="254061"/>
                <w:sz w:val="16"/>
                <w:szCs w:val="16"/>
                <w:lang w:val="id-ID" w:eastAsia="id-ID"/>
              </w:rPr>
            </w:pPr>
            <w:r w:rsidRPr="00FF1B26">
              <w:rPr>
                <w:rFonts w:ascii="Bookman Old Style" w:hAnsi="Bookman Old Style" w:cs="Arial"/>
                <w:b/>
                <w:bCs/>
                <w:color w:val="254061"/>
                <w:sz w:val="16"/>
                <w:szCs w:val="16"/>
                <w:lang w:val="id-ID" w:eastAsia="id-ID"/>
              </w:rPr>
              <w:t> </w:t>
            </w:r>
          </w:p>
        </w:tc>
        <w:tc>
          <w:tcPr>
            <w:tcW w:w="794" w:type="dxa"/>
            <w:tcBorders>
              <w:top w:val="single" w:sz="4" w:space="0" w:color="auto"/>
              <w:left w:val="nil"/>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b/>
                <w:bCs/>
                <w:color w:val="254061"/>
                <w:sz w:val="16"/>
                <w:szCs w:val="16"/>
                <w:lang w:val="id-ID" w:eastAsia="id-ID"/>
              </w:rPr>
            </w:pPr>
            <w:r w:rsidRPr="00FF1B26">
              <w:rPr>
                <w:rFonts w:ascii="Bookman Old Style" w:hAnsi="Bookman Old Style" w:cs="Arial"/>
                <w:b/>
                <w:bCs/>
                <w:color w:val="254061"/>
                <w:sz w:val="16"/>
                <w:szCs w:val="16"/>
                <w:lang w:val="id-ID" w:eastAsia="id-ID"/>
              </w:rPr>
              <w:t> </w:t>
            </w:r>
          </w:p>
        </w:tc>
        <w:tc>
          <w:tcPr>
            <w:tcW w:w="794" w:type="dxa"/>
            <w:tcBorders>
              <w:top w:val="single" w:sz="4" w:space="0" w:color="auto"/>
              <w:left w:val="nil"/>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b/>
                <w:bCs/>
                <w:color w:val="254061"/>
                <w:sz w:val="16"/>
                <w:szCs w:val="16"/>
                <w:lang w:val="id-ID" w:eastAsia="id-ID"/>
              </w:rPr>
            </w:pPr>
            <w:r w:rsidRPr="00FF1B26">
              <w:rPr>
                <w:rFonts w:ascii="Bookman Old Style" w:hAnsi="Bookman Old Style" w:cs="Arial"/>
                <w:b/>
                <w:bCs/>
                <w:color w:val="254061"/>
                <w:sz w:val="16"/>
                <w:szCs w:val="16"/>
                <w:lang w:val="id-ID" w:eastAsia="id-ID"/>
              </w:rPr>
              <w:t> </w:t>
            </w:r>
          </w:p>
        </w:tc>
        <w:tc>
          <w:tcPr>
            <w:tcW w:w="850" w:type="dxa"/>
            <w:tcBorders>
              <w:top w:val="single" w:sz="4" w:space="0" w:color="auto"/>
              <w:left w:val="nil"/>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b/>
                <w:bCs/>
                <w:color w:val="254061"/>
                <w:sz w:val="16"/>
                <w:szCs w:val="16"/>
                <w:lang w:val="id-ID" w:eastAsia="id-ID"/>
              </w:rPr>
            </w:pPr>
            <w:r w:rsidRPr="00FF1B26">
              <w:rPr>
                <w:rFonts w:ascii="Bookman Old Style" w:hAnsi="Bookman Old Style" w:cs="Arial"/>
                <w:b/>
                <w:bCs/>
                <w:color w:val="254061"/>
                <w:sz w:val="16"/>
                <w:szCs w:val="16"/>
                <w:lang w:val="id-ID" w:eastAsia="id-ID"/>
              </w:rPr>
              <w:t> </w:t>
            </w:r>
          </w:p>
        </w:tc>
        <w:tc>
          <w:tcPr>
            <w:tcW w:w="850" w:type="dxa"/>
            <w:tcBorders>
              <w:top w:val="single" w:sz="4" w:space="0" w:color="auto"/>
              <w:left w:val="nil"/>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b/>
                <w:bCs/>
                <w:color w:val="254061"/>
                <w:sz w:val="16"/>
                <w:szCs w:val="16"/>
                <w:lang w:val="id-ID" w:eastAsia="id-ID"/>
              </w:rPr>
            </w:pPr>
            <w:r w:rsidRPr="00FF1B26">
              <w:rPr>
                <w:rFonts w:ascii="Bookman Old Style" w:hAnsi="Bookman Old Style" w:cs="Arial"/>
                <w:b/>
                <w:bCs/>
                <w:color w:val="254061"/>
                <w:sz w:val="16"/>
                <w:szCs w:val="16"/>
                <w:lang w:val="id-ID" w:eastAsia="id-ID"/>
              </w:rPr>
              <w:t> </w:t>
            </w:r>
          </w:p>
        </w:tc>
        <w:tc>
          <w:tcPr>
            <w:tcW w:w="907" w:type="dxa"/>
            <w:tcBorders>
              <w:top w:val="single" w:sz="4" w:space="0" w:color="auto"/>
              <w:left w:val="nil"/>
              <w:right w:val="single" w:sz="4" w:space="0" w:color="auto"/>
            </w:tcBorders>
            <w:shd w:val="clear" w:color="auto" w:fill="FFFFFF"/>
          </w:tcPr>
          <w:p w:rsidR="00021FEA" w:rsidRPr="00FF1B26" w:rsidRDefault="00021FEA" w:rsidP="00FF1B26">
            <w:pPr>
              <w:spacing w:line="120" w:lineRule="auto"/>
              <w:jc w:val="right"/>
              <w:rPr>
                <w:rFonts w:ascii="Bookman Old Style" w:hAnsi="Bookman Old Style" w:cs="Arial"/>
                <w:b/>
                <w:bCs/>
                <w:color w:val="254061"/>
                <w:sz w:val="16"/>
                <w:szCs w:val="16"/>
                <w:lang w:val="id-ID" w:eastAsia="id-ID"/>
              </w:rPr>
            </w:pPr>
          </w:p>
        </w:tc>
      </w:tr>
      <w:tr w:rsidR="00021FEA" w:rsidRPr="00FF1B26" w:rsidTr="003017DB">
        <w:trPr>
          <w:trHeight w:val="283"/>
        </w:trPr>
        <w:tc>
          <w:tcPr>
            <w:tcW w:w="2710" w:type="dxa"/>
            <w:tcBorders>
              <w:left w:val="single" w:sz="4" w:space="0" w:color="auto"/>
              <w:bottom w:val="dotted" w:sz="4" w:space="0" w:color="auto"/>
              <w:right w:val="single" w:sz="4" w:space="0" w:color="auto"/>
            </w:tcBorders>
            <w:shd w:val="clear" w:color="auto" w:fill="FFFF99"/>
            <w:vAlign w:val="center"/>
            <w:hideMark/>
          </w:tcPr>
          <w:p w:rsidR="00021FEA" w:rsidRPr="00FF1B26" w:rsidRDefault="00021FEA" w:rsidP="00FF1B26">
            <w:pPr>
              <w:rPr>
                <w:rFonts w:ascii="Bookman Old Style" w:hAnsi="Bookman Old Style" w:cs="Arial"/>
                <w:b/>
                <w:color w:val="000000"/>
                <w:sz w:val="16"/>
                <w:szCs w:val="16"/>
                <w:lang w:val="id-ID" w:eastAsia="id-ID"/>
              </w:rPr>
            </w:pPr>
            <w:r w:rsidRPr="00FF1B26">
              <w:rPr>
                <w:rFonts w:ascii="Bookman Old Style" w:hAnsi="Bookman Old Style" w:cs="Arial"/>
                <w:b/>
                <w:color w:val="000000"/>
                <w:sz w:val="16"/>
                <w:szCs w:val="16"/>
                <w:lang w:val="id-ID" w:eastAsia="id-ID"/>
              </w:rPr>
              <w:t xml:space="preserve">Jumlah Kelompok yang menerapkan Peningkatan </w:t>
            </w:r>
            <w:r w:rsidR="00DD0C7D" w:rsidRPr="00FF1B26">
              <w:rPr>
                <w:rFonts w:ascii="Bookman Old Style" w:hAnsi="Bookman Old Style" w:cs="Arial"/>
                <w:b/>
                <w:color w:val="000000"/>
                <w:sz w:val="16"/>
                <w:szCs w:val="16"/>
                <w:lang w:val="en-GB" w:eastAsia="id-ID"/>
              </w:rPr>
              <w:t>Kualitas</w:t>
            </w:r>
            <w:r w:rsidRPr="00FF1B26">
              <w:rPr>
                <w:rFonts w:ascii="Bookman Old Style" w:hAnsi="Bookman Old Style" w:cs="Arial"/>
                <w:b/>
                <w:color w:val="000000"/>
                <w:sz w:val="16"/>
                <w:szCs w:val="16"/>
                <w:lang w:val="id-ID" w:eastAsia="id-ID"/>
              </w:rPr>
              <w:t xml:space="preserve"> Dan Nilai Tambah Hasil Pertanian :  </w:t>
            </w:r>
          </w:p>
        </w:tc>
        <w:tc>
          <w:tcPr>
            <w:tcW w:w="907" w:type="dxa"/>
            <w:tcBorders>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b/>
                <w:color w:val="000000"/>
                <w:sz w:val="16"/>
                <w:szCs w:val="16"/>
                <w:lang w:val="id-ID" w:eastAsia="id-ID"/>
              </w:rPr>
            </w:pPr>
          </w:p>
        </w:tc>
        <w:tc>
          <w:tcPr>
            <w:tcW w:w="794" w:type="dxa"/>
            <w:tcBorders>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b/>
                <w:color w:val="000000"/>
                <w:sz w:val="16"/>
                <w:szCs w:val="16"/>
                <w:lang w:val="id-ID" w:eastAsia="id-ID"/>
              </w:rPr>
            </w:pPr>
          </w:p>
        </w:tc>
        <w:tc>
          <w:tcPr>
            <w:tcW w:w="794" w:type="dxa"/>
            <w:tcBorders>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b/>
                <w:color w:val="000000"/>
                <w:sz w:val="16"/>
                <w:szCs w:val="16"/>
                <w:lang w:val="id-ID" w:eastAsia="id-ID"/>
              </w:rPr>
            </w:pPr>
          </w:p>
        </w:tc>
        <w:tc>
          <w:tcPr>
            <w:tcW w:w="794" w:type="dxa"/>
            <w:tcBorders>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b/>
                <w:color w:val="000000"/>
                <w:sz w:val="16"/>
                <w:szCs w:val="16"/>
                <w:lang w:val="id-ID" w:eastAsia="id-ID"/>
              </w:rPr>
            </w:pPr>
          </w:p>
        </w:tc>
        <w:tc>
          <w:tcPr>
            <w:tcW w:w="850" w:type="dxa"/>
            <w:tcBorders>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b/>
                <w:color w:val="000000"/>
                <w:sz w:val="16"/>
                <w:szCs w:val="16"/>
                <w:lang w:val="id-ID" w:eastAsia="id-ID"/>
              </w:rPr>
            </w:pPr>
          </w:p>
        </w:tc>
        <w:tc>
          <w:tcPr>
            <w:tcW w:w="850" w:type="dxa"/>
            <w:tcBorders>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b/>
                <w:color w:val="000000"/>
                <w:sz w:val="16"/>
                <w:szCs w:val="16"/>
                <w:lang w:val="id-ID" w:eastAsia="id-ID"/>
              </w:rPr>
            </w:pPr>
          </w:p>
        </w:tc>
        <w:tc>
          <w:tcPr>
            <w:tcW w:w="907" w:type="dxa"/>
            <w:tcBorders>
              <w:left w:val="nil"/>
              <w:bottom w:val="dotted" w:sz="4" w:space="0" w:color="auto"/>
              <w:right w:val="single" w:sz="4" w:space="0" w:color="auto"/>
            </w:tcBorders>
            <w:shd w:val="clear" w:color="auto" w:fill="FFFF99"/>
          </w:tcPr>
          <w:p w:rsidR="00021FEA" w:rsidRPr="00FF1B26" w:rsidRDefault="00021FEA" w:rsidP="00FF1B26">
            <w:pPr>
              <w:jc w:val="right"/>
              <w:rPr>
                <w:rFonts w:ascii="Bookman Old Style" w:hAnsi="Bookman Old Style" w:cs="Arial"/>
                <w:b/>
                <w:color w:val="000000"/>
                <w:sz w:val="16"/>
                <w:szCs w:val="16"/>
                <w:lang w:val="id-ID" w:eastAsia="id-ID"/>
              </w:rPr>
            </w:pPr>
          </w:p>
        </w:tc>
      </w:tr>
      <w:tr w:rsidR="00021FEA" w:rsidRPr="00FF1B26" w:rsidTr="003017DB">
        <w:trPr>
          <w:trHeight w:val="283"/>
        </w:trPr>
        <w:tc>
          <w:tcPr>
            <w:tcW w:w="2710" w:type="dxa"/>
            <w:tcBorders>
              <w:top w:val="dotted" w:sz="4" w:space="0" w:color="auto"/>
              <w:left w:val="single" w:sz="4" w:space="0" w:color="auto"/>
              <w:bottom w:val="dotted" w:sz="4" w:space="0" w:color="auto"/>
              <w:right w:val="single" w:sz="4" w:space="0" w:color="auto"/>
            </w:tcBorders>
            <w:shd w:val="clear" w:color="auto" w:fill="FFFF99"/>
            <w:vAlign w:val="center"/>
            <w:hideMark/>
          </w:tcPr>
          <w:p w:rsidR="00021FEA" w:rsidRPr="00FF1B26" w:rsidRDefault="00021FEA" w:rsidP="00FF1B26">
            <w:pPr>
              <w:numPr>
                <w:ilvl w:val="0"/>
                <w:numId w:val="48"/>
              </w:numPr>
              <w:ind w:left="113" w:hanging="113"/>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 xml:space="preserve">Jumlah Pelaku Usaha/ Poktan/Gapoktan sub-sektor Tanaman Pangan dan Hortikultura </w:t>
            </w:r>
          </w:p>
        </w:tc>
        <w:tc>
          <w:tcPr>
            <w:tcW w:w="907" w:type="dxa"/>
            <w:tcBorders>
              <w:top w:val="dotted" w:sz="4" w:space="0" w:color="auto"/>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0</w:t>
            </w:r>
          </w:p>
        </w:tc>
        <w:tc>
          <w:tcPr>
            <w:tcW w:w="794" w:type="dxa"/>
            <w:tcBorders>
              <w:top w:val="dotted" w:sz="4" w:space="0" w:color="auto"/>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30</w:t>
            </w:r>
          </w:p>
        </w:tc>
        <w:tc>
          <w:tcPr>
            <w:tcW w:w="794" w:type="dxa"/>
            <w:tcBorders>
              <w:top w:val="dotted" w:sz="4" w:space="0" w:color="auto"/>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40</w:t>
            </w:r>
          </w:p>
        </w:tc>
        <w:tc>
          <w:tcPr>
            <w:tcW w:w="794" w:type="dxa"/>
            <w:tcBorders>
              <w:top w:val="dotted" w:sz="4" w:space="0" w:color="auto"/>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50</w:t>
            </w:r>
          </w:p>
        </w:tc>
        <w:tc>
          <w:tcPr>
            <w:tcW w:w="850" w:type="dxa"/>
            <w:tcBorders>
              <w:top w:val="dotted" w:sz="4" w:space="0" w:color="auto"/>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60</w:t>
            </w:r>
          </w:p>
        </w:tc>
        <w:tc>
          <w:tcPr>
            <w:tcW w:w="850" w:type="dxa"/>
            <w:tcBorders>
              <w:top w:val="dotted" w:sz="4" w:space="0" w:color="auto"/>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70</w:t>
            </w:r>
          </w:p>
        </w:tc>
        <w:tc>
          <w:tcPr>
            <w:tcW w:w="907" w:type="dxa"/>
            <w:tcBorders>
              <w:top w:val="dotted" w:sz="4" w:space="0" w:color="auto"/>
              <w:left w:val="nil"/>
              <w:bottom w:val="dotted" w:sz="4" w:space="0" w:color="auto"/>
              <w:right w:val="single" w:sz="4" w:space="0" w:color="auto"/>
            </w:tcBorders>
            <w:shd w:val="clear" w:color="auto" w:fill="FFFF99"/>
            <w:vAlign w:val="center"/>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70</w:t>
            </w:r>
          </w:p>
        </w:tc>
      </w:tr>
      <w:tr w:rsidR="00021FEA" w:rsidRPr="00FF1B26" w:rsidTr="003017DB">
        <w:trPr>
          <w:trHeight w:val="283"/>
        </w:trPr>
        <w:tc>
          <w:tcPr>
            <w:tcW w:w="2710" w:type="dxa"/>
            <w:tcBorders>
              <w:top w:val="dotted" w:sz="4" w:space="0" w:color="auto"/>
              <w:left w:val="single" w:sz="4" w:space="0" w:color="auto"/>
              <w:bottom w:val="dotted" w:sz="4" w:space="0" w:color="auto"/>
              <w:right w:val="single" w:sz="4" w:space="0" w:color="auto"/>
            </w:tcBorders>
            <w:shd w:val="clear" w:color="auto" w:fill="FFFF99"/>
            <w:vAlign w:val="center"/>
            <w:hideMark/>
          </w:tcPr>
          <w:p w:rsidR="00021FEA" w:rsidRPr="00FF1B26" w:rsidRDefault="00021FEA" w:rsidP="00FF1B26">
            <w:pPr>
              <w:numPr>
                <w:ilvl w:val="0"/>
                <w:numId w:val="48"/>
              </w:numPr>
              <w:ind w:left="113" w:hanging="113"/>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Jumlah Pelaku Usaha/ Poktan/Gapoktan sub-sektor perkebunan</w:t>
            </w:r>
          </w:p>
        </w:tc>
        <w:tc>
          <w:tcPr>
            <w:tcW w:w="907" w:type="dxa"/>
            <w:tcBorders>
              <w:top w:val="dotted" w:sz="4" w:space="0" w:color="auto"/>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6</w:t>
            </w:r>
          </w:p>
        </w:tc>
        <w:tc>
          <w:tcPr>
            <w:tcW w:w="794" w:type="dxa"/>
            <w:tcBorders>
              <w:top w:val="dotted" w:sz="4" w:space="0" w:color="auto"/>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8</w:t>
            </w:r>
          </w:p>
        </w:tc>
        <w:tc>
          <w:tcPr>
            <w:tcW w:w="794" w:type="dxa"/>
            <w:tcBorders>
              <w:top w:val="dotted" w:sz="4" w:space="0" w:color="auto"/>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10</w:t>
            </w:r>
          </w:p>
        </w:tc>
        <w:tc>
          <w:tcPr>
            <w:tcW w:w="794" w:type="dxa"/>
            <w:tcBorders>
              <w:top w:val="dotted" w:sz="4" w:space="0" w:color="auto"/>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12</w:t>
            </w:r>
          </w:p>
        </w:tc>
        <w:tc>
          <w:tcPr>
            <w:tcW w:w="850" w:type="dxa"/>
            <w:tcBorders>
              <w:top w:val="dotted" w:sz="4" w:space="0" w:color="auto"/>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14</w:t>
            </w:r>
          </w:p>
        </w:tc>
        <w:tc>
          <w:tcPr>
            <w:tcW w:w="850" w:type="dxa"/>
            <w:tcBorders>
              <w:top w:val="dotted" w:sz="4" w:space="0" w:color="auto"/>
              <w:left w:val="nil"/>
              <w:bottom w:val="dotted" w:sz="4" w:space="0" w:color="auto"/>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16</w:t>
            </w:r>
          </w:p>
        </w:tc>
        <w:tc>
          <w:tcPr>
            <w:tcW w:w="907" w:type="dxa"/>
            <w:tcBorders>
              <w:top w:val="dotted" w:sz="4" w:space="0" w:color="auto"/>
              <w:left w:val="nil"/>
              <w:bottom w:val="dotted" w:sz="4" w:space="0" w:color="auto"/>
              <w:right w:val="single" w:sz="4" w:space="0" w:color="auto"/>
            </w:tcBorders>
            <w:shd w:val="clear" w:color="auto" w:fill="FFFF99"/>
            <w:vAlign w:val="center"/>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16</w:t>
            </w:r>
          </w:p>
        </w:tc>
      </w:tr>
      <w:tr w:rsidR="00021FEA" w:rsidRPr="00FF1B26" w:rsidTr="003017DB">
        <w:trPr>
          <w:trHeight w:val="283"/>
        </w:trPr>
        <w:tc>
          <w:tcPr>
            <w:tcW w:w="2710" w:type="dxa"/>
            <w:tcBorders>
              <w:top w:val="dotted" w:sz="4" w:space="0" w:color="auto"/>
              <w:left w:val="single" w:sz="4" w:space="0" w:color="auto"/>
              <w:right w:val="single" w:sz="4" w:space="0" w:color="auto"/>
            </w:tcBorders>
            <w:shd w:val="clear" w:color="auto" w:fill="FFFF99"/>
            <w:vAlign w:val="center"/>
            <w:hideMark/>
          </w:tcPr>
          <w:p w:rsidR="00021FEA" w:rsidRPr="00FF1B26" w:rsidRDefault="00021FEA" w:rsidP="00FF1B26">
            <w:pPr>
              <w:numPr>
                <w:ilvl w:val="0"/>
                <w:numId w:val="48"/>
              </w:numPr>
              <w:ind w:left="113" w:hanging="113"/>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Jumlah Pelaku Usaha/ Poktan/Gapoktan sub-sektor Peternakan</w:t>
            </w:r>
          </w:p>
        </w:tc>
        <w:tc>
          <w:tcPr>
            <w:tcW w:w="907" w:type="dxa"/>
            <w:tcBorders>
              <w:top w:val="dotted" w:sz="4" w:space="0" w:color="auto"/>
              <w:left w:val="nil"/>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4</w:t>
            </w:r>
          </w:p>
        </w:tc>
        <w:tc>
          <w:tcPr>
            <w:tcW w:w="794" w:type="dxa"/>
            <w:tcBorders>
              <w:top w:val="dotted" w:sz="4" w:space="0" w:color="auto"/>
              <w:left w:val="nil"/>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8</w:t>
            </w:r>
          </w:p>
        </w:tc>
        <w:tc>
          <w:tcPr>
            <w:tcW w:w="794" w:type="dxa"/>
            <w:tcBorders>
              <w:top w:val="dotted" w:sz="4" w:space="0" w:color="auto"/>
              <w:left w:val="nil"/>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14</w:t>
            </w:r>
          </w:p>
        </w:tc>
        <w:tc>
          <w:tcPr>
            <w:tcW w:w="794" w:type="dxa"/>
            <w:tcBorders>
              <w:top w:val="dotted" w:sz="4" w:space="0" w:color="auto"/>
              <w:left w:val="nil"/>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20</w:t>
            </w:r>
          </w:p>
        </w:tc>
        <w:tc>
          <w:tcPr>
            <w:tcW w:w="850" w:type="dxa"/>
            <w:tcBorders>
              <w:top w:val="dotted" w:sz="4" w:space="0" w:color="auto"/>
              <w:left w:val="nil"/>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26</w:t>
            </w:r>
          </w:p>
        </w:tc>
        <w:tc>
          <w:tcPr>
            <w:tcW w:w="850" w:type="dxa"/>
            <w:tcBorders>
              <w:top w:val="dotted" w:sz="4" w:space="0" w:color="auto"/>
              <w:left w:val="nil"/>
              <w:right w:val="single" w:sz="4" w:space="0" w:color="auto"/>
            </w:tcBorders>
            <w:shd w:val="clear" w:color="auto" w:fill="FFFF99"/>
            <w:vAlign w:val="center"/>
            <w:hideMark/>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32</w:t>
            </w:r>
          </w:p>
        </w:tc>
        <w:tc>
          <w:tcPr>
            <w:tcW w:w="907" w:type="dxa"/>
            <w:tcBorders>
              <w:top w:val="dotted" w:sz="4" w:space="0" w:color="auto"/>
              <w:left w:val="nil"/>
              <w:right w:val="single" w:sz="4" w:space="0" w:color="auto"/>
            </w:tcBorders>
            <w:shd w:val="clear" w:color="auto" w:fill="FFFF99"/>
            <w:vAlign w:val="center"/>
          </w:tcPr>
          <w:p w:rsidR="00021FEA" w:rsidRPr="00FF1B26" w:rsidRDefault="00021FEA" w:rsidP="00FF1B26">
            <w:pPr>
              <w:jc w:val="right"/>
              <w:rPr>
                <w:rFonts w:ascii="Bookman Old Style" w:hAnsi="Bookman Old Style" w:cs="Arial"/>
                <w:color w:val="000000"/>
                <w:sz w:val="16"/>
                <w:szCs w:val="16"/>
                <w:lang w:val="id-ID" w:eastAsia="id-ID"/>
              </w:rPr>
            </w:pPr>
            <w:r w:rsidRPr="00FF1B26">
              <w:rPr>
                <w:rFonts w:ascii="Bookman Old Style" w:hAnsi="Bookman Old Style" w:cs="Arial"/>
                <w:color w:val="000000"/>
                <w:sz w:val="16"/>
                <w:szCs w:val="16"/>
                <w:lang w:val="id-ID" w:eastAsia="id-ID"/>
              </w:rPr>
              <w:t>32</w:t>
            </w:r>
          </w:p>
        </w:tc>
      </w:tr>
      <w:tr w:rsidR="00021FEA" w:rsidRPr="00FF1B26" w:rsidTr="00BA784B">
        <w:trPr>
          <w:trHeight w:val="73"/>
        </w:trPr>
        <w:tc>
          <w:tcPr>
            <w:tcW w:w="2710" w:type="dxa"/>
            <w:tcBorders>
              <w:left w:val="single" w:sz="4" w:space="0" w:color="auto"/>
              <w:bottom w:val="single" w:sz="4" w:space="0" w:color="auto"/>
              <w:right w:val="single" w:sz="4" w:space="0" w:color="auto"/>
            </w:tcBorders>
            <w:shd w:val="clear" w:color="auto" w:fill="FFFFFF"/>
            <w:vAlign w:val="center"/>
            <w:hideMark/>
          </w:tcPr>
          <w:p w:rsidR="00021FEA" w:rsidRPr="00FF1B26" w:rsidRDefault="00021FEA" w:rsidP="00FF1B26">
            <w:pPr>
              <w:spacing w:line="120" w:lineRule="auto"/>
              <w:ind w:left="113"/>
              <w:rPr>
                <w:rFonts w:ascii="Bookman Old Style" w:hAnsi="Bookman Old Style" w:cs="Arial"/>
                <w:color w:val="000000"/>
                <w:sz w:val="16"/>
                <w:szCs w:val="16"/>
                <w:lang w:val="id-ID" w:eastAsia="id-ID"/>
              </w:rPr>
            </w:pPr>
          </w:p>
        </w:tc>
        <w:tc>
          <w:tcPr>
            <w:tcW w:w="907" w:type="dxa"/>
            <w:tcBorders>
              <w:left w:val="nil"/>
              <w:bottom w:val="single" w:sz="4" w:space="0" w:color="auto"/>
              <w:right w:val="single" w:sz="4" w:space="0" w:color="auto"/>
            </w:tcBorders>
            <w:shd w:val="clear" w:color="auto" w:fill="FFFFFF"/>
            <w:vAlign w:val="center"/>
            <w:hideMark/>
          </w:tcPr>
          <w:p w:rsidR="00021FEA" w:rsidRPr="00FF1B26" w:rsidRDefault="00021FEA" w:rsidP="00FF1B26">
            <w:pPr>
              <w:spacing w:line="120" w:lineRule="auto"/>
              <w:jc w:val="right"/>
              <w:rPr>
                <w:rFonts w:ascii="Bookman Old Style" w:hAnsi="Bookman Old Style" w:cs="Arial"/>
                <w:sz w:val="16"/>
                <w:szCs w:val="16"/>
                <w:lang w:val="id-ID" w:eastAsia="id-ID"/>
              </w:rPr>
            </w:pPr>
          </w:p>
        </w:tc>
        <w:tc>
          <w:tcPr>
            <w:tcW w:w="794" w:type="dxa"/>
            <w:tcBorders>
              <w:left w:val="nil"/>
              <w:bottom w:val="single" w:sz="4" w:space="0" w:color="auto"/>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sz w:val="16"/>
                <w:szCs w:val="16"/>
                <w:lang w:val="id-ID" w:eastAsia="id-ID"/>
              </w:rPr>
            </w:pPr>
          </w:p>
        </w:tc>
        <w:tc>
          <w:tcPr>
            <w:tcW w:w="794" w:type="dxa"/>
            <w:tcBorders>
              <w:left w:val="nil"/>
              <w:bottom w:val="single" w:sz="4" w:space="0" w:color="auto"/>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sz w:val="16"/>
                <w:szCs w:val="16"/>
                <w:lang w:val="id-ID" w:eastAsia="id-ID"/>
              </w:rPr>
            </w:pPr>
          </w:p>
        </w:tc>
        <w:tc>
          <w:tcPr>
            <w:tcW w:w="794" w:type="dxa"/>
            <w:tcBorders>
              <w:left w:val="nil"/>
              <w:bottom w:val="single" w:sz="4" w:space="0" w:color="auto"/>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sz w:val="16"/>
                <w:szCs w:val="16"/>
                <w:lang w:val="id-ID" w:eastAsia="id-ID"/>
              </w:rPr>
            </w:pPr>
          </w:p>
        </w:tc>
        <w:tc>
          <w:tcPr>
            <w:tcW w:w="850" w:type="dxa"/>
            <w:tcBorders>
              <w:left w:val="nil"/>
              <w:bottom w:val="single" w:sz="4" w:space="0" w:color="auto"/>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sz w:val="16"/>
                <w:szCs w:val="16"/>
                <w:lang w:val="id-ID" w:eastAsia="id-ID"/>
              </w:rPr>
            </w:pPr>
          </w:p>
        </w:tc>
        <w:tc>
          <w:tcPr>
            <w:tcW w:w="850" w:type="dxa"/>
            <w:tcBorders>
              <w:left w:val="nil"/>
              <w:bottom w:val="single" w:sz="4" w:space="0" w:color="auto"/>
              <w:right w:val="single" w:sz="4" w:space="0" w:color="auto"/>
            </w:tcBorders>
            <w:shd w:val="clear" w:color="auto" w:fill="FFFFFF"/>
            <w:noWrap/>
            <w:vAlign w:val="center"/>
            <w:hideMark/>
          </w:tcPr>
          <w:p w:rsidR="00021FEA" w:rsidRPr="00FF1B26" w:rsidRDefault="00021FEA" w:rsidP="00FF1B26">
            <w:pPr>
              <w:spacing w:line="120" w:lineRule="auto"/>
              <w:jc w:val="right"/>
              <w:rPr>
                <w:rFonts w:ascii="Bookman Old Style" w:hAnsi="Bookman Old Style" w:cs="Arial"/>
                <w:sz w:val="16"/>
                <w:szCs w:val="16"/>
                <w:lang w:val="id-ID" w:eastAsia="id-ID"/>
              </w:rPr>
            </w:pPr>
          </w:p>
        </w:tc>
        <w:tc>
          <w:tcPr>
            <w:tcW w:w="907" w:type="dxa"/>
            <w:tcBorders>
              <w:left w:val="nil"/>
              <w:bottom w:val="single" w:sz="4" w:space="0" w:color="auto"/>
              <w:right w:val="single" w:sz="4" w:space="0" w:color="auto"/>
            </w:tcBorders>
            <w:shd w:val="clear" w:color="auto" w:fill="FFFFFF"/>
          </w:tcPr>
          <w:p w:rsidR="00021FEA" w:rsidRPr="00FF1B26" w:rsidRDefault="00021FEA" w:rsidP="00FF1B26">
            <w:pPr>
              <w:spacing w:line="120" w:lineRule="auto"/>
              <w:jc w:val="right"/>
              <w:rPr>
                <w:rFonts w:ascii="Bookman Old Style" w:hAnsi="Bookman Old Style" w:cs="Arial"/>
                <w:sz w:val="16"/>
                <w:szCs w:val="16"/>
                <w:lang w:val="id-ID" w:eastAsia="id-ID"/>
              </w:rPr>
            </w:pPr>
          </w:p>
        </w:tc>
      </w:tr>
    </w:tbl>
    <w:p w:rsidR="003017DB" w:rsidRPr="00FF1B26" w:rsidRDefault="003017DB" w:rsidP="00FF1B26">
      <w:pPr>
        <w:spacing w:before="240"/>
        <w:jc w:val="center"/>
        <w:rPr>
          <w:rFonts w:ascii="Bookman Old Style" w:hAnsi="Bookman Old Style" w:cs="Tahoma"/>
          <w:lang w:val="id-ID"/>
        </w:rPr>
      </w:pPr>
    </w:p>
    <w:p w:rsidR="00C5075F" w:rsidRPr="00FF1B26" w:rsidRDefault="00D76139" w:rsidP="00FF1B26">
      <w:pPr>
        <w:jc w:val="right"/>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pPr>
      <w:r w:rsidRPr="00FF1B26">
        <w:rPr>
          <w:rFonts w:ascii="Bookman Old Style" w:hAnsi="Bookman Old Style" w:cs="Tahoma"/>
          <w:b/>
          <w:color w:val="008000"/>
          <w:sz w:val="20"/>
          <w:szCs w:val="20"/>
          <w:lang w:val="id-ID"/>
          <w14:shadow w14:blurRad="50800" w14:dist="38100" w14:dir="2700000" w14:sx="100000" w14:sy="100000" w14:kx="0" w14:ky="0" w14:algn="tl">
            <w14:srgbClr w14:val="000000">
              <w14:alpha w14:val="60000"/>
            </w14:srgbClr>
          </w14:shadow>
        </w:rPr>
        <w:br w:type="page"/>
      </w:r>
      <w:r w:rsidR="00C5075F" w:rsidRPr="00FF1B26">
        <w:rPr>
          <w:rFonts w:ascii="Bookman Old Style" w:hAnsi="Bookman Old Style" w:cs="Tahoma"/>
          <w:b/>
          <w:color w:val="008000"/>
          <w:sz w:val="26"/>
          <w:szCs w:val="26"/>
          <w:lang w:val="sv-SE"/>
          <w14:shadow w14:blurRad="50800" w14:dist="38100" w14:dir="2700000" w14:sx="100000" w14:sy="100000" w14:kx="0" w14:ky="0" w14:algn="tl">
            <w14:srgbClr w14:val="000000">
              <w14:alpha w14:val="60000"/>
            </w14:srgbClr>
          </w14:shadow>
        </w:rPr>
        <w:lastRenderedPageBreak/>
        <w:t xml:space="preserve">BAB </w:t>
      </w:r>
      <w:r w:rsidR="00C5075F"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VII</w:t>
      </w:r>
      <w:r w:rsidR="00CC6011"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I</w:t>
      </w:r>
    </w:p>
    <w:p w:rsidR="00C5075F" w:rsidRPr="00FF1B26" w:rsidRDefault="00C5075F" w:rsidP="00FF1B26">
      <w:pPr>
        <w:pStyle w:val="BodyText"/>
        <w:jc w:val="right"/>
        <w:rPr>
          <w:rFonts w:ascii="Bookman Old Style" w:hAnsi="Bookman Old Style" w:cs="Tahoma"/>
          <w:b/>
          <w:color w:val="008000"/>
          <w:sz w:val="26"/>
          <w:szCs w:val="26"/>
          <w:lang w:val="id-ID"/>
        </w:rPr>
      </w:pP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P</w:t>
      </w:r>
      <w:r w:rsidR="003B6796"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 </w:t>
      </w: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E</w:t>
      </w:r>
      <w:r w:rsidR="003B6796"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 </w:t>
      </w: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N</w:t>
      </w:r>
      <w:r w:rsidR="003B6796"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 </w:t>
      </w: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U</w:t>
      </w:r>
      <w:r w:rsidR="003B6796"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 </w:t>
      </w:r>
      <w:r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T</w:t>
      </w:r>
      <w:r w:rsidR="003B6796" w:rsidRPr="00FF1B26">
        <w:rPr>
          <w:rFonts w:ascii="Bookman Old Style" w:hAnsi="Bookman Old Style" w:cs="Tahoma"/>
          <w:b/>
          <w:color w:val="008000"/>
          <w:sz w:val="26"/>
          <w:szCs w:val="26"/>
          <w:lang w:val="id-ID"/>
          <w14:shadow w14:blurRad="50800" w14:dist="38100" w14:dir="2700000" w14:sx="100000" w14:sy="100000" w14:kx="0" w14:ky="0" w14:algn="tl">
            <w14:srgbClr w14:val="000000">
              <w14:alpha w14:val="60000"/>
            </w14:srgbClr>
          </w14:shadow>
        </w:rPr>
        <w:t xml:space="preserve"> U P</w:t>
      </w:r>
    </w:p>
    <w:p w:rsidR="00C5075F" w:rsidRPr="00FF1B26" w:rsidRDefault="00C5075F" w:rsidP="00FF1B26">
      <w:pPr>
        <w:pStyle w:val="BodyText"/>
        <w:pBdr>
          <w:top w:val="thickThinSmallGap" w:sz="18" w:space="1" w:color="008000"/>
        </w:pBdr>
        <w:spacing w:before="120"/>
        <w:jc w:val="right"/>
        <w:rPr>
          <w:rFonts w:ascii="Bookman Old Style" w:hAnsi="Bookman Old Style" w:cs="Tahoma"/>
          <w:b/>
          <w:sz w:val="28"/>
          <w:szCs w:val="28"/>
          <w:lang w:val="id-ID"/>
        </w:rPr>
      </w:pPr>
    </w:p>
    <w:p w:rsidR="00C5075F" w:rsidRPr="00FF1B26" w:rsidRDefault="00C5075F" w:rsidP="00FF1B26">
      <w:pPr>
        <w:spacing w:before="240" w:line="360" w:lineRule="auto"/>
        <w:ind w:firstLine="567"/>
        <w:jc w:val="both"/>
        <w:rPr>
          <w:rFonts w:ascii="Bookman Old Style" w:hAnsi="Bookman Old Style" w:cs="Tahoma"/>
        </w:rPr>
      </w:pPr>
      <w:r w:rsidRPr="00FF1B26">
        <w:rPr>
          <w:rFonts w:ascii="Bookman Old Style" w:hAnsi="Bookman Old Style" w:cs="Tahoma"/>
        </w:rPr>
        <w:t xml:space="preserve">Rencana </w:t>
      </w:r>
      <w:r w:rsidRPr="00FF1B26">
        <w:rPr>
          <w:rFonts w:ascii="Bookman Old Style" w:hAnsi="Bookman Old Style" w:cs="Tahoma"/>
          <w:lang w:val="id-ID"/>
        </w:rPr>
        <w:t>S</w:t>
      </w:r>
      <w:r w:rsidRPr="00FF1B26">
        <w:rPr>
          <w:rFonts w:ascii="Bookman Old Style" w:hAnsi="Bookman Old Style" w:cs="Tahoma"/>
        </w:rPr>
        <w:t xml:space="preserve">trategis Dinas Pertanian Provinsi Kepulauan Bangka Belitung Tahun 2017-2022 merupakan </w:t>
      </w:r>
      <w:r w:rsidRPr="00FF1B26">
        <w:rPr>
          <w:rFonts w:ascii="Bookman Old Style" w:hAnsi="Bookman Old Style" w:cs="Tahoma"/>
          <w:lang w:val="id-ID"/>
        </w:rPr>
        <w:t xml:space="preserve">dokumen yang memuat </w:t>
      </w:r>
      <w:r w:rsidRPr="00FF1B26">
        <w:rPr>
          <w:rFonts w:ascii="Bookman Old Style" w:hAnsi="Bookman Old Style" w:cs="Tahoma"/>
        </w:rPr>
        <w:t>rencana yang ingin dicapai</w:t>
      </w:r>
      <w:r w:rsidR="00E152ED" w:rsidRPr="00FF1B26">
        <w:rPr>
          <w:rFonts w:ascii="Bookman Old Style" w:hAnsi="Bookman Old Style" w:cs="Tahoma"/>
          <w:lang w:val="id-ID"/>
        </w:rPr>
        <w:t xml:space="preserve">, </w:t>
      </w:r>
      <w:r w:rsidR="00E152ED" w:rsidRPr="00FF1B26">
        <w:rPr>
          <w:rFonts w:ascii="Bookman Old Style" w:eastAsia="Calibri" w:hAnsi="Bookman Old Style" w:cs="Tahoma"/>
          <w:color w:val="000000"/>
          <w:lang w:val="id-ID" w:eastAsia="id-ID"/>
        </w:rPr>
        <w:t xml:space="preserve">sebagai arah dan pedoman seluruh Unit Kerja di Dinas Pertanian dan Perkebunan Provinsi Jawa Tengah selama 5 (lima) tahun </w:t>
      </w:r>
      <w:r w:rsidRPr="00FF1B26">
        <w:rPr>
          <w:rFonts w:ascii="Bookman Old Style" w:hAnsi="Bookman Old Style" w:cs="Tahoma"/>
        </w:rPr>
        <w:t>ke</w:t>
      </w:r>
      <w:r w:rsidRPr="00FF1B26">
        <w:rPr>
          <w:rFonts w:ascii="Bookman Old Style" w:hAnsi="Bookman Old Style" w:cs="Tahoma"/>
          <w:lang w:val="id-ID"/>
        </w:rPr>
        <w:t xml:space="preserve"> </w:t>
      </w:r>
      <w:r w:rsidRPr="00FF1B26">
        <w:rPr>
          <w:rFonts w:ascii="Bookman Old Style" w:hAnsi="Bookman Old Style" w:cs="Tahoma"/>
        </w:rPr>
        <w:t>depan</w:t>
      </w:r>
      <w:r w:rsidR="00E152ED" w:rsidRPr="00FF1B26">
        <w:rPr>
          <w:rFonts w:ascii="Bookman Old Style" w:hAnsi="Bookman Old Style" w:cs="Tahoma"/>
          <w:lang w:val="id-ID"/>
        </w:rPr>
        <w:t xml:space="preserve">. </w:t>
      </w:r>
      <w:r w:rsidRPr="00FF1B26">
        <w:rPr>
          <w:rFonts w:ascii="Bookman Old Style" w:hAnsi="Bookman Old Style" w:cs="Tahoma"/>
        </w:rPr>
        <w:t>Renstra ini disusun dengan memperhatikan perkembangan situasi, kondisi dan potensi yang ada di Dinas Pertanian Provinsi Kepulauan Bangka Belitung secara khusus</w:t>
      </w:r>
      <w:r w:rsidRPr="00FF1B26">
        <w:rPr>
          <w:rFonts w:ascii="Bookman Old Style" w:hAnsi="Bookman Old Style" w:cs="Tahoma"/>
          <w:lang w:val="id-ID"/>
        </w:rPr>
        <w:t>,</w:t>
      </w:r>
      <w:r w:rsidRPr="00FF1B26">
        <w:rPr>
          <w:rFonts w:ascii="Bookman Old Style" w:hAnsi="Bookman Old Style" w:cs="Tahoma"/>
        </w:rPr>
        <w:t xml:space="preserve"> dan secara umum kondisi, situasi dan potensi yang ada di Provinsi Kepulauan Bangka Belitung. </w:t>
      </w:r>
    </w:p>
    <w:p w:rsidR="00C5075F" w:rsidRPr="00FF1B26" w:rsidRDefault="00C5075F" w:rsidP="00FF1B26">
      <w:pPr>
        <w:autoSpaceDE w:val="0"/>
        <w:autoSpaceDN w:val="0"/>
        <w:adjustRightInd w:val="0"/>
        <w:spacing w:line="360" w:lineRule="auto"/>
        <w:ind w:firstLine="567"/>
        <w:jc w:val="both"/>
        <w:rPr>
          <w:rFonts w:ascii="Bookman Old Style" w:eastAsia="Calibri" w:hAnsi="Bookman Old Style" w:cs="Tahoma"/>
          <w:color w:val="0D0D0D"/>
          <w:lang w:val="id-ID" w:eastAsia="id-ID"/>
        </w:rPr>
      </w:pPr>
      <w:r w:rsidRPr="00FF1B26">
        <w:rPr>
          <w:rFonts w:ascii="Bookman Old Style" w:eastAsia="Calibri" w:hAnsi="Bookman Old Style" w:cs="Tahoma"/>
          <w:color w:val="0D0D0D"/>
          <w:lang w:val="id-ID" w:eastAsia="id-ID"/>
        </w:rPr>
        <w:t>Dokumen Rencana Strategis (RENSTRA) Dinas Pertanian Provinsi Kepulauan Bangka Belitung Tahun 2017-2022 ini akan menjadi acuan dasar bagi penyusunan dan pelaksanaan program dan kegiatan tahunan maupun lima tahunan yang berorientasi produksi dan produktivitas pertanian, terutama dalam peningkatan pendapatan dan kesejahteraan petan sesuai tugas pokok dan fungsi Dinas Pertanian Provinsi Kepulauan Bangka Belitung. Perumusan dan penyusunan Perencanaan Strategis (Renstra) ini disusun dengan upaya seoptimal mungkin dengan mengacu pada propenas dan Rencana Pembangunan Jangka Menengah Daerah (RPJMD) Provinsi Kepulauan Bangka Belitung, Renstra Kementerian Pertanian, Renstra Kabupaten/Kota se-Kepulauan Bangka Belitung, dan Rencana Tata Ruang Wilayah Provinsi Kepulauan Bangka Belitung tahun 2014-2034 yang tertuang dalam Peraturan Daerah Provinsi Kepulauan Bangka Belitung No. 2 tahun 2014.</w:t>
      </w:r>
    </w:p>
    <w:p w:rsidR="00C5075F" w:rsidRPr="00FF1B26" w:rsidRDefault="00C5075F" w:rsidP="00FF1B26">
      <w:pPr>
        <w:autoSpaceDE w:val="0"/>
        <w:autoSpaceDN w:val="0"/>
        <w:adjustRightInd w:val="0"/>
        <w:spacing w:line="360" w:lineRule="auto"/>
        <w:ind w:firstLine="567"/>
        <w:jc w:val="both"/>
        <w:rPr>
          <w:rFonts w:ascii="Bookman Old Style" w:eastAsia="Calibri" w:hAnsi="Bookman Old Style" w:cs="Tahoma"/>
          <w:color w:val="0D0D0D"/>
          <w:lang w:val="id-ID" w:eastAsia="id-ID"/>
        </w:rPr>
      </w:pPr>
      <w:r w:rsidRPr="00FF1B26">
        <w:rPr>
          <w:rFonts w:ascii="Bookman Old Style" w:eastAsia="Calibri" w:hAnsi="Bookman Old Style" w:cs="Tahoma"/>
          <w:color w:val="0D0D0D"/>
          <w:lang w:val="id-ID" w:eastAsia="id-ID"/>
        </w:rPr>
        <w:t>Dokumen ini diharapkan dapat mensinergiskan pembangunan pertanian khususnya di Provinsi Kepulauan</w:t>
      </w:r>
      <w:r w:rsidR="00931123" w:rsidRPr="00FF1B26">
        <w:rPr>
          <w:rFonts w:ascii="Bookman Old Style" w:eastAsia="Calibri" w:hAnsi="Bookman Old Style" w:cs="Tahoma"/>
          <w:color w:val="0D0D0D"/>
          <w:lang w:val="id-ID" w:eastAsia="id-ID"/>
        </w:rPr>
        <w:t xml:space="preserve"> Bangka Belitung</w:t>
      </w:r>
      <w:r w:rsidRPr="00FF1B26">
        <w:rPr>
          <w:rFonts w:ascii="Bookman Old Style" w:eastAsia="Calibri" w:hAnsi="Bookman Old Style" w:cs="Tahoma"/>
          <w:color w:val="0D0D0D"/>
          <w:lang w:val="id-ID" w:eastAsia="id-ID"/>
        </w:rPr>
        <w:t xml:space="preserve">  untuk lima tahun kedepan (201</w:t>
      </w:r>
      <w:r w:rsidR="00931123" w:rsidRPr="00FF1B26">
        <w:rPr>
          <w:rFonts w:ascii="Bookman Old Style" w:eastAsia="Calibri" w:hAnsi="Bookman Old Style" w:cs="Tahoma"/>
          <w:color w:val="0D0D0D"/>
          <w:lang w:val="id-ID" w:eastAsia="id-ID"/>
        </w:rPr>
        <w:t>7</w:t>
      </w:r>
      <w:r w:rsidRPr="00FF1B26">
        <w:rPr>
          <w:rFonts w:ascii="Bookman Old Style" w:eastAsia="Calibri" w:hAnsi="Bookman Old Style" w:cs="Tahoma"/>
          <w:color w:val="0D0D0D"/>
          <w:lang w:val="id-ID" w:eastAsia="id-ID"/>
        </w:rPr>
        <w:t>-20</w:t>
      </w:r>
      <w:r w:rsidR="00931123" w:rsidRPr="00FF1B26">
        <w:rPr>
          <w:rFonts w:ascii="Bookman Old Style" w:eastAsia="Calibri" w:hAnsi="Bookman Old Style" w:cs="Tahoma"/>
          <w:color w:val="0D0D0D"/>
          <w:lang w:val="id-ID" w:eastAsia="id-ID"/>
        </w:rPr>
        <w:t>22</w:t>
      </w:r>
      <w:r w:rsidRPr="00FF1B26">
        <w:rPr>
          <w:rFonts w:ascii="Bookman Old Style" w:eastAsia="Calibri" w:hAnsi="Bookman Old Style" w:cs="Tahoma"/>
          <w:color w:val="0D0D0D"/>
          <w:lang w:val="id-ID" w:eastAsia="id-ID"/>
        </w:rPr>
        <w:t>).</w:t>
      </w:r>
    </w:p>
    <w:p w:rsidR="0036719D" w:rsidRPr="007954AD" w:rsidRDefault="00C5075F" w:rsidP="00FF1B26">
      <w:pPr>
        <w:autoSpaceDE w:val="0"/>
        <w:autoSpaceDN w:val="0"/>
        <w:adjustRightInd w:val="0"/>
        <w:spacing w:line="360" w:lineRule="auto"/>
        <w:ind w:firstLine="567"/>
        <w:jc w:val="both"/>
        <w:rPr>
          <w:rFonts w:ascii="Bookman Old Style" w:eastAsia="Calibri" w:hAnsi="Bookman Old Style" w:cs="Tahoma"/>
          <w:color w:val="0D0D0D"/>
          <w:lang w:val="id-ID" w:eastAsia="id-ID"/>
        </w:rPr>
      </w:pPr>
      <w:r w:rsidRPr="00FF1B26">
        <w:rPr>
          <w:rFonts w:ascii="Bookman Old Style" w:eastAsia="Calibri" w:hAnsi="Bookman Old Style" w:cs="Tahoma"/>
          <w:color w:val="0D0D0D"/>
          <w:lang w:val="id-ID" w:eastAsia="id-ID"/>
        </w:rPr>
        <w:t>Keberhasilan pencapaian tujuan pembangunan seperti yang tertuang</w:t>
      </w:r>
      <w:r w:rsidR="00931123" w:rsidRPr="00FF1B26">
        <w:rPr>
          <w:rFonts w:ascii="Bookman Old Style" w:eastAsia="Calibri" w:hAnsi="Bookman Old Style" w:cs="Tahoma"/>
          <w:color w:val="0D0D0D"/>
          <w:lang w:val="id-ID" w:eastAsia="id-ID"/>
        </w:rPr>
        <w:t xml:space="preserve"> </w:t>
      </w:r>
      <w:r w:rsidRPr="00FF1B26">
        <w:rPr>
          <w:rFonts w:ascii="Bookman Old Style" w:eastAsia="Calibri" w:hAnsi="Bookman Old Style" w:cs="Tahoma"/>
          <w:color w:val="0D0D0D"/>
          <w:lang w:val="id-ID" w:eastAsia="id-ID"/>
        </w:rPr>
        <w:t xml:space="preserve">dalam Renstra ini tentunya tidak lepas dari peran serta </w:t>
      </w:r>
      <w:r w:rsidRPr="00FF1B26">
        <w:rPr>
          <w:rFonts w:ascii="Bookman Old Style" w:eastAsia="Calibri" w:hAnsi="Bookman Old Style" w:cs="Tahoma"/>
          <w:color w:val="0D0D0D"/>
          <w:lang w:val="id-ID" w:eastAsia="id-ID"/>
        </w:rPr>
        <w:lastRenderedPageBreak/>
        <w:t>seluruh Stakeholder</w:t>
      </w:r>
      <w:r w:rsidR="00931123" w:rsidRPr="00FF1B26">
        <w:rPr>
          <w:rFonts w:ascii="Bookman Old Style" w:eastAsia="Calibri" w:hAnsi="Bookman Old Style" w:cs="Tahoma"/>
          <w:color w:val="0D0D0D"/>
          <w:lang w:val="id-ID" w:eastAsia="id-ID"/>
        </w:rPr>
        <w:t xml:space="preserve"> Pertanian maupun terkait lainnya </w:t>
      </w:r>
      <w:r w:rsidRPr="00FF1B26">
        <w:rPr>
          <w:rFonts w:ascii="Bookman Old Style" w:eastAsia="Calibri" w:hAnsi="Bookman Old Style" w:cs="Tahoma"/>
          <w:color w:val="0D0D0D"/>
          <w:lang w:val="id-ID" w:eastAsia="id-ID"/>
        </w:rPr>
        <w:t xml:space="preserve">khususnya di </w:t>
      </w:r>
      <w:r w:rsidR="00931123" w:rsidRPr="00FF1B26">
        <w:rPr>
          <w:rFonts w:ascii="Bookman Old Style" w:eastAsia="Calibri" w:hAnsi="Bookman Old Style" w:cs="Tahoma"/>
          <w:color w:val="0D0D0D"/>
          <w:lang w:val="id-ID" w:eastAsia="id-ID"/>
        </w:rPr>
        <w:t>Kepulauan Bangka Belitung</w:t>
      </w:r>
      <w:r w:rsidRPr="00FF1B26">
        <w:rPr>
          <w:rFonts w:ascii="Bookman Old Style" w:eastAsia="Calibri" w:hAnsi="Bookman Old Style" w:cs="Tahoma"/>
          <w:color w:val="0D0D0D"/>
          <w:lang w:val="id-ID" w:eastAsia="id-ID"/>
        </w:rPr>
        <w:t>, dengan mempertimbangkan optimalisasi</w:t>
      </w:r>
      <w:r w:rsidR="00931123" w:rsidRPr="00FF1B26">
        <w:rPr>
          <w:rFonts w:ascii="Bookman Old Style" w:eastAsia="Calibri" w:hAnsi="Bookman Old Style" w:cs="Tahoma"/>
          <w:color w:val="0D0D0D"/>
          <w:lang w:val="id-ID" w:eastAsia="id-ID"/>
        </w:rPr>
        <w:t xml:space="preserve"> </w:t>
      </w:r>
      <w:r w:rsidRPr="00FF1B26">
        <w:rPr>
          <w:rFonts w:ascii="Bookman Old Style" w:eastAsia="Calibri" w:hAnsi="Bookman Old Style" w:cs="Tahoma"/>
          <w:color w:val="0D0D0D"/>
          <w:lang w:val="id-ID" w:eastAsia="id-ID"/>
        </w:rPr>
        <w:t xml:space="preserve">potensi sumber daya alam </w:t>
      </w:r>
      <w:r w:rsidR="00931123" w:rsidRPr="00FF1B26">
        <w:rPr>
          <w:rFonts w:ascii="Bookman Old Style" w:eastAsia="Calibri" w:hAnsi="Bookman Old Style" w:cs="Tahoma"/>
          <w:color w:val="0D0D0D"/>
          <w:lang w:val="id-ID" w:eastAsia="id-ID"/>
        </w:rPr>
        <w:t xml:space="preserve">yang dimiliki </w:t>
      </w:r>
      <w:r w:rsidRPr="00FF1B26">
        <w:rPr>
          <w:rFonts w:ascii="Bookman Old Style" w:eastAsia="Calibri" w:hAnsi="Bookman Old Style" w:cs="Tahoma"/>
          <w:color w:val="0D0D0D"/>
          <w:lang w:val="id-ID" w:eastAsia="id-ID"/>
        </w:rPr>
        <w:t>dan peningkatan kualitas sumber daya manusia</w:t>
      </w:r>
      <w:r w:rsidR="00931123" w:rsidRPr="00FF1B26">
        <w:rPr>
          <w:rFonts w:ascii="Bookman Old Style" w:eastAsia="Calibri" w:hAnsi="Bookman Old Style" w:cs="Tahoma"/>
          <w:color w:val="0D0D0D"/>
          <w:lang w:val="id-ID" w:eastAsia="id-ID"/>
        </w:rPr>
        <w:t xml:space="preserve"> </w:t>
      </w:r>
      <w:r w:rsidRPr="00FF1B26">
        <w:rPr>
          <w:rFonts w:ascii="Bookman Old Style" w:eastAsia="Calibri" w:hAnsi="Bookman Old Style" w:cs="Tahoma"/>
          <w:color w:val="0D0D0D"/>
          <w:lang w:val="id-ID" w:eastAsia="id-ID"/>
        </w:rPr>
        <w:t>pertanian. Selain itu, dengan memperhatikan kondisi serta permasalahan,</w:t>
      </w:r>
      <w:r w:rsidR="00931123" w:rsidRPr="00FF1B26">
        <w:rPr>
          <w:rFonts w:ascii="Bookman Old Style" w:eastAsia="Calibri" w:hAnsi="Bookman Old Style" w:cs="Tahoma"/>
          <w:color w:val="0D0D0D"/>
          <w:lang w:val="id-ID" w:eastAsia="id-ID"/>
        </w:rPr>
        <w:t xml:space="preserve"> </w:t>
      </w:r>
      <w:r w:rsidRPr="00FF1B26">
        <w:rPr>
          <w:rFonts w:ascii="Bookman Old Style" w:eastAsia="Calibri" w:hAnsi="Bookman Old Style" w:cs="Tahoma"/>
          <w:color w:val="0D0D0D"/>
          <w:lang w:val="id-ID" w:eastAsia="id-ID"/>
        </w:rPr>
        <w:t>maka Rencana Strategis ini bersifat fleksibel yang memungkinkan adanya</w:t>
      </w:r>
      <w:r w:rsidR="00931123" w:rsidRPr="00FF1B26">
        <w:rPr>
          <w:rFonts w:ascii="Bookman Old Style" w:eastAsia="Calibri" w:hAnsi="Bookman Old Style" w:cs="Tahoma"/>
          <w:color w:val="0D0D0D"/>
          <w:lang w:val="id-ID" w:eastAsia="id-ID"/>
        </w:rPr>
        <w:t xml:space="preserve"> </w:t>
      </w:r>
      <w:r w:rsidRPr="00FF1B26">
        <w:rPr>
          <w:rFonts w:ascii="Bookman Old Style" w:eastAsia="Calibri" w:hAnsi="Bookman Old Style" w:cs="Tahoma"/>
          <w:color w:val="0D0D0D"/>
          <w:lang w:val="id-ID" w:eastAsia="id-ID"/>
        </w:rPr>
        <w:t>perubahan sesuai dengan perkembangan situasi dan kondisi pelaksanaan.</w:t>
      </w:r>
      <w:r w:rsidR="00931123" w:rsidRPr="00FF1B26">
        <w:rPr>
          <w:rFonts w:ascii="Bookman Old Style" w:eastAsia="Calibri" w:hAnsi="Bookman Old Style" w:cs="Tahoma"/>
          <w:color w:val="0D0D0D"/>
          <w:lang w:val="id-ID" w:eastAsia="id-ID"/>
        </w:rPr>
        <w:t xml:space="preserve"> </w:t>
      </w:r>
      <w:r w:rsidRPr="00FF1B26">
        <w:rPr>
          <w:rFonts w:ascii="Bookman Old Style" w:eastAsia="Calibri" w:hAnsi="Bookman Old Style" w:cs="Tahoma"/>
          <w:color w:val="0D0D0D"/>
          <w:lang w:val="id-ID" w:eastAsia="id-ID"/>
        </w:rPr>
        <w:t xml:space="preserve">Demikian Perencanaan Strategis Dinas Pertanian Provinsi </w:t>
      </w:r>
      <w:r w:rsidR="00931123" w:rsidRPr="00FF1B26">
        <w:rPr>
          <w:rFonts w:ascii="Bookman Old Style" w:eastAsia="Calibri" w:hAnsi="Bookman Old Style" w:cs="Tahoma"/>
          <w:color w:val="0D0D0D"/>
          <w:lang w:val="id-ID" w:eastAsia="id-ID"/>
        </w:rPr>
        <w:t>Kepulauan Bangka Belitung</w:t>
      </w:r>
      <w:r w:rsidRPr="00FF1B26">
        <w:rPr>
          <w:rFonts w:ascii="Bookman Old Style" w:eastAsia="Calibri" w:hAnsi="Bookman Old Style" w:cs="Tahoma"/>
          <w:color w:val="0D0D0D"/>
          <w:lang w:val="id-ID" w:eastAsia="id-ID"/>
        </w:rPr>
        <w:t xml:space="preserve"> Tahun 201</w:t>
      </w:r>
      <w:r w:rsidR="00931123" w:rsidRPr="00FF1B26">
        <w:rPr>
          <w:rFonts w:ascii="Bookman Old Style" w:eastAsia="Calibri" w:hAnsi="Bookman Old Style" w:cs="Tahoma"/>
          <w:color w:val="0D0D0D"/>
          <w:lang w:val="id-ID" w:eastAsia="id-ID"/>
        </w:rPr>
        <w:t>7</w:t>
      </w:r>
      <w:r w:rsidRPr="00FF1B26">
        <w:rPr>
          <w:rFonts w:ascii="Bookman Old Style" w:eastAsia="Calibri" w:hAnsi="Bookman Old Style" w:cs="Tahoma"/>
          <w:color w:val="0D0D0D"/>
          <w:lang w:val="id-ID" w:eastAsia="id-ID"/>
        </w:rPr>
        <w:t xml:space="preserve"> – 20</w:t>
      </w:r>
      <w:r w:rsidR="00931123" w:rsidRPr="00FF1B26">
        <w:rPr>
          <w:rFonts w:ascii="Bookman Old Style" w:eastAsia="Calibri" w:hAnsi="Bookman Old Style" w:cs="Tahoma"/>
          <w:color w:val="0D0D0D"/>
          <w:lang w:val="id-ID" w:eastAsia="id-ID"/>
        </w:rPr>
        <w:t>22</w:t>
      </w:r>
      <w:r w:rsidRPr="00FF1B26">
        <w:rPr>
          <w:rFonts w:ascii="Bookman Old Style" w:eastAsia="Calibri" w:hAnsi="Bookman Old Style" w:cs="Tahoma"/>
          <w:color w:val="0D0D0D"/>
          <w:lang w:val="id-ID" w:eastAsia="id-ID"/>
        </w:rPr>
        <w:t xml:space="preserve"> disusun, dengan harapan dilaksanakan sesuai</w:t>
      </w:r>
      <w:r w:rsidR="00931123" w:rsidRPr="00FF1B26">
        <w:rPr>
          <w:rFonts w:ascii="Bookman Old Style" w:eastAsia="Calibri" w:hAnsi="Bookman Old Style" w:cs="Tahoma"/>
          <w:color w:val="0D0D0D"/>
          <w:lang w:val="id-ID" w:eastAsia="id-ID"/>
        </w:rPr>
        <w:t xml:space="preserve"> </w:t>
      </w:r>
      <w:r w:rsidRPr="00FF1B26">
        <w:rPr>
          <w:rFonts w:ascii="Bookman Old Style" w:eastAsia="Calibri" w:hAnsi="Bookman Old Style" w:cs="Tahoma"/>
          <w:color w:val="0D0D0D"/>
          <w:lang w:val="id-ID" w:eastAsia="id-ID"/>
        </w:rPr>
        <w:t>dengan rencana yang telah ditetapkan.</w:t>
      </w:r>
    </w:p>
    <w:sectPr w:rsidR="0036719D" w:rsidRPr="007954AD" w:rsidSect="007A4F2E">
      <w:headerReference w:type="even" r:id="rId14"/>
      <w:headerReference w:type="default" r:id="rId15"/>
      <w:footerReference w:type="default" r:id="rId16"/>
      <w:headerReference w:type="first" r:id="rId17"/>
      <w:pgSz w:w="11907" w:h="16840" w:code="9"/>
      <w:pgMar w:top="1701" w:right="1418" w:bottom="1418" w:left="2268" w:header="426"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57C7" w:rsidRDefault="00FA57C7" w:rsidP="000E2ED5">
      <w:r>
        <w:separator/>
      </w:r>
    </w:p>
  </w:endnote>
  <w:endnote w:type="continuationSeparator" w:id="0">
    <w:p w:rsidR="00FA57C7" w:rsidRDefault="00FA57C7" w:rsidP="000E2E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omic Sans MS">
    <w:panose1 w:val="030F0702030302020204"/>
    <w:charset w:val="00"/>
    <w:family w:val="script"/>
    <w:pitch w:val="variable"/>
    <w:sig w:usb0="00000287" w:usb1="00000013"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MyriadPro-Regular">
    <w:altName w:val="MS Gothic"/>
    <w:panose1 w:val="00000000000000000000"/>
    <w:charset w:val="80"/>
    <w:family w:val="swiss"/>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747" w:rsidRPr="00CD2F98" w:rsidRDefault="00F964F8">
    <w:pPr>
      <w:pStyle w:val="Footer"/>
      <w:jc w:val="right"/>
      <w:rPr>
        <w:rFonts w:ascii="Bookman Old Style" w:hAnsi="Bookman Old Style"/>
        <w:b/>
        <w:i/>
        <w:color w:val="FFFFFF"/>
        <w:sz w:val="20"/>
        <w:szCs w:val="20"/>
        <w:lang w:val="id-ID"/>
      </w:rPr>
    </w:pPr>
    <w:r>
      <w:rPr>
        <w:rFonts w:ascii="Bookman Old Style" w:hAnsi="Bookman Old Style"/>
        <w:b/>
        <w:i/>
        <w:noProof/>
        <w:color w:val="FFFFFF"/>
        <w:sz w:val="20"/>
        <w:szCs w:val="20"/>
      </w:rPr>
      <mc:AlternateContent>
        <mc:Choice Requires="wps">
          <w:drawing>
            <wp:anchor distT="0" distB="0" distL="114300" distR="114300" simplePos="0" relativeHeight="251659264" behindDoc="0" locked="0" layoutInCell="1" allowOverlap="1">
              <wp:simplePos x="0" y="0"/>
              <wp:positionH relativeFrom="column">
                <wp:posOffset>-106680</wp:posOffset>
              </wp:positionH>
              <wp:positionV relativeFrom="paragraph">
                <wp:posOffset>-46355</wp:posOffset>
              </wp:positionV>
              <wp:extent cx="5365750" cy="731520"/>
              <wp:effectExtent l="0" t="1270" r="0" b="0"/>
              <wp:wrapNone/>
              <wp:docPr id="1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0" cy="731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1747" w:rsidRDefault="00FD1747">
                          <w:r>
                            <w:rPr>
                              <w:noProof/>
                            </w:rPr>
                            <w:drawing>
                              <wp:inline distT="0" distB="0" distL="0" distR="0">
                                <wp:extent cx="5234940" cy="640080"/>
                                <wp:effectExtent l="19050" t="0" r="3810" b="0"/>
                                <wp:docPr id="8" name="Picture 8" descr="Footer_RENSTRA 2017-2022-oke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ooter_RENSTRA 2017-2022-oke copy"/>
                                        <pic:cNvPicPr>
                                          <a:picLocks noChangeAspect="1" noChangeArrowheads="1"/>
                                        </pic:cNvPicPr>
                                      </pic:nvPicPr>
                                      <pic:blipFill>
                                        <a:blip r:embed="rId1">
                                          <a:clrChange>
                                            <a:clrFrom>
                                              <a:srgbClr val="FFFFFF"/>
                                            </a:clrFrom>
                                            <a:clrTo>
                                              <a:srgbClr val="FFFFFF">
                                                <a:alpha val="0"/>
                                              </a:srgbClr>
                                            </a:clrTo>
                                          </a:clrChange>
                                        </a:blip>
                                        <a:srcRect/>
                                        <a:stretch>
                                          <a:fillRect/>
                                        </a:stretch>
                                      </pic:blipFill>
                                      <pic:spPr bwMode="auto">
                                        <a:xfrm>
                                          <a:off x="0" y="0"/>
                                          <a:ext cx="5234940" cy="64008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46" type="#_x0000_t202" style="position:absolute;left:0;text-align:left;margin-left:-8.4pt;margin-top:-3.65pt;width:422.5pt;height:5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prxtgIAALo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" filled="f" stroked="f">
              <v:textbox style="mso-fit-shape-to-text:t">
                <w:txbxContent>
                  <w:p w:rsidR="00FD1747" w:rsidRDefault="00FD1747">
                    <w:r>
                      <w:rPr>
                        <w:noProof/>
                      </w:rPr>
                      <w:drawing>
                        <wp:inline distT="0" distB="0" distL="0" distR="0">
                          <wp:extent cx="5234940" cy="640080"/>
                          <wp:effectExtent l="19050" t="0" r="3810" b="0"/>
                          <wp:docPr id="8" name="Picture 8" descr="Footer_RENSTRA 2017-2022-oke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ooter_RENSTRA 2017-2022-oke copy"/>
                                  <pic:cNvPicPr>
                                    <a:picLocks noChangeAspect="1" noChangeArrowheads="1"/>
                                  </pic:cNvPicPr>
                                </pic:nvPicPr>
                                <pic:blipFill>
                                  <a:blip r:embed="rId2">
                                    <a:clrChange>
                                      <a:clrFrom>
                                        <a:srgbClr val="FFFFFF"/>
                                      </a:clrFrom>
                                      <a:clrTo>
                                        <a:srgbClr val="FFFFFF">
                                          <a:alpha val="0"/>
                                        </a:srgbClr>
                                      </a:clrTo>
                                    </a:clrChange>
                                  </a:blip>
                                  <a:srcRect/>
                                  <a:stretch>
                                    <a:fillRect/>
                                  </a:stretch>
                                </pic:blipFill>
                                <pic:spPr bwMode="auto">
                                  <a:xfrm>
                                    <a:off x="0" y="0"/>
                                    <a:ext cx="5234940" cy="640080"/>
                                  </a:xfrm>
                                  <a:prstGeom prst="rect">
                                    <a:avLst/>
                                  </a:prstGeom>
                                  <a:noFill/>
                                  <a:ln w="9525">
                                    <a:noFill/>
                                    <a:miter lim="800000"/>
                                    <a:headEnd/>
                                    <a:tailEnd/>
                                  </a:ln>
                                </pic:spPr>
                              </pic:pic>
                            </a:graphicData>
                          </a:graphic>
                        </wp:inline>
                      </w:drawing>
                    </w:r>
                  </w:p>
                </w:txbxContent>
              </v:textbox>
            </v:shape>
          </w:pict>
        </mc:Fallback>
      </mc:AlternateContent>
    </w:r>
    <w:r w:rsidR="00FD1747" w:rsidRPr="00CD2F98">
      <w:rPr>
        <w:rFonts w:ascii="Bookman Old Style" w:hAnsi="Bookman Old Style"/>
        <w:b/>
        <w:i/>
        <w:color w:val="FFFFFF"/>
        <w:sz w:val="20"/>
        <w:szCs w:val="20"/>
        <w:highlight w:val="darkGreen"/>
        <w:lang w:val="id-ID"/>
      </w:rPr>
      <w:t xml:space="preserve">- </w:t>
    </w:r>
    <w:r w:rsidR="00FD1747" w:rsidRPr="00CD2F98">
      <w:rPr>
        <w:rFonts w:ascii="Bookman Old Style" w:hAnsi="Bookman Old Style"/>
        <w:b/>
        <w:i/>
        <w:color w:val="FFFFFF"/>
        <w:sz w:val="20"/>
        <w:szCs w:val="20"/>
        <w:highlight w:val="darkGreen"/>
      </w:rPr>
      <w:fldChar w:fldCharType="begin"/>
    </w:r>
    <w:r w:rsidR="00FD1747" w:rsidRPr="00CD2F98">
      <w:rPr>
        <w:rFonts w:ascii="Bookman Old Style" w:hAnsi="Bookman Old Style"/>
        <w:b/>
        <w:i/>
        <w:color w:val="FFFFFF"/>
        <w:sz w:val="20"/>
        <w:szCs w:val="20"/>
        <w:highlight w:val="darkGreen"/>
      </w:rPr>
      <w:instrText xml:space="preserve"> PAGE   \* MERGEFORMAT </w:instrText>
    </w:r>
    <w:r w:rsidR="00FD1747" w:rsidRPr="00CD2F98">
      <w:rPr>
        <w:rFonts w:ascii="Bookman Old Style" w:hAnsi="Bookman Old Style"/>
        <w:b/>
        <w:i/>
        <w:color w:val="FFFFFF"/>
        <w:sz w:val="20"/>
        <w:szCs w:val="20"/>
        <w:highlight w:val="darkGreen"/>
      </w:rPr>
      <w:fldChar w:fldCharType="separate"/>
    </w:r>
    <w:r w:rsidR="00FF1B26">
      <w:rPr>
        <w:rFonts w:ascii="Bookman Old Style" w:hAnsi="Bookman Old Style"/>
        <w:b/>
        <w:i/>
        <w:noProof/>
        <w:color w:val="FFFFFF"/>
        <w:sz w:val="20"/>
        <w:szCs w:val="20"/>
        <w:highlight w:val="darkGreen"/>
      </w:rPr>
      <w:t>10</w:t>
    </w:r>
    <w:r w:rsidR="00FD1747" w:rsidRPr="00CD2F98">
      <w:rPr>
        <w:rFonts w:ascii="Bookman Old Style" w:hAnsi="Bookman Old Style"/>
        <w:b/>
        <w:i/>
        <w:color w:val="FFFFFF"/>
        <w:sz w:val="20"/>
        <w:szCs w:val="20"/>
        <w:highlight w:val="darkGreen"/>
      </w:rPr>
      <w:fldChar w:fldCharType="end"/>
    </w:r>
    <w:r w:rsidR="00FD1747" w:rsidRPr="00CD2F98">
      <w:rPr>
        <w:rFonts w:ascii="Bookman Old Style" w:hAnsi="Bookman Old Style"/>
        <w:b/>
        <w:i/>
        <w:color w:val="FFFFFF"/>
        <w:sz w:val="20"/>
        <w:szCs w:val="20"/>
        <w:highlight w:val="darkGreen"/>
        <w:lang w:val="id-ID"/>
      </w:rPr>
      <w:t xml:space="preserve"> -</w:t>
    </w:r>
  </w:p>
  <w:p w:rsidR="00FD1747" w:rsidRPr="00334997" w:rsidRDefault="00FD1747" w:rsidP="009E6298">
    <w:pPr>
      <w:pStyle w:val="Footer"/>
      <w:rPr>
        <w:rFonts w:ascii="Comic Sans MS" w:hAnsi="Comic Sans MS"/>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57C7" w:rsidRDefault="00FA57C7" w:rsidP="000E2ED5">
      <w:r>
        <w:separator/>
      </w:r>
    </w:p>
  </w:footnote>
  <w:footnote w:type="continuationSeparator" w:id="0">
    <w:p w:rsidR="00FA57C7" w:rsidRDefault="00FA57C7" w:rsidP="000E2E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747" w:rsidRDefault="00FA57C7">
    <w:pPr>
      <w:pStyle w:val="Header"/>
    </w:pPr>
    <w:r>
      <w:rPr>
        <w:noProof/>
        <w:lang w:val="id-ID" w:eastAsia="id-ID"/>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584110" o:spid="_x0000_s2051" type="#_x0000_t75" style="position:absolute;margin-left:0;margin-top:0;width:640pt;height:512pt;z-index:-251659264;mso-position-horizontal:center;mso-position-horizontal-relative:margin;mso-position-vertical:center;mso-position-vertical-relative:margin" o:allowincell="f">
          <v:imagedata r:id="rId1" o:title="vERTIKAL"/>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222" w:type="dxa"/>
      <w:tblInd w:w="108" w:type="dxa"/>
      <w:tblBorders>
        <w:bottom w:val="thickThinSmallGap" w:sz="12" w:space="0" w:color="0000CC"/>
        <w:insideV w:val="thinThickThinSmallGap" w:sz="12" w:space="0" w:color="0000CC"/>
      </w:tblBorders>
      <w:tblLook w:val="04A0" w:firstRow="1" w:lastRow="0" w:firstColumn="1" w:lastColumn="0" w:noHBand="0" w:noVBand="1"/>
    </w:tblPr>
    <w:tblGrid>
      <w:gridCol w:w="6663"/>
      <w:gridCol w:w="1559"/>
    </w:tblGrid>
    <w:tr w:rsidR="00FD1747" w:rsidRPr="0026445C" w:rsidTr="008442DF">
      <w:trPr>
        <w:trHeight w:val="410"/>
      </w:trPr>
      <w:tc>
        <w:tcPr>
          <w:tcW w:w="6663" w:type="dxa"/>
          <w:vMerge w:val="restart"/>
          <w:vAlign w:val="center"/>
        </w:tcPr>
        <w:p w:rsidR="00FD1747" w:rsidRPr="00C01773" w:rsidRDefault="00FA57C7" w:rsidP="0026445C">
          <w:pPr>
            <w:pStyle w:val="Header"/>
            <w:tabs>
              <w:tab w:val="clear" w:pos="4513"/>
              <w:tab w:val="clear" w:pos="9026"/>
            </w:tabs>
            <w:ind w:left="-108"/>
            <w:rPr>
              <w:rFonts w:ascii="Bookman Old Style" w:hAnsi="Bookman Old Style"/>
              <w:color w:val="0000CC"/>
              <w:spacing w:val="60"/>
              <w:sz w:val="26"/>
              <w:szCs w:val="26"/>
              <w:lang w:val="id-ID"/>
            </w:rPr>
          </w:pPr>
          <w:r>
            <w:rPr>
              <w:rFonts w:ascii="Bookman Old Style" w:hAnsi="Bookman Old Style"/>
              <w:b/>
              <w:noProof/>
              <w:color w:val="0000CC"/>
              <w:spacing w:val="60"/>
              <w:sz w:val="26"/>
              <w:szCs w:val="26"/>
              <w:lang w:val="id-ID" w:eastAsia="id-ID"/>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584111" o:spid="_x0000_s2052" type="#_x0000_t75" style="position:absolute;left:0;text-align:left;margin-left:-112.65pt;margin-top:-112.3pt;width:594.75pt;height:863.3pt;z-index:-251658240;mso-position-horizontal-relative:margin;mso-position-vertical-relative:margin" o:allowincell="f">
                <v:imagedata r:id="rId1" o:title="vERTIKAL" gain="19661f" blacklevel="22938f"/>
                <w10:wrap anchorx="margin" anchory="margin"/>
              </v:shape>
            </w:pict>
          </w:r>
          <w:r w:rsidR="00FD1747" w:rsidRPr="00C01773">
            <w:rPr>
              <w:rFonts w:ascii="Bookman Old Style" w:hAnsi="Bookman Old Style"/>
              <w:color w:val="0000CC"/>
              <w:spacing w:val="60"/>
              <w:sz w:val="26"/>
              <w:szCs w:val="26"/>
              <w:lang w:val="id-ID"/>
            </w:rPr>
            <w:t>RENCANA STRATEGIS</w:t>
          </w:r>
        </w:p>
      </w:tc>
      <w:tc>
        <w:tcPr>
          <w:tcW w:w="1559" w:type="dxa"/>
          <w:vAlign w:val="bottom"/>
        </w:tcPr>
        <w:p w:rsidR="00FD1747" w:rsidRPr="00C01773" w:rsidRDefault="00FD1747" w:rsidP="0026445C">
          <w:pPr>
            <w:pStyle w:val="Header"/>
            <w:tabs>
              <w:tab w:val="clear" w:pos="4513"/>
              <w:tab w:val="clear" w:pos="9026"/>
              <w:tab w:val="right" w:pos="7655"/>
            </w:tabs>
            <w:jc w:val="right"/>
            <w:rPr>
              <w:rFonts w:ascii="Bookman Old Style" w:hAnsi="Bookman Old Style"/>
              <w:color w:val="0000CC"/>
              <w:sz w:val="20"/>
              <w:szCs w:val="20"/>
              <w:lang w:val="id-ID"/>
            </w:rPr>
          </w:pPr>
          <w:r w:rsidRPr="00C01773">
            <w:rPr>
              <w:rFonts w:ascii="Bookman Old Style" w:hAnsi="Bookman Old Style"/>
              <w:color w:val="0000CC"/>
              <w:lang w:val="id-ID"/>
            </w:rPr>
            <w:t>RENSTRA</w:t>
          </w:r>
        </w:p>
      </w:tc>
    </w:tr>
    <w:tr w:rsidR="00FD1747" w:rsidRPr="0026445C" w:rsidTr="008442DF">
      <w:trPr>
        <w:trHeight w:val="400"/>
      </w:trPr>
      <w:tc>
        <w:tcPr>
          <w:tcW w:w="6663" w:type="dxa"/>
          <w:vMerge/>
        </w:tcPr>
        <w:p w:rsidR="00FD1747" w:rsidRPr="00C01773" w:rsidRDefault="00FD1747" w:rsidP="0026445C">
          <w:pPr>
            <w:pStyle w:val="Header"/>
            <w:tabs>
              <w:tab w:val="clear" w:pos="4513"/>
              <w:tab w:val="clear" w:pos="9026"/>
              <w:tab w:val="right" w:pos="7655"/>
            </w:tabs>
            <w:rPr>
              <w:rFonts w:ascii="Bookman Old Style" w:hAnsi="Bookman Old Style"/>
              <w:color w:val="0000CC"/>
              <w:sz w:val="20"/>
              <w:szCs w:val="20"/>
              <w:lang w:val="id-ID"/>
            </w:rPr>
          </w:pPr>
        </w:p>
      </w:tc>
      <w:tc>
        <w:tcPr>
          <w:tcW w:w="1559" w:type="dxa"/>
        </w:tcPr>
        <w:p w:rsidR="00FD1747" w:rsidRPr="00C01773" w:rsidRDefault="00FD1747" w:rsidP="0026445C">
          <w:pPr>
            <w:pStyle w:val="Header"/>
            <w:tabs>
              <w:tab w:val="clear" w:pos="4513"/>
              <w:tab w:val="clear" w:pos="9026"/>
              <w:tab w:val="right" w:pos="7655"/>
            </w:tabs>
            <w:jc w:val="right"/>
            <w:rPr>
              <w:rFonts w:ascii="Bookman Old Style" w:hAnsi="Bookman Old Style"/>
              <w:color w:val="0000CC"/>
              <w:sz w:val="20"/>
              <w:szCs w:val="20"/>
              <w:lang w:val="id-ID"/>
            </w:rPr>
          </w:pPr>
          <w:r w:rsidRPr="00C01773">
            <w:rPr>
              <w:rFonts w:ascii="Bookman Old Style" w:hAnsi="Bookman Old Style"/>
              <w:color w:val="0000CC"/>
              <w:sz w:val="20"/>
              <w:szCs w:val="20"/>
              <w:lang w:val="id-ID"/>
            </w:rPr>
            <w:t>2017 – 2022</w:t>
          </w:r>
        </w:p>
      </w:tc>
    </w:tr>
  </w:tbl>
  <w:p w:rsidR="00FD1747" w:rsidRPr="00F74928" w:rsidRDefault="00FD1747" w:rsidP="00F74928">
    <w:pPr>
      <w:pStyle w:val="Header"/>
      <w:tabs>
        <w:tab w:val="clear" w:pos="4513"/>
        <w:tab w:val="clear" w:pos="9026"/>
        <w:tab w:val="right" w:pos="7655"/>
      </w:tabs>
      <w:rPr>
        <w:rFonts w:ascii="Bookman Old Style" w:hAnsi="Bookman Old Style"/>
        <w:b/>
        <w:color w:val="002060"/>
        <w:sz w:val="20"/>
        <w:szCs w:val="20"/>
        <w:lang w:val="id-ID"/>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747" w:rsidRDefault="00FA57C7">
    <w:pPr>
      <w:pStyle w:val="Header"/>
    </w:pPr>
    <w:r>
      <w:rPr>
        <w:noProof/>
        <w:lang w:val="id-ID" w:eastAsia="id-ID"/>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584109" o:spid="_x0000_s2050" type="#_x0000_t75" style="position:absolute;margin-left:0;margin-top:0;width:640pt;height:512pt;z-index:-251660288;mso-position-horizontal:center;mso-position-horizontal-relative:margin;mso-position-vertical:center;mso-position-vertical-relative:margin" o:allowincell="f">
          <v:imagedata r:id="rId1" o:title="vERTIKAL"/>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8139C"/>
    <w:multiLevelType w:val="multilevel"/>
    <w:tmpl w:val="6C3806FA"/>
    <w:lvl w:ilvl="0">
      <w:start w:val="1"/>
      <w:numFmt w:val="decimal"/>
      <w:lvlText w:val="%1."/>
      <w:lvlJc w:val="left"/>
      <w:pPr>
        <w:ind w:left="1080" w:hanging="720"/>
      </w:pPr>
      <w:rPr>
        <w:rFonts w:hint="default"/>
      </w:r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3A86F3D"/>
    <w:multiLevelType w:val="hybridMultilevel"/>
    <w:tmpl w:val="A0520826"/>
    <w:lvl w:ilvl="0" w:tplc="04210019">
      <w:start w:val="1"/>
      <w:numFmt w:val="lowerLetter"/>
      <w:lvlText w:val="%1."/>
      <w:lvlJc w:val="left"/>
      <w:pPr>
        <w:ind w:left="1037" w:hanging="360"/>
      </w:pPr>
    </w:lvl>
    <w:lvl w:ilvl="1" w:tplc="04210019" w:tentative="1">
      <w:start w:val="1"/>
      <w:numFmt w:val="lowerLetter"/>
      <w:lvlText w:val="%2."/>
      <w:lvlJc w:val="left"/>
      <w:pPr>
        <w:ind w:left="1757" w:hanging="360"/>
      </w:pPr>
    </w:lvl>
    <w:lvl w:ilvl="2" w:tplc="0421001B" w:tentative="1">
      <w:start w:val="1"/>
      <w:numFmt w:val="lowerRoman"/>
      <w:lvlText w:val="%3."/>
      <w:lvlJc w:val="right"/>
      <w:pPr>
        <w:ind w:left="2477" w:hanging="180"/>
      </w:pPr>
    </w:lvl>
    <w:lvl w:ilvl="3" w:tplc="0421000F" w:tentative="1">
      <w:start w:val="1"/>
      <w:numFmt w:val="decimal"/>
      <w:lvlText w:val="%4."/>
      <w:lvlJc w:val="left"/>
      <w:pPr>
        <w:ind w:left="3197" w:hanging="360"/>
      </w:pPr>
    </w:lvl>
    <w:lvl w:ilvl="4" w:tplc="04210019" w:tentative="1">
      <w:start w:val="1"/>
      <w:numFmt w:val="lowerLetter"/>
      <w:lvlText w:val="%5."/>
      <w:lvlJc w:val="left"/>
      <w:pPr>
        <w:ind w:left="3917" w:hanging="360"/>
      </w:pPr>
    </w:lvl>
    <w:lvl w:ilvl="5" w:tplc="0421001B" w:tentative="1">
      <w:start w:val="1"/>
      <w:numFmt w:val="lowerRoman"/>
      <w:lvlText w:val="%6."/>
      <w:lvlJc w:val="right"/>
      <w:pPr>
        <w:ind w:left="4637" w:hanging="180"/>
      </w:pPr>
    </w:lvl>
    <w:lvl w:ilvl="6" w:tplc="0421000F" w:tentative="1">
      <w:start w:val="1"/>
      <w:numFmt w:val="decimal"/>
      <w:lvlText w:val="%7."/>
      <w:lvlJc w:val="left"/>
      <w:pPr>
        <w:ind w:left="5357" w:hanging="360"/>
      </w:pPr>
    </w:lvl>
    <w:lvl w:ilvl="7" w:tplc="04210019" w:tentative="1">
      <w:start w:val="1"/>
      <w:numFmt w:val="lowerLetter"/>
      <w:lvlText w:val="%8."/>
      <w:lvlJc w:val="left"/>
      <w:pPr>
        <w:ind w:left="6077" w:hanging="360"/>
      </w:pPr>
    </w:lvl>
    <w:lvl w:ilvl="8" w:tplc="0421001B" w:tentative="1">
      <w:start w:val="1"/>
      <w:numFmt w:val="lowerRoman"/>
      <w:lvlText w:val="%9."/>
      <w:lvlJc w:val="right"/>
      <w:pPr>
        <w:ind w:left="6797" w:hanging="180"/>
      </w:pPr>
    </w:lvl>
  </w:abstractNum>
  <w:abstractNum w:abstractNumId="2">
    <w:nsid w:val="067324FA"/>
    <w:multiLevelType w:val="hybridMultilevel"/>
    <w:tmpl w:val="A3627CFA"/>
    <w:lvl w:ilvl="0" w:tplc="04210005">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
    <w:nsid w:val="097B63F4"/>
    <w:multiLevelType w:val="hybridMultilevel"/>
    <w:tmpl w:val="99F01198"/>
    <w:lvl w:ilvl="0" w:tplc="6660CA78">
      <w:start w:val="1"/>
      <w:numFmt w:val="decimal"/>
      <w:lvlText w:val="%1)"/>
      <w:lvlJc w:val="left"/>
      <w:pPr>
        <w:ind w:left="663"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0AFB5E26"/>
    <w:multiLevelType w:val="hybridMultilevel"/>
    <w:tmpl w:val="92369BAC"/>
    <w:lvl w:ilvl="0" w:tplc="F6FA6B1A">
      <w:start w:val="1"/>
      <w:numFmt w:val="decimal"/>
      <w:lvlText w:val="%1."/>
      <w:lvlJc w:val="left"/>
      <w:pPr>
        <w:tabs>
          <w:tab w:val="num" w:pos="900"/>
        </w:tabs>
        <w:ind w:left="900" w:hanging="360"/>
      </w:pPr>
      <w:rPr>
        <w:rFonts w:ascii="Arial" w:eastAsia="Times New Roman" w:hAnsi="Arial" w:cs="Arial" w:hint="default"/>
      </w:rPr>
    </w:lvl>
    <w:lvl w:ilvl="1" w:tplc="04210011">
      <w:start w:val="1"/>
      <w:numFmt w:val="decimal"/>
      <w:lvlText w:val="%2)"/>
      <w:lvlJc w:val="left"/>
      <w:pPr>
        <w:tabs>
          <w:tab w:val="num" w:pos="702"/>
        </w:tabs>
        <w:ind w:left="702" w:hanging="360"/>
      </w:pPr>
      <w:rPr>
        <w:rFonts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2" w:tplc="0409001B">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B101F9C"/>
    <w:multiLevelType w:val="multilevel"/>
    <w:tmpl w:val="4BC892B0"/>
    <w:lvl w:ilvl="0">
      <w:start w:val="1"/>
      <w:numFmt w:val="decimal"/>
      <w:lvlText w:val="%1"/>
      <w:lvlJc w:val="left"/>
      <w:pPr>
        <w:ind w:left="540" w:hanging="540"/>
      </w:pPr>
      <w:rPr>
        <w:rFonts w:hint="default"/>
      </w:rPr>
    </w:lvl>
    <w:lvl w:ilvl="1">
      <w:start w:val="1"/>
      <w:numFmt w:val="decimal"/>
      <w:lvlText w:val="3.%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0DDF4BAA"/>
    <w:multiLevelType w:val="hybridMultilevel"/>
    <w:tmpl w:val="FCC2654E"/>
    <w:lvl w:ilvl="0" w:tplc="76DE9452">
      <w:start w:val="1"/>
      <w:numFmt w:val="decimal"/>
      <w:lvlText w:val="%1."/>
      <w:lvlJc w:val="left"/>
      <w:pPr>
        <w:tabs>
          <w:tab w:val="num" w:pos="750"/>
        </w:tabs>
        <w:ind w:left="750" w:hanging="750"/>
      </w:pPr>
      <w:rPr>
        <w:rFonts w:hint="default"/>
      </w:rPr>
    </w:lvl>
    <w:lvl w:ilvl="1" w:tplc="C928BA0C" w:tentative="1">
      <w:start w:val="1"/>
      <w:numFmt w:val="lowerLetter"/>
      <w:lvlText w:val="%2."/>
      <w:lvlJc w:val="left"/>
      <w:pPr>
        <w:ind w:left="1440" w:hanging="360"/>
      </w:pPr>
    </w:lvl>
    <w:lvl w:ilvl="2" w:tplc="E9144016"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F4C78DE"/>
    <w:multiLevelType w:val="hybridMultilevel"/>
    <w:tmpl w:val="611E15EE"/>
    <w:lvl w:ilvl="0" w:tplc="F6FA6B1A">
      <w:start w:val="1"/>
      <w:numFmt w:val="decimal"/>
      <w:lvlText w:val="%1."/>
      <w:lvlJc w:val="left"/>
      <w:pPr>
        <w:tabs>
          <w:tab w:val="num" w:pos="900"/>
        </w:tabs>
        <w:ind w:left="900" w:hanging="360"/>
      </w:pPr>
      <w:rPr>
        <w:rFonts w:ascii="Arial" w:eastAsia="Times New Roman" w:hAnsi="Arial" w:cs="Arial" w:hint="default"/>
      </w:rPr>
    </w:lvl>
    <w:lvl w:ilvl="1" w:tplc="04210011">
      <w:start w:val="1"/>
      <w:numFmt w:val="decimal"/>
      <w:lvlText w:val="%2)"/>
      <w:lvlJc w:val="left"/>
      <w:pPr>
        <w:tabs>
          <w:tab w:val="num" w:pos="702"/>
        </w:tabs>
        <w:ind w:left="702" w:hanging="360"/>
      </w:pPr>
      <w:rPr>
        <w:rFonts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2" w:tplc="0409001B">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2B311FB"/>
    <w:multiLevelType w:val="hybridMultilevel"/>
    <w:tmpl w:val="F2A087E6"/>
    <w:lvl w:ilvl="0" w:tplc="04210011">
      <w:start w:val="1"/>
      <w:numFmt w:val="decimal"/>
      <w:lvlText w:val="%1)"/>
      <w:lvlJc w:val="left"/>
      <w:pPr>
        <w:ind w:left="720" w:hanging="360"/>
      </w:pPr>
      <w:rPr>
        <w:rFonts w:hint="default"/>
        <w:b/>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1AE91C7D"/>
    <w:multiLevelType w:val="hybridMultilevel"/>
    <w:tmpl w:val="1A2E99F0"/>
    <w:lvl w:ilvl="0" w:tplc="04210011">
      <w:start w:val="1"/>
      <w:numFmt w:val="decimal"/>
      <w:lvlText w:val="%1)"/>
      <w:lvlJc w:val="left"/>
      <w:pPr>
        <w:ind w:left="1287" w:hanging="360"/>
      </w:p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10">
    <w:nsid w:val="1FDF6538"/>
    <w:multiLevelType w:val="hybridMultilevel"/>
    <w:tmpl w:val="1096A35C"/>
    <w:lvl w:ilvl="0" w:tplc="8DE4F562">
      <w:start w:val="1"/>
      <w:numFmt w:val="lowerLetter"/>
      <w:lvlText w:val="(%1)"/>
      <w:lvlJc w:val="left"/>
      <w:pPr>
        <w:ind w:left="1287" w:hanging="360"/>
      </w:pPr>
      <w:rPr>
        <w:rFonts w:hint="default"/>
      </w:rPr>
    </w:lvl>
    <w:lvl w:ilvl="1" w:tplc="8DE4F562">
      <w:start w:val="1"/>
      <w:numFmt w:val="lowerLetter"/>
      <w:lvlText w:val="(%2)"/>
      <w:lvlJc w:val="left"/>
      <w:pPr>
        <w:ind w:left="2007" w:hanging="360"/>
      </w:pPr>
      <w:rPr>
        <w:rFonts w:hint="default"/>
      </w:r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11">
    <w:nsid w:val="248423D2"/>
    <w:multiLevelType w:val="hybridMultilevel"/>
    <w:tmpl w:val="BC8249DC"/>
    <w:lvl w:ilvl="0" w:tplc="04E2C3DA">
      <w:start w:val="1"/>
      <w:numFmt w:val="lowerLetter"/>
      <w:lvlText w:val="%1."/>
      <w:lvlJc w:val="left"/>
      <w:pPr>
        <w:ind w:left="1713" w:hanging="360"/>
      </w:pPr>
      <w:rPr>
        <w:rFonts w:ascii="Tahoma" w:hAnsi="Tahoma"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12">
    <w:nsid w:val="267C2773"/>
    <w:multiLevelType w:val="hybridMultilevel"/>
    <w:tmpl w:val="2792623E"/>
    <w:lvl w:ilvl="0" w:tplc="972E3798">
      <w:start w:val="1"/>
      <w:numFmt w:val="decimal"/>
      <w:lvlText w:val="%1."/>
      <w:lvlJc w:val="left"/>
      <w:pPr>
        <w:ind w:left="720" w:hanging="360"/>
      </w:pPr>
      <w:rPr>
        <w:rFonts w:ascii="Bookman Old Style" w:hAnsi="Bookman Old Style"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279408BD"/>
    <w:multiLevelType w:val="hybridMultilevel"/>
    <w:tmpl w:val="516AAD24"/>
    <w:lvl w:ilvl="0" w:tplc="2180AEFA">
      <w:start w:val="1"/>
      <w:numFmt w:val="lowerLetter"/>
      <w:lvlText w:val="%1."/>
      <w:lvlJc w:val="left"/>
      <w:pPr>
        <w:ind w:left="1996" w:hanging="360"/>
      </w:pPr>
      <w:rPr>
        <w:rFonts w:cs="Times New Roman"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34415F3D"/>
    <w:multiLevelType w:val="hybridMultilevel"/>
    <w:tmpl w:val="E1E6DBD8"/>
    <w:lvl w:ilvl="0" w:tplc="04210005">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5">
    <w:nsid w:val="381D6B0B"/>
    <w:multiLevelType w:val="hybridMultilevel"/>
    <w:tmpl w:val="FF6A0BE6"/>
    <w:lvl w:ilvl="0" w:tplc="0421000F">
      <w:start w:val="1"/>
      <w:numFmt w:val="decimal"/>
      <w:lvlText w:val="%1."/>
      <w:lvlJc w:val="left"/>
      <w:pPr>
        <w:ind w:left="720" w:hanging="360"/>
      </w:pPr>
      <w:rPr>
        <w:rFonts w:hint="default"/>
      </w:r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BCBC094C">
      <w:start w:val="1"/>
      <w:numFmt w:val="decimal"/>
      <w:lvlText w:val="%4)"/>
      <w:lvlJc w:val="left"/>
      <w:pPr>
        <w:ind w:left="2880" w:hanging="360"/>
      </w:pPr>
      <w:rPr>
        <w:rFonts w:ascii="Tahoma" w:hAnsi="Tahoma" w:hint="default"/>
        <w:sz w:val="24"/>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39C15373"/>
    <w:multiLevelType w:val="hybridMultilevel"/>
    <w:tmpl w:val="F914F88A"/>
    <w:lvl w:ilvl="0" w:tplc="992A7246">
      <w:start w:val="1"/>
      <w:numFmt w:val="decimal"/>
      <w:lvlText w:val="%1."/>
      <w:lvlJc w:val="left"/>
      <w:pPr>
        <w:ind w:left="1429" w:hanging="360"/>
      </w:pPr>
      <w:rPr>
        <w:rFonts w:ascii="Bookman Old Style" w:hAnsi="Bookman Old Style" w:hint="default"/>
        <w:strike w:val="0"/>
        <w:dstrike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210003" w:tentative="1">
      <w:start w:val="1"/>
      <w:numFmt w:val="bullet"/>
      <w:lvlText w:val="o"/>
      <w:lvlJc w:val="left"/>
      <w:pPr>
        <w:ind w:left="2149" w:hanging="360"/>
      </w:pPr>
      <w:rPr>
        <w:rFonts w:ascii="Courier New" w:hAnsi="Courier New" w:cs="Courier New" w:hint="default"/>
      </w:rPr>
    </w:lvl>
    <w:lvl w:ilvl="2" w:tplc="04210005" w:tentative="1">
      <w:start w:val="1"/>
      <w:numFmt w:val="bullet"/>
      <w:lvlText w:val=""/>
      <w:lvlJc w:val="left"/>
      <w:pPr>
        <w:ind w:left="2869" w:hanging="360"/>
      </w:pPr>
      <w:rPr>
        <w:rFonts w:ascii="Wingdings" w:hAnsi="Wingdings" w:hint="default"/>
      </w:rPr>
    </w:lvl>
    <w:lvl w:ilvl="3" w:tplc="04210001" w:tentative="1">
      <w:start w:val="1"/>
      <w:numFmt w:val="bullet"/>
      <w:lvlText w:val=""/>
      <w:lvlJc w:val="left"/>
      <w:pPr>
        <w:ind w:left="3589" w:hanging="360"/>
      </w:pPr>
      <w:rPr>
        <w:rFonts w:ascii="Symbol" w:hAnsi="Symbol" w:hint="default"/>
      </w:rPr>
    </w:lvl>
    <w:lvl w:ilvl="4" w:tplc="04210003" w:tentative="1">
      <w:start w:val="1"/>
      <w:numFmt w:val="bullet"/>
      <w:lvlText w:val="o"/>
      <w:lvlJc w:val="left"/>
      <w:pPr>
        <w:ind w:left="4309" w:hanging="360"/>
      </w:pPr>
      <w:rPr>
        <w:rFonts w:ascii="Courier New" w:hAnsi="Courier New" w:cs="Courier New" w:hint="default"/>
      </w:rPr>
    </w:lvl>
    <w:lvl w:ilvl="5" w:tplc="04210005" w:tentative="1">
      <w:start w:val="1"/>
      <w:numFmt w:val="bullet"/>
      <w:lvlText w:val=""/>
      <w:lvlJc w:val="left"/>
      <w:pPr>
        <w:ind w:left="5029" w:hanging="360"/>
      </w:pPr>
      <w:rPr>
        <w:rFonts w:ascii="Wingdings" w:hAnsi="Wingdings" w:hint="default"/>
      </w:rPr>
    </w:lvl>
    <w:lvl w:ilvl="6" w:tplc="04210001" w:tentative="1">
      <w:start w:val="1"/>
      <w:numFmt w:val="bullet"/>
      <w:lvlText w:val=""/>
      <w:lvlJc w:val="left"/>
      <w:pPr>
        <w:ind w:left="5749" w:hanging="360"/>
      </w:pPr>
      <w:rPr>
        <w:rFonts w:ascii="Symbol" w:hAnsi="Symbol" w:hint="default"/>
      </w:rPr>
    </w:lvl>
    <w:lvl w:ilvl="7" w:tplc="04210003" w:tentative="1">
      <w:start w:val="1"/>
      <w:numFmt w:val="bullet"/>
      <w:lvlText w:val="o"/>
      <w:lvlJc w:val="left"/>
      <w:pPr>
        <w:ind w:left="6469" w:hanging="360"/>
      </w:pPr>
      <w:rPr>
        <w:rFonts w:ascii="Courier New" w:hAnsi="Courier New" w:cs="Courier New" w:hint="default"/>
      </w:rPr>
    </w:lvl>
    <w:lvl w:ilvl="8" w:tplc="04210005" w:tentative="1">
      <w:start w:val="1"/>
      <w:numFmt w:val="bullet"/>
      <w:lvlText w:val=""/>
      <w:lvlJc w:val="left"/>
      <w:pPr>
        <w:ind w:left="7189" w:hanging="360"/>
      </w:pPr>
      <w:rPr>
        <w:rFonts w:ascii="Wingdings" w:hAnsi="Wingdings" w:hint="default"/>
      </w:rPr>
    </w:lvl>
  </w:abstractNum>
  <w:abstractNum w:abstractNumId="17">
    <w:nsid w:val="3E283D89"/>
    <w:multiLevelType w:val="hybridMultilevel"/>
    <w:tmpl w:val="BD2A6A8A"/>
    <w:lvl w:ilvl="0" w:tplc="6B2E38FC">
      <w:start w:val="1"/>
      <w:numFmt w:val="decimal"/>
      <w:lvlText w:val="%1."/>
      <w:lvlJc w:val="left"/>
      <w:pPr>
        <w:ind w:left="720" w:hanging="360"/>
      </w:pPr>
      <w:rPr>
        <w:rFonts w:ascii="Tahoma" w:hAnsi="Tahoma" w:hint="default"/>
        <w:b w:val="0"/>
        <w:i w:val="0"/>
        <w:caps w:val="0"/>
        <w:strike w:val="0"/>
        <w:dstrike w:val="0"/>
        <w:vanish w:val="0"/>
        <w:color w:val="000000"/>
        <w:ker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41162140"/>
    <w:multiLevelType w:val="hybridMultilevel"/>
    <w:tmpl w:val="1F2C1F08"/>
    <w:lvl w:ilvl="0" w:tplc="04210005">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9">
    <w:nsid w:val="43920494"/>
    <w:multiLevelType w:val="hybridMultilevel"/>
    <w:tmpl w:val="334C7996"/>
    <w:lvl w:ilvl="0" w:tplc="F52C4412">
      <w:start w:val="1"/>
      <w:numFmt w:val="decimal"/>
      <w:lvlText w:val="%1)"/>
      <w:lvlJc w:val="left"/>
      <w:pPr>
        <w:ind w:left="720" w:hanging="360"/>
      </w:pPr>
      <w:rPr>
        <w:rFonts w:ascii="Arial" w:hAnsi="Arial" w:cs="Arial"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174402A2">
      <w:numFmt w:val="bullet"/>
      <w:lvlText w:val=""/>
      <w:lvlJc w:val="left"/>
      <w:pPr>
        <w:ind w:left="1440" w:hanging="360"/>
      </w:pPr>
      <w:rPr>
        <w:rFonts w:ascii="Wingdings" w:eastAsia="Times New Roman" w:hAnsi="Wingdings" w:cs="Times New Roman"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45191CA1"/>
    <w:multiLevelType w:val="hybridMultilevel"/>
    <w:tmpl w:val="68E21094"/>
    <w:lvl w:ilvl="0" w:tplc="E56E5B6C">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1">
    <w:nsid w:val="4763611A"/>
    <w:multiLevelType w:val="hybridMultilevel"/>
    <w:tmpl w:val="C8808AC6"/>
    <w:lvl w:ilvl="0" w:tplc="37D09618">
      <w:start w:val="1"/>
      <w:numFmt w:val="bullet"/>
      <w:lvlText w:val="•"/>
      <w:lvlJc w:val="left"/>
      <w:pPr>
        <w:tabs>
          <w:tab w:val="num" w:pos="720"/>
        </w:tabs>
        <w:ind w:left="720" w:hanging="360"/>
      </w:pPr>
      <w:rPr>
        <w:rFonts w:ascii="Arial" w:hAnsi="Arial" w:hint="default"/>
      </w:rPr>
    </w:lvl>
    <w:lvl w:ilvl="1" w:tplc="8086F3AE" w:tentative="1">
      <w:start w:val="1"/>
      <w:numFmt w:val="bullet"/>
      <w:lvlText w:val="•"/>
      <w:lvlJc w:val="left"/>
      <w:pPr>
        <w:tabs>
          <w:tab w:val="num" w:pos="1440"/>
        </w:tabs>
        <w:ind w:left="1440" w:hanging="360"/>
      </w:pPr>
      <w:rPr>
        <w:rFonts w:ascii="Arial" w:hAnsi="Arial" w:hint="default"/>
      </w:rPr>
    </w:lvl>
    <w:lvl w:ilvl="2" w:tplc="E14CE322" w:tentative="1">
      <w:start w:val="1"/>
      <w:numFmt w:val="bullet"/>
      <w:lvlText w:val="•"/>
      <w:lvlJc w:val="left"/>
      <w:pPr>
        <w:tabs>
          <w:tab w:val="num" w:pos="2160"/>
        </w:tabs>
        <w:ind w:left="2160" w:hanging="360"/>
      </w:pPr>
      <w:rPr>
        <w:rFonts w:ascii="Arial" w:hAnsi="Arial" w:hint="default"/>
      </w:rPr>
    </w:lvl>
    <w:lvl w:ilvl="3" w:tplc="3B582EEC" w:tentative="1">
      <w:start w:val="1"/>
      <w:numFmt w:val="bullet"/>
      <w:lvlText w:val="•"/>
      <w:lvlJc w:val="left"/>
      <w:pPr>
        <w:tabs>
          <w:tab w:val="num" w:pos="2880"/>
        </w:tabs>
        <w:ind w:left="2880" w:hanging="360"/>
      </w:pPr>
      <w:rPr>
        <w:rFonts w:ascii="Arial" w:hAnsi="Arial" w:hint="default"/>
      </w:rPr>
    </w:lvl>
    <w:lvl w:ilvl="4" w:tplc="9C1C7B10" w:tentative="1">
      <w:start w:val="1"/>
      <w:numFmt w:val="bullet"/>
      <w:lvlText w:val="•"/>
      <w:lvlJc w:val="left"/>
      <w:pPr>
        <w:tabs>
          <w:tab w:val="num" w:pos="3600"/>
        </w:tabs>
        <w:ind w:left="3600" w:hanging="360"/>
      </w:pPr>
      <w:rPr>
        <w:rFonts w:ascii="Arial" w:hAnsi="Arial" w:hint="default"/>
      </w:rPr>
    </w:lvl>
    <w:lvl w:ilvl="5" w:tplc="820EF892" w:tentative="1">
      <w:start w:val="1"/>
      <w:numFmt w:val="bullet"/>
      <w:lvlText w:val="•"/>
      <w:lvlJc w:val="left"/>
      <w:pPr>
        <w:tabs>
          <w:tab w:val="num" w:pos="4320"/>
        </w:tabs>
        <w:ind w:left="4320" w:hanging="360"/>
      </w:pPr>
      <w:rPr>
        <w:rFonts w:ascii="Arial" w:hAnsi="Arial" w:hint="default"/>
      </w:rPr>
    </w:lvl>
    <w:lvl w:ilvl="6" w:tplc="AE46354C" w:tentative="1">
      <w:start w:val="1"/>
      <w:numFmt w:val="bullet"/>
      <w:lvlText w:val="•"/>
      <w:lvlJc w:val="left"/>
      <w:pPr>
        <w:tabs>
          <w:tab w:val="num" w:pos="5040"/>
        </w:tabs>
        <w:ind w:left="5040" w:hanging="360"/>
      </w:pPr>
      <w:rPr>
        <w:rFonts w:ascii="Arial" w:hAnsi="Arial" w:hint="default"/>
      </w:rPr>
    </w:lvl>
    <w:lvl w:ilvl="7" w:tplc="33D4A138" w:tentative="1">
      <w:start w:val="1"/>
      <w:numFmt w:val="bullet"/>
      <w:lvlText w:val="•"/>
      <w:lvlJc w:val="left"/>
      <w:pPr>
        <w:tabs>
          <w:tab w:val="num" w:pos="5760"/>
        </w:tabs>
        <w:ind w:left="5760" w:hanging="360"/>
      </w:pPr>
      <w:rPr>
        <w:rFonts w:ascii="Arial" w:hAnsi="Arial" w:hint="default"/>
      </w:rPr>
    </w:lvl>
    <w:lvl w:ilvl="8" w:tplc="92ECE2B4" w:tentative="1">
      <w:start w:val="1"/>
      <w:numFmt w:val="bullet"/>
      <w:lvlText w:val="•"/>
      <w:lvlJc w:val="left"/>
      <w:pPr>
        <w:tabs>
          <w:tab w:val="num" w:pos="6480"/>
        </w:tabs>
        <w:ind w:left="6480" w:hanging="360"/>
      </w:pPr>
      <w:rPr>
        <w:rFonts w:ascii="Arial" w:hAnsi="Arial" w:hint="default"/>
      </w:rPr>
    </w:lvl>
  </w:abstractNum>
  <w:abstractNum w:abstractNumId="22">
    <w:nsid w:val="479F6A34"/>
    <w:multiLevelType w:val="hybridMultilevel"/>
    <w:tmpl w:val="5B3C83F4"/>
    <w:lvl w:ilvl="0" w:tplc="B97C47F4">
      <w:start w:val="1"/>
      <w:numFmt w:val="bullet"/>
      <w:lvlText w:val="•"/>
      <w:lvlJc w:val="left"/>
      <w:pPr>
        <w:tabs>
          <w:tab w:val="num" w:pos="720"/>
        </w:tabs>
        <w:ind w:left="720" w:hanging="360"/>
      </w:pPr>
      <w:rPr>
        <w:rFonts w:ascii="Arial" w:hAnsi="Arial" w:hint="default"/>
      </w:rPr>
    </w:lvl>
    <w:lvl w:ilvl="1" w:tplc="DF2EA3E6" w:tentative="1">
      <w:start w:val="1"/>
      <w:numFmt w:val="bullet"/>
      <w:lvlText w:val="•"/>
      <w:lvlJc w:val="left"/>
      <w:pPr>
        <w:tabs>
          <w:tab w:val="num" w:pos="1440"/>
        </w:tabs>
        <w:ind w:left="1440" w:hanging="360"/>
      </w:pPr>
      <w:rPr>
        <w:rFonts w:ascii="Arial" w:hAnsi="Arial" w:hint="default"/>
      </w:rPr>
    </w:lvl>
    <w:lvl w:ilvl="2" w:tplc="16FACF3E" w:tentative="1">
      <w:start w:val="1"/>
      <w:numFmt w:val="bullet"/>
      <w:lvlText w:val="•"/>
      <w:lvlJc w:val="left"/>
      <w:pPr>
        <w:tabs>
          <w:tab w:val="num" w:pos="2160"/>
        </w:tabs>
        <w:ind w:left="2160" w:hanging="360"/>
      </w:pPr>
      <w:rPr>
        <w:rFonts w:ascii="Arial" w:hAnsi="Arial" w:hint="default"/>
      </w:rPr>
    </w:lvl>
    <w:lvl w:ilvl="3" w:tplc="1FCADD5A" w:tentative="1">
      <w:start w:val="1"/>
      <w:numFmt w:val="bullet"/>
      <w:lvlText w:val="•"/>
      <w:lvlJc w:val="left"/>
      <w:pPr>
        <w:tabs>
          <w:tab w:val="num" w:pos="2880"/>
        </w:tabs>
        <w:ind w:left="2880" w:hanging="360"/>
      </w:pPr>
      <w:rPr>
        <w:rFonts w:ascii="Arial" w:hAnsi="Arial" w:hint="default"/>
      </w:rPr>
    </w:lvl>
    <w:lvl w:ilvl="4" w:tplc="49884920" w:tentative="1">
      <w:start w:val="1"/>
      <w:numFmt w:val="bullet"/>
      <w:lvlText w:val="•"/>
      <w:lvlJc w:val="left"/>
      <w:pPr>
        <w:tabs>
          <w:tab w:val="num" w:pos="3600"/>
        </w:tabs>
        <w:ind w:left="3600" w:hanging="360"/>
      </w:pPr>
      <w:rPr>
        <w:rFonts w:ascii="Arial" w:hAnsi="Arial" w:hint="default"/>
      </w:rPr>
    </w:lvl>
    <w:lvl w:ilvl="5" w:tplc="E33E4DBA" w:tentative="1">
      <w:start w:val="1"/>
      <w:numFmt w:val="bullet"/>
      <w:lvlText w:val="•"/>
      <w:lvlJc w:val="left"/>
      <w:pPr>
        <w:tabs>
          <w:tab w:val="num" w:pos="4320"/>
        </w:tabs>
        <w:ind w:left="4320" w:hanging="360"/>
      </w:pPr>
      <w:rPr>
        <w:rFonts w:ascii="Arial" w:hAnsi="Arial" w:hint="default"/>
      </w:rPr>
    </w:lvl>
    <w:lvl w:ilvl="6" w:tplc="4D260848" w:tentative="1">
      <w:start w:val="1"/>
      <w:numFmt w:val="bullet"/>
      <w:lvlText w:val="•"/>
      <w:lvlJc w:val="left"/>
      <w:pPr>
        <w:tabs>
          <w:tab w:val="num" w:pos="5040"/>
        </w:tabs>
        <w:ind w:left="5040" w:hanging="360"/>
      </w:pPr>
      <w:rPr>
        <w:rFonts w:ascii="Arial" w:hAnsi="Arial" w:hint="default"/>
      </w:rPr>
    </w:lvl>
    <w:lvl w:ilvl="7" w:tplc="3090680C" w:tentative="1">
      <w:start w:val="1"/>
      <w:numFmt w:val="bullet"/>
      <w:lvlText w:val="•"/>
      <w:lvlJc w:val="left"/>
      <w:pPr>
        <w:tabs>
          <w:tab w:val="num" w:pos="5760"/>
        </w:tabs>
        <w:ind w:left="5760" w:hanging="360"/>
      </w:pPr>
      <w:rPr>
        <w:rFonts w:ascii="Arial" w:hAnsi="Arial" w:hint="default"/>
      </w:rPr>
    </w:lvl>
    <w:lvl w:ilvl="8" w:tplc="2A542510" w:tentative="1">
      <w:start w:val="1"/>
      <w:numFmt w:val="bullet"/>
      <w:lvlText w:val="•"/>
      <w:lvlJc w:val="left"/>
      <w:pPr>
        <w:tabs>
          <w:tab w:val="num" w:pos="6480"/>
        </w:tabs>
        <w:ind w:left="6480" w:hanging="360"/>
      </w:pPr>
      <w:rPr>
        <w:rFonts w:ascii="Arial" w:hAnsi="Arial" w:hint="default"/>
      </w:rPr>
    </w:lvl>
  </w:abstractNum>
  <w:abstractNum w:abstractNumId="23">
    <w:nsid w:val="4B5B366C"/>
    <w:multiLevelType w:val="hybridMultilevel"/>
    <w:tmpl w:val="8BD62406"/>
    <w:lvl w:ilvl="0" w:tplc="04210011">
      <w:start w:val="1"/>
      <w:numFmt w:val="decimal"/>
      <w:lvlText w:val="%1)"/>
      <w:lvlJc w:val="left"/>
      <w:pPr>
        <w:ind w:left="663" w:hanging="360"/>
      </w:pPr>
    </w:lvl>
    <w:lvl w:ilvl="1" w:tplc="04210019" w:tentative="1">
      <w:start w:val="1"/>
      <w:numFmt w:val="lowerLetter"/>
      <w:lvlText w:val="%2."/>
      <w:lvlJc w:val="left"/>
      <w:pPr>
        <w:ind w:left="1383" w:hanging="360"/>
      </w:pPr>
    </w:lvl>
    <w:lvl w:ilvl="2" w:tplc="0421001B" w:tentative="1">
      <w:start w:val="1"/>
      <w:numFmt w:val="lowerRoman"/>
      <w:lvlText w:val="%3."/>
      <w:lvlJc w:val="right"/>
      <w:pPr>
        <w:ind w:left="2103" w:hanging="180"/>
      </w:pPr>
    </w:lvl>
    <w:lvl w:ilvl="3" w:tplc="0421000F" w:tentative="1">
      <w:start w:val="1"/>
      <w:numFmt w:val="decimal"/>
      <w:lvlText w:val="%4."/>
      <w:lvlJc w:val="left"/>
      <w:pPr>
        <w:ind w:left="2823" w:hanging="360"/>
      </w:pPr>
    </w:lvl>
    <w:lvl w:ilvl="4" w:tplc="04210019" w:tentative="1">
      <w:start w:val="1"/>
      <w:numFmt w:val="lowerLetter"/>
      <w:lvlText w:val="%5."/>
      <w:lvlJc w:val="left"/>
      <w:pPr>
        <w:ind w:left="3543" w:hanging="360"/>
      </w:pPr>
    </w:lvl>
    <w:lvl w:ilvl="5" w:tplc="0421001B" w:tentative="1">
      <w:start w:val="1"/>
      <w:numFmt w:val="lowerRoman"/>
      <w:lvlText w:val="%6."/>
      <w:lvlJc w:val="right"/>
      <w:pPr>
        <w:ind w:left="4263" w:hanging="180"/>
      </w:pPr>
    </w:lvl>
    <w:lvl w:ilvl="6" w:tplc="0421000F" w:tentative="1">
      <w:start w:val="1"/>
      <w:numFmt w:val="decimal"/>
      <w:lvlText w:val="%7."/>
      <w:lvlJc w:val="left"/>
      <w:pPr>
        <w:ind w:left="4983" w:hanging="360"/>
      </w:pPr>
    </w:lvl>
    <w:lvl w:ilvl="7" w:tplc="04210019" w:tentative="1">
      <w:start w:val="1"/>
      <w:numFmt w:val="lowerLetter"/>
      <w:lvlText w:val="%8."/>
      <w:lvlJc w:val="left"/>
      <w:pPr>
        <w:ind w:left="5703" w:hanging="360"/>
      </w:pPr>
    </w:lvl>
    <w:lvl w:ilvl="8" w:tplc="0421001B" w:tentative="1">
      <w:start w:val="1"/>
      <w:numFmt w:val="lowerRoman"/>
      <w:lvlText w:val="%9."/>
      <w:lvlJc w:val="right"/>
      <w:pPr>
        <w:ind w:left="6423" w:hanging="180"/>
      </w:pPr>
    </w:lvl>
  </w:abstractNum>
  <w:abstractNum w:abstractNumId="24">
    <w:nsid w:val="4F6B0870"/>
    <w:multiLevelType w:val="hybridMultilevel"/>
    <w:tmpl w:val="B8CE6B3E"/>
    <w:lvl w:ilvl="0" w:tplc="FFF26FF8">
      <w:start w:val="1"/>
      <w:numFmt w:val="decimal"/>
      <w:lvlText w:val="%1."/>
      <w:lvlJc w:val="left"/>
      <w:pPr>
        <w:ind w:left="2007" w:hanging="360"/>
      </w:pPr>
      <w:rPr>
        <w:rFonts w:ascii="Tahoma" w:hAnsi="Tahoma" w:hint="default"/>
        <w:b w:val="0"/>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25">
    <w:nsid w:val="52171044"/>
    <w:multiLevelType w:val="hybridMultilevel"/>
    <w:tmpl w:val="7BA61BC8"/>
    <w:lvl w:ilvl="0" w:tplc="661496B4">
      <w:start w:val="1"/>
      <w:numFmt w:val="decimal"/>
      <w:lvlText w:val="(%1)"/>
      <w:lvlJc w:val="left"/>
      <w:pPr>
        <w:ind w:left="1800" w:hanging="360"/>
      </w:pPr>
      <w:rPr>
        <w:rFonts w:hint="default"/>
      </w:rPr>
    </w:lvl>
    <w:lvl w:ilvl="1" w:tplc="37287042">
      <w:start w:val="8"/>
      <w:numFmt w:val="bullet"/>
      <w:lvlText w:val="-"/>
      <w:lvlJc w:val="left"/>
      <w:pPr>
        <w:ind w:left="1440" w:hanging="360"/>
      </w:pPr>
      <w:rPr>
        <w:rFonts w:ascii="Tahoma" w:eastAsia="Calibri" w:hAnsi="Tahoma" w:cs="Tahoma"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nsid w:val="525F3D49"/>
    <w:multiLevelType w:val="hybridMultilevel"/>
    <w:tmpl w:val="6E482B9E"/>
    <w:lvl w:ilvl="0" w:tplc="6B2E38FC">
      <w:start w:val="1"/>
      <w:numFmt w:val="decimal"/>
      <w:lvlText w:val="%1."/>
      <w:lvlJc w:val="left"/>
      <w:pPr>
        <w:ind w:left="2138" w:hanging="360"/>
      </w:pPr>
      <w:rPr>
        <w:rFonts w:ascii="Tahoma" w:hAnsi="Tahoma" w:hint="default"/>
        <w:b w:val="0"/>
        <w:i w:val="0"/>
        <w:caps w:val="0"/>
        <w:strike w:val="0"/>
        <w:dstrike w:val="0"/>
        <w:vanish w:val="0"/>
        <w:color w:val="000000"/>
        <w:kern w:val="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210019" w:tentative="1">
      <w:start w:val="1"/>
      <w:numFmt w:val="lowerLetter"/>
      <w:lvlText w:val="%2."/>
      <w:lvlJc w:val="left"/>
      <w:pPr>
        <w:ind w:left="2858" w:hanging="360"/>
      </w:pPr>
    </w:lvl>
    <w:lvl w:ilvl="2" w:tplc="0421001B" w:tentative="1">
      <w:start w:val="1"/>
      <w:numFmt w:val="lowerRoman"/>
      <w:lvlText w:val="%3."/>
      <w:lvlJc w:val="right"/>
      <w:pPr>
        <w:ind w:left="3578" w:hanging="180"/>
      </w:pPr>
    </w:lvl>
    <w:lvl w:ilvl="3" w:tplc="0421000F" w:tentative="1">
      <w:start w:val="1"/>
      <w:numFmt w:val="decimal"/>
      <w:lvlText w:val="%4."/>
      <w:lvlJc w:val="left"/>
      <w:pPr>
        <w:ind w:left="4298" w:hanging="360"/>
      </w:pPr>
    </w:lvl>
    <w:lvl w:ilvl="4" w:tplc="04210019" w:tentative="1">
      <w:start w:val="1"/>
      <w:numFmt w:val="lowerLetter"/>
      <w:lvlText w:val="%5."/>
      <w:lvlJc w:val="left"/>
      <w:pPr>
        <w:ind w:left="5018" w:hanging="360"/>
      </w:pPr>
    </w:lvl>
    <w:lvl w:ilvl="5" w:tplc="0421001B" w:tentative="1">
      <w:start w:val="1"/>
      <w:numFmt w:val="lowerRoman"/>
      <w:lvlText w:val="%6."/>
      <w:lvlJc w:val="right"/>
      <w:pPr>
        <w:ind w:left="5738" w:hanging="180"/>
      </w:pPr>
    </w:lvl>
    <w:lvl w:ilvl="6" w:tplc="0421000F" w:tentative="1">
      <w:start w:val="1"/>
      <w:numFmt w:val="decimal"/>
      <w:lvlText w:val="%7."/>
      <w:lvlJc w:val="left"/>
      <w:pPr>
        <w:ind w:left="6458" w:hanging="360"/>
      </w:pPr>
    </w:lvl>
    <w:lvl w:ilvl="7" w:tplc="04210019" w:tentative="1">
      <w:start w:val="1"/>
      <w:numFmt w:val="lowerLetter"/>
      <w:lvlText w:val="%8."/>
      <w:lvlJc w:val="left"/>
      <w:pPr>
        <w:ind w:left="7178" w:hanging="360"/>
      </w:pPr>
    </w:lvl>
    <w:lvl w:ilvl="8" w:tplc="0421001B" w:tentative="1">
      <w:start w:val="1"/>
      <w:numFmt w:val="lowerRoman"/>
      <w:lvlText w:val="%9."/>
      <w:lvlJc w:val="right"/>
      <w:pPr>
        <w:ind w:left="7898" w:hanging="180"/>
      </w:pPr>
    </w:lvl>
  </w:abstractNum>
  <w:abstractNum w:abstractNumId="27">
    <w:nsid w:val="55100A98"/>
    <w:multiLevelType w:val="hybridMultilevel"/>
    <w:tmpl w:val="2422789E"/>
    <w:lvl w:ilvl="0" w:tplc="13ECC0CA">
      <w:start w:val="1"/>
      <w:numFmt w:val="decimal"/>
      <w:lvlText w:val="%1)"/>
      <w:lvlJc w:val="left"/>
      <w:pPr>
        <w:ind w:left="663"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558358F7"/>
    <w:multiLevelType w:val="hybridMultilevel"/>
    <w:tmpl w:val="8D0C806C"/>
    <w:lvl w:ilvl="0" w:tplc="0409000F">
      <w:start w:val="1"/>
      <w:numFmt w:val="decimal"/>
      <w:lvlText w:val="%1."/>
      <w:lvlJc w:val="left"/>
      <w:pPr>
        <w:ind w:left="1260" w:hanging="360"/>
      </w:pPr>
    </w:lvl>
    <w:lvl w:ilvl="1" w:tplc="04090019">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9">
    <w:nsid w:val="561A662B"/>
    <w:multiLevelType w:val="multilevel"/>
    <w:tmpl w:val="D7800238"/>
    <w:styleLink w:val="Style2"/>
    <w:lvl w:ilvl="0">
      <w:start w:val="1"/>
      <w:numFmt w:val="decimal"/>
      <w:lvlText w:val="%1"/>
      <w:lvlJc w:val="left"/>
      <w:pPr>
        <w:ind w:left="540" w:hanging="540"/>
      </w:pPr>
      <w:rPr>
        <w:rFonts w:hint="default"/>
      </w:rPr>
    </w:lvl>
    <w:lvl w:ilvl="1">
      <w:start w:val="1"/>
      <w:numFmt w:val="none"/>
      <w:lvlText w:val="3.1."/>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nsid w:val="58B26837"/>
    <w:multiLevelType w:val="hybridMultilevel"/>
    <w:tmpl w:val="A6826790"/>
    <w:lvl w:ilvl="0" w:tplc="04E2C3DA">
      <w:start w:val="1"/>
      <w:numFmt w:val="lowerLetter"/>
      <w:lvlText w:val="%1."/>
      <w:lvlJc w:val="left"/>
      <w:pPr>
        <w:ind w:left="1996" w:hanging="360"/>
      </w:pPr>
      <w:rPr>
        <w:rFonts w:ascii="Tahoma" w:hAnsi="Tahoma"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210019" w:tentative="1">
      <w:start w:val="1"/>
      <w:numFmt w:val="lowerLetter"/>
      <w:lvlText w:val="%2."/>
      <w:lvlJc w:val="left"/>
      <w:pPr>
        <w:ind w:left="2716" w:hanging="360"/>
      </w:pPr>
    </w:lvl>
    <w:lvl w:ilvl="2" w:tplc="0421001B" w:tentative="1">
      <w:start w:val="1"/>
      <w:numFmt w:val="lowerRoman"/>
      <w:lvlText w:val="%3."/>
      <w:lvlJc w:val="right"/>
      <w:pPr>
        <w:ind w:left="3436" w:hanging="180"/>
      </w:pPr>
    </w:lvl>
    <w:lvl w:ilvl="3" w:tplc="0421000F" w:tentative="1">
      <w:start w:val="1"/>
      <w:numFmt w:val="decimal"/>
      <w:lvlText w:val="%4."/>
      <w:lvlJc w:val="left"/>
      <w:pPr>
        <w:ind w:left="4156" w:hanging="360"/>
      </w:pPr>
    </w:lvl>
    <w:lvl w:ilvl="4" w:tplc="04210019" w:tentative="1">
      <w:start w:val="1"/>
      <w:numFmt w:val="lowerLetter"/>
      <w:lvlText w:val="%5."/>
      <w:lvlJc w:val="left"/>
      <w:pPr>
        <w:ind w:left="4876" w:hanging="360"/>
      </w:pPr>
    </w:lvl>
    <w:lvl w:ilvl="5" w:tplc="0421001B" w:tentative="1">
      <w:start w:val="1"/>
      <w:numFmt w:val="lowerRoman"/>
      <w:lvlText w:val="%6."/>
      <w:lvlJc w:val="right"/>
      <w:pPr>
        <w:ind w:left="5596" w:hanging="180"/>
      </w:pPr>
    </w:lvl>
    <w:lvl w:ilvl="6" w:tplc="0421000F" w:tentative="1">
      <w:start w:val="1"/>
      <w:numFmt w:val="decimal"/>
      <w:lvlText w:val="%7."/>
      <w:lvlJc w:val="left"/>
      <w:pPr>
        <w:ind w:left="6316" w:hanging="360"/>
      </w:pPr>
    </w:lvl>
    <w:lvl w:ilvl="7" w:tplc="04210019" w:tentative="1">
      <w:start w:val="1"/>
      <w:numFmt w:val="lowerLetter"/>
      <w:lvlText w:val="%8."/>
      <w:lvlJc w:val="left"/>
      <w:pPr>
        <w:ind w:left="7036" w:hanging="360"/>
      </w:pPr>
    </w:lvl>
    <w:lvl w:ilvl="8" w:tplc="0421001B" w:tentative="1">
      <w:start w:val="1"/>
      <w:numFmt w:val="lowerRoman"/>
      <w:lvlText w:val="%9."/>
      <w:lvlJc w:val="right"/>
      <w:pPr>
        <w:ind w:left="7756" w:hanging="180"/>
      </w:pPr>
    </w:lvl>
  </w:abstractNum>
  <w:abstractNum w:abstractNumId="31">
    <w:nsid w:val="5C1A0ADA"/>
    <w:multiLevelType w:val="multilevel"/>
    <w:tmpl w:val="69542CB2"/>
    <w:lvl w:ilvl="0">
      <w:start w:val="1"/>
      <w:numFmt w:val="decimal"/>
      <w:lvlText w:val="%1"/>
      <w:lvlJc w:val="left"/>
      <w:pPr>
        <w:ind w:left="540" w:hanging="540"/>
      </w:pPr>
      <w:rPr>
        <w:rFonts w:hint="default"/>
      </w:rPr>
    </w:lvl>
    <w:lvl w:ilvl="1">
      <w:start w:val="1"/>
      <w:numFmt w:val="decimal"/>
      <w:lvlText w:val="1.%2."/>
      <w:lvlJc w:val="left"/>
      <w:pPr>
        <w:ind w:left="540" w:hanging="540"/>
      </w:pPr>
      <w:rPr>
        <w:rFonts w:ascii="Bookman Old Style" w:hAnsi="Bookman Old Style" w:hint="default"/>
        <w:b/>
        <w:i w:val="0"/>
        <w:caps w:val="0"/>
        <w:strike w:val="0"/>
        <w:dstrike w:val="0"/>
        <w:vanish w:val="0"/>
        <w:color w:val="000000"/>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5C8765C3"/>
    <w:multiLevelType w:val="hybridMultilevel"/>
    <w:tmpl w:val="58E480D2"/>
    <w:lvl w:ilvl="0" w:tplc="D1E839F4">
      <w:start w:val="1"/>
      <w:numFmt w:val="lowerLetter"/>
      <w:lvlText w:val="%1."/>
      <w:lvlJc w:val="left"/>
      <w:pPr>
        <w:ind w:left="1996" w:hanging="360"/>
      </w:pPr>
      <w:rPr>
        <w:rFonts w:ascii="Tahoma" w:hAnsi="Tahoma"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3">
    <w:nsid w:val="5CD764EA"/>
    <w:multiLevelType w:val="hybridMultilevel"/>
    <w:tmpl w:val="8A38120E"/>
    <w:lvl w:ilvl="0" w:tplc="04E2C3DA">
      <w:start w:val="1"/>
      <w:numFmt w:val="lowerLetter"/>
      <w:lvlText w:val="%1."/>
      <w:lvlJc w:val="left"/>
      <w:pPr>
        <w:ind w:left="2700" w:hanging="360"/>
      </w:pPr>
      <w:rPr>
        <w:rFonts w:ascii="Tahoma" w:hAnsi="Tahoma"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F12A6408">
      <w:start w:val="1"/>
      <w:numFmt w:val="decimal"/>
      <w:lvlText w:val="%2."/>
      <w:lvlJc w:val="left"/>
      <w:pPr>
        <w:ind w:left="3420" w:hanging="360"/>
      </w:pPr>
      <w:rPr>
        <w:rFonts w:hint="default"/>
        <w:color w:val="auto"/>
      </w:rPr>
    </w:lvl>
    <w:lvl w:ilvl="2" w:tplc="02ACE126">
      <w:start w:val="1"/>
      <w:numFmt w:val="lowerLetter"/>
      <w:lvlText w:val="(%3)"/>
      <w:lvlJc w:val="left"/>
      <w:pPr>
        <w:ind w:left="4335" w:hanging="375"/>
      </w:pPr>
      <w:rPr>
        <w:rFonts w:eastAsia="Times New Roman" w:hint="default"/>
        <w:color w:val="auto"/>
      </w:rPr>
    </w:lvl>
    <w:lvl w:ilvl="3" w:tplc="0421000F">
      <w:start w:val="1"/>
      <w:numFmt w:val="decimal"/>
      <w:lvlText w:val="%4."/>
      <w:lvlJc w:val="left"/>
      <w:pPr>
        <w:ind w:left="4860" w:hanging="360"/>
      </w:pPr>
    </w:lvl>
    <w:lvl w:ilvl="4" w:tplc="04210019" w:tentative="1">
      <w:start w:val="1"/>
      <w:numFmt w:val="lowerLetter"/>
      <w:lvlText w:val="%5."/>
      <w:lvlJc w:val="left"/>
      <w:pPr>
        <w:ind w:left="5580" w:hanging="360"/>
      </w:pPr>
    </w:lvl>
    <w:lvl w:ilvl="5" w:tplc="0421001B" w:tentative="1">
      <w:start w:val="1"/>
      <w:numFmt w:val="lowerRoman"/>
      <w:lvlText w:val="%6."/>
      <w:lvlJc w:val="right"/>
      <w:pPr>
        <w:ind w:left="6300" w:hanging="180"/>
      </w:pPr>
    </w:lvl>
    <w:lvl w:ilvl="6" w:tplc="0421000F" w:tentative="1">
      <w:start w:val="1"/>
      <w:numFmt w:val="decimal"/>
      <w:lvlText w:val="%7."/>
      <w:lvlJc w:val="left"/>
      <w:pPr>
        <w:ind w:left="7020" w:hanging="360"/>
      </w:pPr>
    </w:lvl>
    <w:lvl w:ilvl="7" w:tplc="04210019" w:tentative="1">
      <w:start w:val="1"/>
      <w:numFmt w:val="lowerLetter"/>
      <w:lvlText w:val="%8."/>
      <w:lvlJc w:val="left"/>
      <w:pPr>
        <w:ind w:left="7740" w:hanging="360"/>
      </w:pPr>
    </w:lvl>
    <w:lvl w:ilvl="8" w:tplc="0421001B" w:tentative="1">
      <w:start w:val="1"/>
      <w:numFmt w:val="lowerRoman"/>
      <w:lvlText w:val="%9."/>
      <w:lvlJc w:val="right"/>
      <w:pPr>
        <w:ind w:left="8460" w:hanging="180"/>
      </w:pPr>
    </w:lvl>
  </w:abstractNum>
  <w:abstractNum w:abstractNumId="34">
    <w:nsid w:val="5F11487A"/>
    <w:multiLevelType w:val="hybridMultilevel"/>
    <w:tmpl w:val="30E87D3A"/>
    <w:lvl w:ilvl="0" w:tplc="3C504C36">
      <w:start w:val="1"/>
      <w:numFmt w:val="decimal"/>
      <w:lvlText w:val="%1."/>
      <w:lvlJc w:val="left"/>
      <w:pPr>
        <w:ind w:left="1287" w:hanging="360"/>
      </w:p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35">
    <w:nsid w:val="5F1A266B"/>
    <w:multiLevelType w:val="hybridMultilevel"/>
    <w:tmpl w:val="6C50CE0C"/>
    <w:lvl w:ilvl="0" w:tplc="37504772">
      <w:start w:val="1"/>
      <w:numFmt w:val="decimal"/>
      <w:lvlText w:val="%1."/>
      <w:lvlJc w:val="left"/>
      <w:pPr>
        <w:ind w:left="720" w:hanging="360"/>
      </w:pPr>
      <w:rPr>
        <w:rFonts w:ascii="Bookman Old Style" w:hAnsi="Bookman Old Style"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F2E3E09"/>
    <w:multiLevelType w:val="hybridMultilevel"/>
    <w:tmpl w:val="2F3A23C0"/>
    <w:lvl w:ilvl="0" w:tplc="E56E5B6C">
      <w:start w:val="1"/>
      <w:numFmt w:val="decimal"/>
      <w:lvlText w:val="%1."/>
      <w:lvlJc w:val="left"/>
      <w:pPr>
        <w:ind w:left="2345" w:hanging="360"/>
      </w:pPr>
      <w:rPr>
        <w:rFonts w:hint="default"/>
      </w:rPr>
    </w:lvl>
    <w:lvl w:ilvl="1" w:tplc="04210019" w:tentative="1">
      <w:start w:val="1"/>
      <w:numFmt w:val="lowerLetter"/>
      <w:lvlText w:val="%2."/>
      <w:lvlJc w:val="left"/>
      <w:pPr>
        <w:ind w:left="2716" w:hanging="360"/>
      </w:pPr>
    </w:lvl>
    <w:lvl w:ilvl="2" w:tplc="0421001B" w:tentative="1">
      <w:start w:val="1"/>
      <w:numFmt w:val="lowerRoman"/>
      <w:lvlText w:val="%3."/>
      <w:lvlJc w:val="right"/>
      <w:pPr>
        <w:ind w:left="3436" w:hanging="180"/>
      </w:pPr>
    </w:lvl>
    <w:lvl w:ilvl="3" w:tplc="0421000F" w:tentative="1">
      <w:start w:val="1"/>
      <w:numFmt w:val="decimal"/>
      <w:lvlText w:val="%4."/>
      <w:lvlJc w:val="left"/>
      <w:pPr>
        <w:ind w:left="4156" w:hanging="360"/>
      </w:pPr>
    </w:lvl>
    <w:lvl w:ilvl="4" w:tplc="04210019" w:tentative="1">
      <w:start w:val="1"/>
      <w:numFmt w:val="lowerLetter"/>
      <w:lvlText w:val="%5."/>
      <w:lvlJc w:val="left"/>
      <w:pPr>
        <w:ind w:left="4876" w:hanging="360"/>
      </w:pPr>
    </w:lvl>
    <w:lvl w:ilvl="5" w:tplc="0421001B" w:tentative="1">
      <w:start w:val="1"/>
      <w:numFmt w:val="lowerRoman"/>
      <w:lvlText w:val="%6."/>
      <w:lvlJc w:val="right"/>
      <w:pPr>
        <w:ind w:left="5596" w:hanging="180"/>
      </w:pPr>
    </w:lvl>
    <w:lvl w:ilvl="6" w:tplc="0421000F" w:tentative="1">
      <w:start w:val="1"/>
      <w:numFmt w:val="decimal"/>
      <w:lvlText w:val="%7."/>
      <w:lvlJc w:val="left"/>
      <w:pPr>
        <w:ind w:left="6316" w:hanging="360"/>
      </w:pPr>
    </w:lvl>
    <w:lvl w:ilvl="7" w:tplc="04210019" w:tentative="1">
      <w:start w:val="1"/>
      <w:numFmt w:val="lowerLetter"/>
      <w:lvlText w:val="%8."/>
      <w:lvlJc w:val="left"/>
      <w:pPr>
        <w:ind w:left="7036" w:hanging="360"/>
      </w:pPr>
    </w:lvl>
    <w:lvl w:ilvl="8" w:tplc="0421001B" w:tentative="1">
      <w:start w:val="1"/>
      <w:numFmt w:val="lowerRoman"/>
      <w:lvlText w:val="%9."/>
      <w:lvlJc w:val="right"/>
      <w:pPr>
        <w:ind w:left="7756" w:hanging="180"/>
      </w:pPr>
    </w:lvl>
  </w:abstractNum>
  <w:abstractNum w:abstractNumId="37">
    <w:nsid w:val="620D5A3B"/>
    <w:multiLevelType w:val="hybridMultilevel"/>
    <w:tmpl w:val="007A88AC"/>
    <w:lvl w:ilvl="0" w:tplc="D1E839F4">
      <w:start w:val="1"/>
      <w:numFmt w:val="lowerLetter"/>
      <w:lvlText w:val="%1."/>
      <w:lvlJc w:val="left"/>
      <w:pPr>
        <w:ind w:left="1996" w:hanging="360"/>
      </w:pPr>
      <w:rPr>
        <w:rFonts w:ascii="Tahoma" w:hAnsi="Tahoma"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8">
    <w:nsid w:val="62E66473"/>
    <w:multiLevelType w:val="hybridMultilevel"/>
    <w:tmpl w:val="B7CE126C"/>
    <w:lvl w:ilvl="0" w:tplc="04E2C3DA">
      <w:start w:val="1"/>
      <w:numFmt w:val="lowerLetter"/>
      <w:lvlText w:val="%1."/>
      <w:lvlJc w:val="left"/>
      <w:pPr>
        <w:ind w:left="1996" w:hanging="360"/>
      </w:pPr>
      <w:rPr>
        <w:rFonts w:ascii="Tahoma" w:hAnsi="Tahoma"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210019" w:tentative="1">
      <w:start w:val="1"/>
      <w:numFmt w:val="lowerLetter"/>
      <w:lvlText w:val="%2."/>
      <w:lvlJc w:val="left"/>
      <w:pPr>
        <w:ind w:left="2716" w:hanging="360"/>
      </w:pPr>
    </w:lvl>
    <w:lvl w:ilvl="2" w:tplc="0421001B" w:tentative="1">
      <w:start w:val="1"/>
      <w:numFmt w:val="lowerRoman"/>
      <w:lvlText w:val="%3."/>
      <w:lvlJc w:val="right"/>
      <w:pPr>
        <w:ind w:left="3436" w:hanging="180"/>
      </w:pPr>
    </w:lvl>
    <w:lvl w:ilvl="3" w:tplc="0421000F" w:tentative="1">
      <w:start w:val="1"/>
      <w:numFmt w:val="decimal"/>
      <w:lvlText w:val="%4."/>
      <w:lvlJc w:val="left"/>
      <w:pPr>
        <w:ind w:left="4156" w:hanging="360"/>
      </w:pPr>
    </w:lvl>
    <w:lvl w:ilvl="4" w:tplc="04210019" w:tentative="1">
      <w:start w:val="1"/>
      <w:numFmt w:val="lowerLetter"/>
      <w:lvlText w:val="%5."/>
      <w:lvlJc w:val="left"/>
      <w:pPr>
        <w:ind w:left="4876" w:hanging="360"/>
      </w:pPr>
    </w:lvl>
    <w:lvl w:ilvl="5" w:tplc="0421001B" w:tentative="1">
      <w:start w:val="1"/>
      <w:numFmt w:val="lowerRoman"/>
      <w:lvlText w:val="%6."/>
      <w:lvlJc w:val="right"/>
      <w:pPr>
        <w:ind w:left="5596" w:hanging="180"/>
      </w:pPr>
    </w:lvl>
    <w:lvl w:ilvl="6" w:tplc="0421000F" w:tentative="1">
      <w:start w:val="1"/>
      <w:numFmt w:val="decimal"/>
      <w:lvlText w:val="%7."/>
      <w:lvlJc w:val="left"/>
      <w:pPr>
        <w:ind w:left="6316" w:hanging="360"/>
      </w:pPr>
    </w:lvl>
    <w:lvl w:ilvl="7" w:tplc="04210019" w:tentative="1">
      <w:start w:val="1"/>
      <w:numFmt w:val="lowerLetter"/>
      <w:lvlText w:val="%8."/>
      <w:lvlJc w:val="left"/>
      <w:pPr>
        <w:ind w:left="7036" w:hanging="360"/>
      </w:pPr>
    </w:lvl>
    <w:lvl w:ilvl="8" w:tplc="0421001B" w:tentative="1">
      <w:start w:val="1"/>
      <w:numFmt w:val="lowerRoman"/>
      <w:lvlText w:val="%9."/>
      <w:lvlJc w:val="right"/>
      <w:pPr>
        <w:ind w:left="7756" w:hanging="180"/>
      </w:pPr>
    </w:lvl>
  </w:abstractNum>
  <w:abstractNum w:abstractNumId="39">
    <w:nsid w:val="64584359"/>
    <w:multiLevelType w:val="multilevel"/>
    <w:tmpl w:val="2E7A7826"/>
    <w:lvl w:ilvl="0">
      <w:start w:val="1"/>
      <w:numFmt w:val="decimal"/>
      <w:lvlText w:val="%1"/>
      <w:lvlJc w:val="left"/>
      <w:pPr>
        <w:ind w:left="540" w:hanging="540"/>
      </w:pPr>
      <w:rPr>
        <w:rFonts w:hint="default"/>
      </w:rPr>
    </w:lvl>
    <w:lvl w:ilvl="1">
      <w:start w:val="3"/>
      <w:numFmt w:val="decimal"/>
      <w:lvlText w:val="2.%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nsid w:val="64863878"/>
    <w:multiLevelType w:val="hybridMultilevel"/>
    <w:tmpl w:val="A1361778"/>
    <w:lvl w:ilvl="0" w:tplc="8DE4F562">
      <w:start w:val="1"/>
      <w:numFmt w:val="lowerLetter"/>
      <w:lvlText w:val="(%1)"/>
      <w:lvlJc w:val="left"/>
      <w:pPr>
        <w:ind w:left="1800" w:hanging="360"/>
      </w:pPr>
      <w:rPr>
        <w:rFonts w:hint="default"/>
      </w:rPr>
    </w:lvl>
    <w:lvl w:ilvl="1" w:tplc="CA5244B4">
      <w:start w:val="1"/>
      <w:numFmt w:val="decimal"/>
      <w:lvlText w:val="%2."/>
      <w:lvlJc w:val="left"/>
      <w:pPr>
        <w:ind w:left="2520" w:hanging="360"/>
      </w:pPr>
      <w:rPr>
        <w:rFonts w:hint="default"/>
      </w:r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41">
    <w:nsid w:val="65F93B7A"/>
    <w:multiLevelType w:val="multilevel"/>
    <w:tmpl w:val="050E2CCA"/>
    <w:styleLink w:val="Style1"/>
    <w:lvl w:ilvl="0">
      <w:start w:val="1"/>
      <w:numFmt w:val="decimal"/>
      <w:lvlText w:val="%1"/>
      <w:lvlJc w:val="left"/>
      <w:pPr>
        <w:ind w:left="540" w:hanging="540"/>
      </w:pPr>
      <w:rPr>
        <w:rFonts w:hint="default"/>
      </w:rPr>
    </w:lvl>
    <w:lvl w:ilvl="1">
      <w:start w:val="1"/>
      <w:numFmt w:val="none"/>
      <w:lvlText w:val="3.1."/>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2">
    <w:nsid w:val="665D49EF"/>
    <w:multiLevelType w:val="hybridMultilevel"/>
    <w:tmpl w:val="2E549E04"/>
    <w:lvl w:ilvl="0" w:tplc="8DE4F562">
      <w:start w:val="1"/>
      <w:numFmt w:val="lowerLetter"/>
      <w:lvlText w:val="(%1)"/>
      <w:lvlJc w:val="left"/>
      <w:pPr>
        <w:ind w:left="2280" w:hanging="360"/>
      </w:pPr>
      <w:rPr>
        <w:rFonts w:hint="default"/>
      </w:rPr>
    </w:lvl>
    <w:lvl w:ilvl="1" w:tplc="04210019" w:tentative="1">
      <w:start w:val="1"/>
      <w:numFmt w:val="lowerLetter"/>
      <w:lvlText w:val="%2."/>
      <w:lvlJc w:val="left"/>
      <w:pPr>
        <w:ind w:left="3000" w:hanging="360"/>
      </w:pPr>
    </w:lvl>
    <w:lvl w:ilvl="2" w:tplc="0421001B" w:tentative="1">
      <w:start w:val="1"/>
      <w:numFmt w:val="lowerRoman"/>
      <w:lvlText w:val="%3."/>
      <w:lvlJc w:val="right"/>
      <w:pPr>
        <w:ind w:left="3720" w:hanging="180"/>
      </w:pPr>
    </w:lvl>
    <w:lvl w:ilvl="3" w:tplc="0421000F" w:tentative="1">
      <w:start w:val="1"/>
      <w:numFmt w:val="decimal"/>
      <w:lvlText w:val="%4."/>
      <w:lvlJc w:val="left"/>
      <w:pPr>
        <w:ind w:left="4440" w:hanging="360"/>
      </w:pPr>
    </w:lvl>
    <w:lvl w:ilvl="4" w:tplc="04210019" w:tentative="1">
      <w:start w:val="1"/>
      <w:numFmt w:val="lowerLetter"/>
      <w:lvlText w:val="%5."/>
      <w:lvlJc w:val="left"/>
      <w:pPr>
        <w:ind w:left="5160" w:hanging="360"/>
      </w:pPr>
    </w:lvl>
    <w:lvl w:ilvl="5" w:tplc="0421001B" w:tentative="1">
      <w:start w:val="1"/>
      <w:numFmt w:val="lowerRoman"/>
      <w:lvlText w:val="%6."/>
      <w:lvlJc w:val="right"/>
      <w:pPr>
        <w:ind w:left="5880" w:hanging="180"/>
      </w:pPr>
    </w:lvl>
    <w:lvl w:ilvl="6" w:tplc="0421000F" w:tentative="1">
      <w:start w:val="1"/>
      <w:numFmt w:val="decimal"/>
      <w:lvlText w:val="%7."/>
      <w:lvlJc w:val="left"/>
      <w:pPr>
        <w:ind w:left="6600" w:hanging="360"/>
      </w:pPr>
    </w:lvl>
    <w:lvl w:ilvl="7" w:tplc="04210019" w:tentative="1">
      <w:start w:val="1"/>
      <w:numFmt w:val="lowerLetter"/>
      <w:lvlText w:val="%8."/>
      <w:lvlJc w:val="left"/>
      <w:pPr>
        <w:ind w:left="7320" w:hanging="360"/>
      </w:pPr>
    </w:lvl>
    <w:lvl w:ilvl="8" w:tplc="0421001B" w:tentative="1">
      <w:start w:val="1"/>
      <w:numFmt w:val="lowerRoman"/>
      <w:lvlText w:val="%9."/>
      <w:lvlJc w:val="right"/>
      <w:pPr>
        <w:ind w:left="8040" w:hanging="180"/>
      </w:pPr>
    </w:lvl>
  </w:abstractNum>
  <w:abstractNum w:abstractNumId="43">
    <w:nsid w:val="68654723"/>
    <w:multiLevelType w:val="hybridMultilevel"/>
    <w:tmpl w:val="1BE0A588"/>
    <w:lvl w:ilvl="0" w:tplc="E56E5B6C">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44">
    <w:nsid w:val="701F27DB"/>
    <w:multiLevelType w:val="hybridMultilevel"/>
    <w:tmpl w:val="4E64C0C6"/>
    <w:lvl w:ilvl="0" w:tplc="04210005">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45">
    <w:nsid w:val="702F7888"/>
    <w:multiLevelType w:val="hybridMultilevel"/>
    <w:tmpl w:val="943EB834"/>
    <w:lvl w:ilvl="0" w:tplc="D1E839F4">
      <w:start w:val="1"/>
      <w:numFmt w:val="lowerLetter"/>
      <w:lvlText w:val="%1."/>
      <w:lvlJc w:val="left"/>
      <w:pPr>
        <w:ind w:left="3076" w:hanging="360"/>
      </w:pPr>
      <w:rPr>
        <w:rFonts w:ascii="Tahoma" w:hAnsi="Tahoma"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210019">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46">
    <w:nsid w:val="728A5D6D"/>
    <w:multiLevelType w:val="hybridMultilevel"/>
    <w:tmpl w:val="627E00B2"/>
    <w:lvl w:ilvl="0" w:tplc="04210005">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47">
    <w:nsid w:val="73637D38"/>
    <w:multiLevelType w:val="hybridMultilevel"/>
    <w:tmpl w:val="572490D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8">
    <w:nsid w:val="73DE5B08"/>
    <w:multiLevelType w:val="hybridMultilevel"/>
    <w:tmpl w:val="1B1AFF12"/>
    <w:lvl w:ilvl="0" w:tplc="0809000F">
      <w:start w:val="1"/>
      <w:numFmt w:val="decimal"/>
      <w:lvlText w:val="%1."/>
      <w:lvlJc w:val="left"/>
      <w:pPr>
        <w:ind w:left="1350" w:hanging="360"/>
      </w:pPr>
    </w:lvl>
    <w:lvl w:ilvl="1" w:tplc="08090019" w:tentative="1">
      <w:start w:val="1"/>
      <w:numFmt w:val="lowerLetter"/>
      <w:lvlText w:val="%2."/>
      <w:lvlJc w:val="left"/>
      <w:pPr>
        <w:ind w:left="2070" w:hanging="360"/>
      </w:pPr>
    </w:lvl>
    <w:lvl w:ilvl="2" w:tplc="0809001B" w:tentative="1">
      <w:start w:val="1"/>
      <w:numFmt w:val="lowerRoman"/>
      <w:lvlText w:val="%3."/>
      <w:lvlJc w:val="right"/>
      <w:pPr>
        <w:ind w:left="2790" w:hanging="180"/>
      </w:pPr>
    </w:lvl>
    <w:lvl w:ilvl="3" w:tplc="0809000F" w:tentative="1">
      <w:start w:val="1"/>
      <w:numFmt w:val="decimal"/>
      <w:lvlText w:val="%4."/>
      <w:lvlJc w:val="left"/>
      <w:pPr>
        <w:ind w:left="3510" w:hanging="360"/>
      </w:pPr>
    </w:lvl>
    <w:lvl w:ilvl="4" w:tplc="08090019" w:tentative="1">
      <w:start w:val="1"/>
      <w:numFmt w:val="lowerLetter"/>
      <w:lvlText w:val="%5."/>
      <w:lvlJc w:val="left"/>
      <w:pPr>
        <w:ind w:left="4230" w:hanging="360"/>
      </w:pPr>
    </w:lvl>
    <w:lvl w:ilvl="5" w:tplc="0809001B" w:tentative="1">
      <w:start w:val="1"/>
      <w:numFmt w:val="lowerRoman"/>
      <w:lvlText w:val="%6."/>
      <w:lvlJc w:val="right"/>
      <w:pPr>
        <w:ind w:left="4950" w:hanging="180"/>
      </w:pPr>
    </w:lvl>
    <w:lvl w:ilvl="6" w:tplc="0809000F" w:tentative="1">
      <w:start w:val="1"/>
      <w:numFmt w:val="decimal"/>
      <w:lvlText w:val="%7."/>
      <w:lvlJc w:val="left"/>
      <w:pPr>
        <w:ind w:left="5670" w:hanging="360"/>
      </w:pPr>
    </w:lvl>
    <w:lvl w:ilvl="7" w:tplc="08090019" w:tentative="1">
      <w:start w:val="1"/>
      <w:numFmt w:val="lowerLetter"/>
      <w:lvlText w:val="%8."/>
      <w:lvlJc w:val="left"/>
      <w:pPr>
        <w:ind w:left="6390" w:hanging="360"/>
      </w:pPr>
    </w:lvl>
    <w:lvl w:ilvl="8" w:tplc="0809001B" w:tentative="1">
      <w:start w:val="1"/>
      <w:numFmt w:val="lowerRoman"/>
      <w:lvlText w:val="%9."/>
      <w:lvlJc w:val="right"/>
      <w:pPr>
        <w:ind w:left="7110" w:hanging="180"/>
      </w:pPr>
    </w:lvl>
  </w:abstractNum>
  <w:abstractNum w:abstractNumId="49">
    <w:nsid w:val="769F1681"/>
    <w:multiLevelType w:val="hybridMultilevel"/>
    <w:tmpl w:val="08727CFE"/>
    <w:lvl w:ilvl="0" w:tplc="D1E839F4">
      <w:start w:val="1"/>
      <w:numFmt w:val="lowerLetter"/>
      <w:lvlText w:val="%1."/>
      <w:lvlJc w:val="left"/>
      <w:pPr>
        <w:ind w:left="3272" w:hanging="360"/>
      </w:pPr>
      <w:rPr>
        <w:rFonts w:ascii="Tahoma" w:hAnsi="Tahoma"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210019">
      <w:start w:val="1"/>
      <w:numFmt w:val="lowerLetter"/>
      <w:lvlText w:val="%2."/>
      <w:lvlJc w:val="left"/>
      <w:pPr>
        <w:ind w:left="2716" w:hanging="360"/>
      </w:pPr>
    </w:lvl>
    <w:lvl w:ilvl="2" w:tplc="0421001B" w:tentative="1">
      <w:start w:val="1"/>
      <w:numFmt w:val="lowerRoman"/>
      <w:lvlText w:val="%3."/>
      <w:lvlJc w:val="right"/>
      <w:pPr>
        <w:ind w:left="3436" w:hanging="180"/>
      </w:pPr>
    </w:lvl>
    <w:lvl w:ilvl="3" w:tplc="0421000F" w:tentative="1">
      <w:start w:val="1"/>
      <w:numFmt w:val="decimal"/>
      <w:lvlText w:val="%4."/>
      <w:lvlJc w:val="left"/>
      <w:pPr>
        <w:ind w:left="4156" w:hanging="360"/>
      </w:pPr>
    </w:lvl>
    <w:lvl w:ilvl="4" w:tplc="04210019" w:tentative="1">
      <w:start w:val="1"/>
      <w:numFmt w:val="lowerLetter"/>
      <w:lvlText w:val="%5."/>
      <w:lvlJc w:val="left"/>
      <w:pPr>
        <w:ind w:left="4876" w:hanging="360"/>
      </w:pPr>
    </w:lvl>
    <w:lvl w:ilvl="5" w:tplc="0421001B" w:tentative="1">
      <w:start w:val="1"/>
      <w:numFmt w:val="lowerRoman"/>
      <w:lvlText w:val="%6."/>
      <w:lvlJc w:val="right"/>
      <w:pPr>
        <w:ind w:left="5596" w:hanging="180"/>
      </w:pPr>
    </w:lvl>
    <w:lvl w:ilvl="6" w:tplc="0421000F" w:tentative="1">
      <w:start w:val="1"/>
      <w:numFmt w:val="decimal"/>
      <w:lvlText w:val="%7."/>
      <w:lvlJc w:val="left"/>
      <w:pPr>
        <w:ind w:left="6316" w:hanging="360"/>
      </w:pPr>
    </w:lvl>
    <w:lvl w:ilvl="7" w:tplc="04210019" w:tentative="1">
      <w:start w:val="1"/>
      <w:numFmt w:val="lowerLetter"/>
      <w:lvlText w:val="%8."/>
      <w:lvlJc w:val="left"/>
      <w:pPr>
        <w:ind w:left="7036" w:hanging="360"/>
      </w:pPr>
    </w:lvl>
    <w:lvl w:ilvl="8" w:tplc="0421001B" w:tentative="1">
      <w:start w:val="1"/>
      <w:numFmt w:val="lowerRoman"/>
      <w:lvlText w:val="%9."/>
      <w:lvlJc w:val="right"/>
      <w:pPr>
        <w:ind w:left="7756" w:hanging="180"/>
      </w:pPr>
    </w:lvl>
  </w:abstractNum>
  <w:abstractNum w:abstractNumId="50">
    <w:nsid w:val="783903E3"/>
    <w:multiLevelType w:val="multilevel"/>
    <w:tmpl w:val="C3345EA2"/>
    <w:lvl w:ilvl="0">
      <w:start w:val="1"/>
      <w:numFmt w:val="decimal"/>
      <w:lvlText w:val="%1"/>
      <w:lvlJc w:val="left"/>
      <w:pPr>
        <w:ind w:left="540" w:hanging="540"/>
      </w:pPr>
      <w:rPr>
        <w:rFonts w:hint="default"/>
      </w:rPr>
    </w:lvl>
    <w:lvl w:ilvl="1">
      <w:start w:val="1"/>
      <w:numFmt w:val="decimal"/>
      <w:lvlText w:val="2.%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28"/>
  </w:num>
  <w:num w:numId="3">
    <w:abstractNumId w:val="31"/>
  </w:num>
  <w:num w:numId="4">
    <w:abstractNumId w:val="4"/>
  </w:num>
  <w:num w:numId="5">
    <w:abstractNumId w:val="19"/>
  </w:num>
  <w:num w:numId="6">
    <w:abstractNumId w:val="50"/>
  </w:num>
  <w:num w:numId="7">
    <w:abstractNumId w:val="7"/>
  </w:num>
  <w:num w:numId="8">
    <w:abstractNumId w:val="6"/>
  </w:num>
  <w:num w:numId="9">
    <w:abstractNumId w:val="47"/>
  </w:num>
  <w:num w:numId="10">
    <w:abstractNumId w:val="35"/>
  </w:num>
  <w:num w:numId="11">
    <w:abstractNumId w:val="48"/>
  </w:num>
  <w:num w:numId="12">
    <w:abstractNumId w:val="41"/>
  </w:num>
  <w:num w:numId="13">
    <w:abstractNumId w:val="29"/>
  </w:num>
  <w:num w:numId="14">
    <w:abstractNumId w:val="5"/>
  </w:num>
  <w:num w:numId="15">
    <w:abstractNumId w:val="16"/>
  </w:num>
  <w:num w:numId="16">
    <w:abstractNumId w:val="11"/>
  </w:num>
  <w:num w:numId="17">
    <w:abstractNumId w:val="30"/>
  </w:num>
  <w:num w:numId="18">
    <w:abstractNumId w:val="37"/>
  </w:num>
  <w:num w:numId="19">
    <w:abstractNumId w:val="49"/>
  </w:num>
  <w:num w:numId="20">
    <w:abstractNumId w:val="45"/>
  </w:num>
  <w:num w:numId="21">
    <w:abstractNumId w:val="32"/>
  </w:num>
  <w:num w:numId="22">
    <w:abstractNumId w:val="13"/>
  </w:num>
  <w:num w:numId="23">
    <w:abstractNumId w:val="33"/>
  </w:num>
  <w:num w:numId="24">
    <w:abstractNumId w:val="38"/>
  </w:num>
  <w:num w:numId="25">
    <w:abstractNumId w:val="39"/>
  </w:num>
  <w:num w:numId="26">
    <w:abstractNumId w:val="15"/>
  </w:num>
  <w:num w:numId="27">
    <w:abstractNumId w:val="40"/>
  </w:num>
  <w:num w:numId="28">
    <w:abstractNumId w:val="20"/>
  </w:num>
  <w:num w:numId="29">
    <w:abstractNumId w:val="43"/>
  </w:num>
  <w:num w:numId="30">
    <w:abstractNumId w:val="36"/>
  </w:num>
  <w:num w:numId="31">
    <w:abstractNumId w:val="24"/>
  </w:num>
  <w:num w:numId="32">
    <w:abstractNumId w:val="26"/>
  </w:num>
  <w:num w:numId="33">
    <w:abstractNumId w:val="17"/>
  </w:num>
  <w:num w:numId="34">
    <w:abstractNumId w:val="8"/>
  </w:num>
  <w:num w:numId="35">
    <w:abstractNumId w:val="9"/>
  </w:num>
  <w:num w:numId="36">
    <w:abstractNumId w:val="25"/>
  </w:num>
  <w:num w:numId="37">
    <w:abstractNumId w:val="10"/>
  </w:num>
  <w:num w:numId="38">
    <w:abstractNumId w:val="1"/>
  </w:num>
  <w:num w:numId="39">
    <w:abstractNumId w:val="44"/>
  </w:num>
  <w:num w:numId="40">
    <w:abstractNumId w:val="46"/>
  </w:num>
  <w:num w:numId="41">
    <w:abstractNumId w:val="18"/>
  </w:num>
  <w:num w:numId="42">
    <w:abstractNumId w:val="14"/>
  </w:num>
  <w:num w:numId="43">
    <w:abstractNumId w:val="34"/>
  </w:num>
  <w:num w:numId="44">
    <w:abstractNumId w:val="42"/>
  </w:num>
  <w:num w:numId="45">
    <w:abstractNumId w:val="23"/>
  </w:num>
  <w:num w:numId="46">
    <w:abstractNumId w:val="3"/>
  </w:num>
  <w:num w:numId="47">
    <w:abstractNumId w:val="27"/>
  </w:num>
  <w:num w:numId="48">
    <w:abstractNumId w:val="2"/>
  </w:num>
  <w:num w:numId="49">
    <w:abstractNumId w:val="12"/>
  </w:num>
  <w:num w:numId="50">
    <w:abstractNumId w:val="21"/>
  </w:num>
  <w:num w:numId="51">
    <w:abstractNumId w:val="2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defaultTabStop w:val="720"/>
  <w:drawingGridHorizontalSpacing w:val="120"/>
  <w:displayHorizontalDrawingGridEvery w:val="2"/>
  <w:characterSpacingControl w:val="doNotCompress"/>
  <w:hdrShapeDefaults>
    <o:shapedefaults v:ext="edit" spidmax="2053">
      <o:colormru v:ext="edit" colors="#090,#3c3,green,#c90"/>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0DA1"/>
    <w:rsid w:val="0000086F"/>
    <w:rsid w:val="000037CC"/>
    <w:rsid w:val="00006A4B"/>
    <w:rsid w:val="00007298"/>
    <w:rsid w:val="00007F33"/>
    <w:rsid w:val="0001065D"/>
    <w:rsid w:val="00010B7C"/>
    <w:rsid w:val="0001205C"/>
    <w:rsid w:val="00021FEA"/>
    <w:rsid w:val="00031819"/>
    <w:rsid w:val="00031F7A"/>
    <w:rsid w:val="00032E10"/>
    <w:rsid w:val="00034AC6"/>
    <w:rsid w:val="00035635"/>
    <w:rsid w:val="00036027"/>
    <w:rsid w:val="00043E60"/>
    <w:rsid w:val="00050C00"/>
    <w:rsid w:val="000512E7"/>
    <w:rsid w:val="00052712"/>
    <w:rsid w:val="00054389"/>
    <w:rsid w:val="00057A92"/>
    <w:rsid w:val="00060F97"/>
    <w:rsid w:val="00061A99"/>
    <w:rsid w:val="00072C72"/>
    <w:rsid w:val="00074DF5"/>
    <w:rsid w:val="000750D4"/>
    <w:rsid w:val="00081E2B"/>
    <w:rsid w:val="00083F7E"/>
    <w:rsid w:val="00086C60"/>
    <w:rsid w:val="00087F9F"/>
    <w:rsid w:val="00090694"/>
    <w:rsid w:val="00092289"/>
    <w:rsid w:val="00097B1A"/>
    <w:rsid w:val="000A5A36"/>
    <w:rsid w:val="000A7E8A"/>
    <w:rsid w:val="000B06DF"/>
    <w:rsid w:val="000B4E6A"/>
    <w:rsid w:val="000B5ED9"/>
    <w:rsid w:val="000B61DF"/>
    <w:rsid w:val="000B61F8"/>
    <w:rsid w:val="000C0EAB"/>
    <w:rsid w:val="000C2165"/>
    <w:rsid w:val="000C3BD8"/>
    <w:rsid w:val="000C4CDC"/>
    <w:rsid w:val="000D0283"/>
    <w:rsid w:val="000D1D85"/>
    <w:rsid w:val="000D39BD"/>
    <w:rsid w:val="000D3FF9"/>
    <w:rsid w:val="000D7AEC"/>
    <w:rsid w:val="000E1347"/>
    <w:rsid w:val="000E2ED5"/>
    <w:rsid w:val="000E33F6"/>
    <w:rsid w:val="000E48B5"/>
    <w:rsid w:val="000E5AEA"/>
    <w:rsid w:val="000F31C1"/>
    <w:rsid w:val="000F3234"/>
    <w:rsid w:val="000F5A4F"/>
    <w:rsid w:val="0010282F"/>
    <w:rsid w:val="0010495B"/>
    <w:rsid w:val="00105B8D"/>
    <w:rsid w:val="001226A2"/>
    <w:rsid w:val="001227A3"/>
    <w:rsid w:val="001229C2"/>
    <w:rsid w:val="00124928"/>
    <w:rsid w:val="001305E9"/>
    <w:rsid w:val="0013110C"/>
    <w:rsid w:val="001324B5"/>
    <w:rsid w:val="00133B79"/>
    <w:rsid w:val="001341DD"/>
    <w:rsid w:val="001401CC"/>
    <w:rsid w:val="00140C41"/>
    <w:rsid w:val="001413B2"/>
    <w:rsid w:val="00141FF1"/>
    <w:rsid w:val="0014335E"/>
    <w:rsid w:val="00143815"/>
    <w:rsid w:val="00144A9B"/>
    <w:rsid w:val="00144C3E"/>
    <w:rsid w:val="00144C4C"/>
    <w:rsid w:val="00145145"/>
    <w:rsid w:val="00145A54"/>
    <w:rsid w:val="00146DA8"/>
    <w:rsid w:val="00146E78"/>
    <w:rsid w:val="0014787A"/>
    <w:rsid w:val="0015133A"/>
    <w:rsid w:val="00153317"/>
    <w:rsid w:val="00154A59"/>
    <w:rsid w:val="001557BC"/>
    <w:rsid w:val="00156115"/>
    <w:rsid w:val="00157BCE"/>
    <w:rsid w:val="0016150F"/>
    <w:rsid w:val="0016256C"/>
    <w:rsid w:val="001716C8"/>
    <w:rsid w:val="00172230"/>
    <w:rsid w:val="00177364"/>
    <w:rsid w:val="001804ED"/>
    <w:rsid w:val="00181161"/>
    <w:rsid w:val="00181F92"/>
    <w:rsid w:val="00182410"/>
    <w:rsid w:val="00182F64"/>
    <w:rsid w:val="00185972"/>
    <w:rsid w:val="00185AB8"/>
    <w:rsid w:val="001868E7"/>
    <w:rsid w:val="001956B8"/>
    <w:rsid w:val="001968B8"/>
    <w:rsid w:val="001A04FF"/>
    <w:rsid w:val="001A3036"/>
    <w:rsid w:val="001A549A"/>
    <w:rsid w:val="001A774B"/>
    <w:rsid w:val="001B01BB"/>
    <w:rsid w:val="001B2DAB"/>
    <w:rsid w:val="001B7A48"/>
    <w:rsid w:val="001C04CD"/>
    <w:rsid w:val="001C1364"/>
    <w:rsid w:val="001C370C"/>
    <w:rsid w:val="001C3F70"/>
    <w:rsid w:val="001C5564"/>
    <w:rsid w:val="001D0F9B"/>
    <w:rsid w:val="001D0FA5"/>
    <w:rsid w:val="001D7020"/>
    <w:rsid w:val="001E2CC3"/>
    <w:rsid w:val="001E3485"/>
    <w:rsid w:val="001E3C80"/>
    <w:rsid w:val="001E62BD"/>
    <w:rsid w:val="001E6565"/>
    <w:rsid w:val="001E7AD4"/>
    <w:rsid w:val="001F055B"/>
    <w:rsid w:val="001F0566"/>
    <w:rsid w:val="001F0E76"/>
    <w:rsid w:val="001F30F3"/>
    <w:rsid w:val="001F54AA"/>
    <w:rsid w:val="00203BBF"/>
    <w:rsid w:val="0020510D"/>
    <w:rsid w:val="00205AAD"/>
    <w:rsid w:val="00207DE0"/>
    <w:rsid w:val="002113F3"/>
    <w:rsid w:val="00212F2A"/>
    <w:rsid w:val="00214852"/>
    <w:rsid w:val="00220A14"/>
    <w:rsid w:val="0022456E"/>
    <w:rsid w:val="00224BAF"/>
    <w:rsid w:val="002277F3"/>
    <w:rsid w:val="00227954"/>
    <w:rsid w:val="002307D7"/>
    <w:rsid w:val="00232EA1"/>
    <w:rsid w:val="0023744C"/>
    <w:rsid w:val="0023762D"/>
    <w:rsid w:val="00241410"/>
    <w:rsid w:val="00242692"/>
    <w:rsid w:val="00243ECD"/>
    <w:rsid w:val="00243F8F"/>
    <w:rsid w:val="002453FF"/>
    <w:rsid w:val="00246507"/>
    <w:rsid w:val="002467D3"/>
    <w:rsid w:val="0024740C"/>
    <w:rsid w:val="0024782F"/>
    <w:rsid w:val="00251B79"/>
    <w:rsid w:val="00255BF8"/>
    <w:rsid w:val="0025708C"/>
    <w:rsid w:val="00261CD1"/>
    <w:rsid w:val="00262EAF"/>
    <w:rsid w:val="00263A59"/>
    <w:rsid w:val="0026445C"/>
    <w:rsid w:val="00267058"/>
    <w:rsid w:val="00267820"/>
    <w:rsid w:val="00272776"/>
    <w:rsid w:val="00273F26"/>
    <w:rsid w:val="00275601"/>
    <w:rsid w:val="00280085"/>
    <w:rsid w:val="002808DB"/>
    <w:rsid w:val="00282F15"/>
    <w:rsid w:val="00282F1F"/>
    <w:rsid w:val="00286D33"/>
    <w:rsid w:val="002876F8"/>
    <w:rsid w:val="00290400"/>
    <w:rsid w:val="00290F89"/>
    <w:rsid w:val="00294584"/>
    <w:rsid w:val="002A047E"/>
    <w:rsid w:val="002A34C1"/>
    <w:rsid w:val="002A36AD"/>
    <w:rsid w:val="002A6525"/>
    <w:rsid w:val="002A70FA"/>
    <w:rsid w:val="002B3928"/>
    <w:rsid w:val="002C0FC5"/>
    <w:rsid w:val="002C35BD"/>
    <w:rsid w:val="002C6A5C"/>
    <w:rsid w:val="002C720C"/>
    <w:rsid w:val="002D0727"/>
    <w:rsid w:val="002D211C"/>
    <w:rsid w:val="002E583A"/>
    <w:rsid w:val="002E5D2C"/>
    <w:rsid w:val="002F0C5A"/>
    <w:rsid w:val="002F2157"/>
    <w:rsid w:val="002F4C2B"/>
    <w:rsid w:val="002F7EA7"/>
    <w:rsid w:val="00300ED9"/>
    <w:rsid w:val="003017DB"/>
    <w:rsid w:val="0030411A"/>
    <w:rsid w:val="00307789"/>
    <w:rsid w:val="00307E7E"/>
    <w:rsid w:val="00310F6B"/>
    <w:rsid w:val="00312815"/>
    <w:rsid w:val="00316042"/>
    <w:rsid w:val="00317D3C"/>
    <w:rsid w:val="00320FB2"/>
    <w:rsid w:val="00321BB9"/>
    <w:rsid w:val="003304E0"/>
    <w:rsid w:val="00332EFF"/>
    <w:rsid w:val="0033401C"/>
    <w:rsid w:val="003346E6"/>
    <w:rsid w:val="00334997"/>
    <w:rsid w:val="0034260A"/>
    <w:rsid w:val="0034387B"/>
    <w:rsid w:val="00350B3F"/>
    <w:rsid w:val="00350FA0"/>
    <w:rsid w:val="003546E8"/>
    <w:rsid w:val="00354F79"/>
    <w:rsid w:val="00355EBA"/>
    <w:rsid w:val="0036144F"/>
    <w:rsid w:val="00361E6C"/>
    <w:rsid w:val="00362AEA"/>
    <w:rsid w:val="0036719D"/>
    <w:rsid w:val="003702B4"/>
    <w:rsid w:val="00370534"/>
    <w:rsid w:val="003737F1"/>
    <w:rsid w:val="00373B9F"/>
    <w:rsid w:val="00376123"/>
    <w:rsid w:val="00377F5D"/>
    <w:rsid w:val="0038163D"/>
    <w:rsid w:val="00384115"/>
    <w:rsid w:val="00391EEC"/>
    <w:rsid w:val="00392044"/>
    <w:rsid w:val="003935C4"/>
    <w:rsid w:val="003942BD"/>
    <w:rsid w:val="003945E9"/>
    <w:rsid w:val="003958E7"/>
    <w:rsid w:val="003A4DBA"/>
    <w:rsid w:val="003A785F"/>
    <w:rsid w:val="003B53D7"/>
    <w:rsid w:val="003B6796"/>
    <w:rsid w:val="003C0C35"/>
    <w:rsid w:val="003C1DDE"/>
    <w:rsid w:val="003C274F"/>
    <w:rsid w:val="003C534D"/>
    <w:rsid w:val="003C68A5"/>
    <w:rsid w:val="003C73A3"/>
    <w:rsid w:val="003C7B34"/>
    <w:rsid w:val="003D01D6"/>
    <w:rsid w:val="003D0887"/>
    <w:rsid w:val="003D143D"/>
    <w:rsid w:val="003D1980"/>
    <w:rsid w:val="003D688A"/>
    <w:rsid w:val="003D6FB8"/>
    <w:rsid w:val="003D7488"/>
    <w:rsid w:val="003E6BB3"/>
    <w:rsid w:val="003F0286"/>
    <w:rsid w:val="003F0D4D"/>
    <w:rsid w:val="003F43D6"/>
    <w:rsid w:val="003F4686"/>
    <w:rsid w:val="003F52BF"/>
    <w:rsid w:val="003F6104"/>
    <w:rsid w:val="00400FE2"/>
    <w:rsid w:val="004016D0"/>
    <w:rsid w:val="0040390C"/>
    <w:rsid w:val="00405B72"/>
    <w:rsid w:val="0040657F"/>
    <w:rsid w:val="00406E58"/>
    <w:rsid w:val="00407B1B"/>
    <w:rsid w:val="004115FA"/>
    <w:rsid w:val="00412215"/>
    <w:rsid w:val="0041254B"/>
    <w:rsid w:val="00413487"/>
    <w:rsid w:val="00416826"/>
    <w:rsid w:val="004228F9"/>
    <w:rsid w:val="00422FBF"/>
    <w:rsid w:val="004242F9"/>
    <w:rsid w:val="004316A6"/>
    <w:rsid w:val="00434C85"/>
    <w:rsid w:val="00436786"/>
    <w:rsid w:val="00437883"/>
    <w:rsid w:val="00437B82"/>
    <w:rsid w:val="004401D4"/>
    <w:rsid w:val="00441B64"/>
    <w:rsid w:val="00443DC3"/>
    <w:rsid w:val="004452C8"/>
    <w:rsid w:val="00447591"/>
    <w:rsid w:val="00450D08"/>
    <w:rsid w:val="00451700"/>
    <w:rsid w:val="00452FBF"/>
    <w:rsid w:val="00453FEC"/>
    <w:rsid w:val="00454845"/>
    <w:rsid w:val="004572AC"/>
    <w:rsid w:val="004600C4"/>
    <w:rsid w:val="004652BA"/>
    <w:rsid w:val="004665CF"/>
    <w:rsid w:val="00473F50"/>
    <w:rsid w:val="0047432B"/>
    <w:rsid w:val="00475E79"/>
    <w:rsid w:val="00484764"/>
    <w:rsid w:val="004873BE"/>
    <w:rsid w:val="00492DBE"/>
    <w:rsid w:val="00495D0D"/>
    <w:rsid w:val="004A37ED"/>
    <w:rsid w:val="004A4C8B"/>
    <w:rsid w:val="004A7826"/>
    <w:rsid w:val="004B17FA"/>
    <w:rsid w:val="004B3870"/>
    <w:rsid w:val="004B5607"/>
    <w:rsid w:val="004B5D6A"/>
    <w:rsid w:val="004B6363"/>
    <w:rsid w:val="004C24CB"/>
    <w:rsid w:val="004C2CFD"/>
    <w:rsid w:val="004C30F6"/>
    <w:rsid w:val="004C5141"/>
    <w:rsid w:val="004C661C"/>
    <w:rsid w:val="004D14B8"/>
    <w:rsid w:val="004D3318"/>
    <w:rsid w:val="004D40B1"/>
    <w:rsid w:val="004D4BB0"/>
    <w:rsid w:val="004D549E"/>
    <w:rsid w:val="004D5ADE"/>
    <w:rsid w:val="004D5C3D"/>
    <w:rsid w:val="004D7005"/>
    <w:rsid w:val="004E0D0E"/>
    <w:rsid w:val="004E35B5"/>
    <w:rsid w:val="004E65F4"/>
    <w:rsid w:val="004E764E"/>
    <w:rsid w:val="004E7A44"/>
    <w:rsid w:val="004F1604"/>
    <w:rsid w:val="004F1988"/>
    <w:rsid w:val="00502428"/>
    <w:rsid w:val="005028B6"/>
    <w:rsid w:val="00502B9F"/>
    <w:rsid w:val="00503091"/>
    <w:rsid w:val="00506308"/>
    <w:rsid w:val="00510233"/>
    <w:rsid w:val="005102B9"/>
    <w:rsid w:val="005102E8"/>
    <w:rsid w:val="0051150E"/>
    <w:rsid w:val="00516A64"/>
    <w:rsid w:val="00516CEB"/>
    <w:rsid w:val="00520196"/>
    <w:rsid w:val="0052057B"/>
    <w:rsid w:val="0052291B"/>
    <w:rsid w:val="00524DD2"/>
    <w:rsid w:val="0052596B"/>
    <w:rsid w:val="005278C4"/>
    <w:rsid w:val="0053038B"/>
    <w:rsid w:val="00537BA0"/>
    <w:rsid w:val="00544267"/>
    <w:rsid w:val="00544C1A"/>
    <w:rsid w:val="005454D7"/>
    <w:rsid w:val="00547A09"/>
    <w:rsid w:val="00547CFE"/>
    <w:rsid w:val="0055047C"/>
    <w:rsid w:val="00550827"/>
    <w:rsid w:val="0055463C"/>
    <w:rsid w:val="00556079"/>
    <w:rsid w:val="00557E54"/>
    <w:rsid w:val="00560A5F"/>
    <w:rsid w:val="00565BA4"/>
    <w:rsid w:val="00567B4C"/>
    <w:rsid w:val="00567F49"/>
    <w:rsid w:val="0057658D"/>
    <w:rsid w:val="005833E8"/>
    <w:rsid w:val="00583A5E"/>
    <w:rsid w:val="005842C3"/>
    <w:rsid w:val="00584347"/>
    <w:rsid w:val="005865FF"/>
    <w:rsid w:val="00586912"/>
    <w:rsid w:val="00587131"/>
    <w:rsid w:val="00591B59"/>
    <w:rsid w:val="00594C3D"/>
    <w:rsid w:val="005A0393"/>
    <w:rsid w:val="005A2948"/>
    <w:rsid w:val="005A4468"/>
    <w:rsid w:val="005A6252"/>
    <w:rsid w:val="005B3145"/>
    <w:rsid w:val="005B4206"/>
    <w:rsid w:val="005B7766"/>
    <w:rsid w:val="005B7ACC"/>
    <w:rsid w:val="005C13EF"/>
    <w:rsid w:val="005C3FAB"/>
    <w:rsid w:val="005D17EC"/>
    <w:rsid w:val="005D3BE3"/>
    <w:rsid w:val="005D5B61"/>
    <w:rsid w:val="005D718E"/>
    <w:rsid w:val="005D749D"/>
    <w:rsid w:val="005E3915"/>
    <w:rsid w:val="005E535D"/>
    <w:rsid w:val="005E58A6"/>
    <w:rsid w:val="005E79EE"/>
    <w:rsid w:val="005F2D1D"/>
    <w:rsid w:val="005F5409"/>
    <w:rsid w:val="005F748C"/>
    <w:rsid w:val="005F7E19"/>
    <w:rsid w:val="0060298D"/>
    <w:rsid w:val="00602C3F"/>
    <w:rsid w:val="00603C3F"/>
    <w:rsid w:val="00604FA6"/>
    <w:rsid w:val="006161AF"/>
    <w:rsid w:val="00616F67"/>
    <w:rsid w:val="00620EBD"/>
    <w:rsid w:val="006226F8"/>
    <w:rsid w:val="0062429F"/>
    <w:rsid w:val="0062718F"/>
    <w:rsid w:val="00627818"/>
    <w:rsid w:val="00630D13"/>
    <w:rsid w:val="00633B5F"/>
    <w:rsid w:val="00637AE5"/>
    <w:rsid w:val="00641E97"/>
    <w:rsid w:val="00646A05"/>
    <w:rsid w:val="00655A71"/>
    <w:rsid w:val="00656453"/>
    <w:rsid w:val="00657EFF"/>
    <w:rsid w:val="00660393"/>
    <w:rsid w:val="00660947"/>
    <w:rsid w:val="00663B13"/>
    <w:rsid w:val="00664D24"/>
    <w:rsid w:val="00665249"/>
    <w:rsid w:val="006653FC"/>
    <w:rsid w:val="00666962"/>
    <w:rsid w:val="00666EB9"/>
    <w:rsid w:val="006751B3"/>
    <w:rsid w:val="006778A8"/>
    <w:rsid w:val="00677DEB"/>
    <w:rsid w:val="00684D96"/>
    <w:rsid w:val="0068600E"/>
    <w:rsid w:val="00687030"/>
    <w:rsid w:val="00690308"/>
    <w:rsid w:val="0069278E"/>
    <w:rsid w:val="0069365E"/>
    <w:rsid w:val="00694288"/>
    <w:rsid w:val="00694D6B"/>
    <w:rsid w:val="00696103"/>
    <w:rsid w:val="006979D5"/>
    <w:rsid w:val="006A0D62"/>
    <w:rsid w:val="006A42BC"/>
    <w:rsid w:val="006A5DD3"/>
    <w:rsid w:val="006A7242"/>
    <w:rsid w:val="006A7C37"/>
    <w:rsid w:val="006B0A15"/>
    <w:rsid w:val="006B1725"/>
    <w:rsid w:val="006B4309"/>
    <w:rsid w:val="006C5F6A"/>
    <w:rsid w:val="006D15D7"/>
    <w:rsid w:val="006D18F4"/>
    <w:rsid w:val="006D1E43"/>
    <w:rsid w:val="006D4C1F"/>
    <w:rsid w:val="006D5EE7"/>
    <w:rsid w:val="006D5F4D"/>
    <w:rsid w:val="006D6610"/>
    <w:rsid w:val="006D74F1"/>
    <w:rsid w:val="006E0D42"/>
    <w:rsid w:val="006E3DB3"/>
    <w:rsid w:val="006E6D7E"/>
    <w:rsid w:val="006F0F52"/>
    <w:rsid w:val="006F15E5"/>
    <w:rsid w:val="007019A4"/>
    <w:rsid w:val="00701D09"/>
    <w:rsid w:val="00702EE5"/>
    <w:rsid w:val="0070455E"/>
    <w:rsid w:val="007054F7"/>
    <w:rsid w:val="0070663D"/>
    <w:rsid w:val="0070675E"/>
    <w:rsid w:val="00706A9F"/>
    <w:rsid w:val="0070793D"/>
    <w:rsid w:val="00711BA8"/>
    <w:rsid w:val="00712F11"/>
    <w:rsid w:val="007137B8"/>
    <w:rsid w:val="00713DB9"/>
    <w:rsid w:val="00722FBA"/>
    <w:rsid w:val="0072563A"/>
    <w:rsid w:val="00730AFA"/>
    <w:rsid w:val="007335D0"/>
    <w:rsid w:val="0073405C"/>
    <w:rsid w:val="00735754"/>
    <w:rsid w:val="00740DA1"/>
    <w:rsid w:val="007410BB"/>
    <w:rsid w:val="00744AEF"/>
    <w:rsid w:val="007455B0"/>
    <w:rsid w:val="007459AD"/>
    <w:rsid w:val="00750400"/>
    <w:rsid w:val="007504A2"/>
    <w:rsid w:val="00752FF4"/>
    <w:rsid w:val="0075594F"/>
    <w:rsid w:val="00757AA0"/>
    <w:rsid w:val="00761F9F"/>
    <w:rsid w:val="007639FF"/>
    <w:rsid w:val="007642FF"/>
    <w:rsid w:val="00767AC4"/>
    <w:rsid w:val="00773051"/>
    <w:rsid w:val="0077404D"/>
    <w:rsid w:val="00780680"/>
    <w:rsid w:val="00781DFF"/>
    <w:rsid w:val="0078521C"/>
    <w:rsid w:val="00786FA0"/>
    <w:rsid w:val="007900EF"/>
    <w:rsid w:val="0079015F"/>
    <w:rsid w:val="007929C0"/>
    <w:rsid w:val="00793E51"/>
    <w:rsid w:val="007953BB"/>
    <w:rsid w:val="007954AD"/>
    <w:rsid w:val="00796AAA"/>
    <w:rsid w:val="007971E2"/>
    <w:rsid w:val="007A2C48"/>
    <w:rsid w:val="007A32DF"/>
    <w:rsid w:val="007A4F2E"/>
    <w:rsid w:val="007B2576"/>
    <w:rsid w:val="007B318E"/>
    <w:rsid w:val="007B32E9"/>
    <w:rsid w:val="007B40E9"/>
    <w:rsid w:val="007B4189"/>
    <w:rsid w:val="007B4338"/>
    <w:rsid w:val="007B7832"/>
    <w:rsid w:val="007C021C"/>
    <w:rsid w:val="007C04EA"/>
    <w:rsid w:val="007C773F"/>
    <w:rsid w:val="007D125B"/>
    <w:rsid w:val="007D1B1B"/>
    <w:rsid w:val="007D461E"/>
    <w:rsid w:val="007D4FD2"/>
    <w:rsid w:val="007D5052"/>
    <w:rsid w:val="007D575A"/>
    <w:rsid w:val="007E261D"/>
    <w:rsid w:val="007E2944"/>
    <w:rsid w:val="007E4705"/>
    <w:rsid w:val="007E6B38"/>
    <w:rsid w:val="007F1F3B"/>
    <w:rsid w:val="007F5582"/>
    <w:rsid w:val="008003FA"/>
    <w:rsid w:val="00801FD2"/>
    <w:rsid w:val="00803C08"/>
    <w:rsid w:val="00807F0B"/>
    <w:rsid w:val="008120BC"/>
    <w:rsid w:val="00817BCF"/>
    <w:rsid w:val="00820041"/>
    <w:rsid w:val="0082056A"/>
    <w:rsid w:val="008216E5"/>
    <w:rsid w:val="00831456"/>
    <w:rsid w:val="008334C7"/>
    <w:rsid w:val="008414E6"/>
    <w:rsid w:val="008442DF"/>
    <w:rsid w:val="00846B6D"/>
    <w:rsid w:val="00850733"/>
    <w:rsid w:val="0085425C"/>
    <w:rsid w:val="008548CD"/>
    <w:rsid w:val="0085581E"/>
    <w:rsid w:val="00856A9E"/>
    <w:rsid w:val="00860849"/>
    <w:rsid w:val="00861C57"/>
    <w:rsid w:val="00861EF3"/>
    <w:rsid w:val="00862182"/>
    <w:rsid w:val="0086722C"/>
    <w:rsid w:val="00885F6A"/>
    <w:rsid w:val="008861AE"/>
    <w:rsid w:val="0088693A"/>
    <w:rsid w:val="0089149B"/>
    <w:rsid w:val="008922F7"/>
    <w:rsid w:val="00893B6E"/>
    <w:rsid w:val="00893FAD"/>
    <w:rsid w:val="008965A5"/>
    <w:rsid w:val="00897596"/>
    <w:rsid w:val="008A10B2"/>
    <w:rsid w:val="008A16A9"/>
    <w:rsid w:val="008A1ECA"/>
    <w:rsid w:val="008A5116"/>
    <w:rsid w:val="008A65A7"/>
    <w:rsid w:val="008A667B"/>
    <w:rsid w:val="008B4205"/>
    <w:rsid w:val="008B484D"/>
    <w:rsid w:val="008B4BD1"/>
    <w:rsid w:val="008B64B2"/>
    <w:rsid w:val="008B6906"/>
    <w:rsid w:val="008B6FD2"/>
    <w:rsid w:val="008B72EB"/>
    <w:rsid w:val="008B7715"/>
    <w:rsid w:val="008B7E41"/>
    <w:rsid w:val="008C1A7E"/>
    <w:rsid w:val="008C582F"/>
    <w:rsid w:val="008D0CDC"/>
    <w:rsid w:val="008D20EB"/>
    <w:rsid w:val="008D39FF"/>
    <w:rsid w:val="008D3D7C"/>
    <w:rsid w:val="008D50F6"/>
    <w:rsid w:val="008E07E6"/>
    <w:rsid w:val="008E173F"/>
    <w:rsid w:val="008E1E5F"/>
    <w:rsid w:val="008E4564"/>
    <w:rsid w:val="008E5C16"/>
    <w:rsid w:val="008F1DDD"/>
    <w:rsid w:val="008F306A"/>
    <w:rsid w:val="008F4208"/>
    <w:rsid w:val="008F5709"/>
    <w:rsid w:val="008F589B"/>
    <w:rsid w:val="008F6064"/>
    <w:rsid w:val="008F644F"/>
    <w:rsid w:val="008F78AB"/>
    <w:rsid w:val="008F7A21"/>
    <w:rsid w:val="009016E0"/>
    <w:rsid w:val="00903152"/>
    <w:rsid w:val="0090553D"/>
    <w:rsid w:val="00905562"/>
    <w:rsid w:val="00906C20"/>
    <w:rsid w:val="00907737"/>
    <w:rsid w:val="00912428"/>
    <w:rsid w:val="00913B65"/>
    <w:rsid w:val="009159AA"/>
    <w:rsid w:val="00921936"/>
    <w:rsid w:val="00923142"/>
    <w:rsid w:val="00923F76"/>
    <w:rsid w:val="00926815"/>
    <w:rsid w:val="009308B1"/>
    <w:rsid w:val="00931123"/>
    <w:rsid w:val="009318B9"/>
    <w:rsid w:val="00934503"/>
    <w:rsid w:val="009364FD"/>
    <w:rsid w:val="00941206"/>
    <w:rsid w:val="00941CB3"/>
    <w:rsid w:val="00945028"/>
    <w:rsid w:val="00947F44"/>
    <w:rsid w:val="009503CC"/>
    <w:rsid w:val="00951AFA"/>
    <w:rsid w:val="009529B1"/>
    <w:rsid w:val="00954A40"/>
    <w:rsid w:val="00955266"/>
    <w:rsid w:val="00963488"/>
    <w:rsid w:val="00970EFE"/>
    <w:rsid w:val="00977B9C"/>
    <w:rsid w:val="0098070C"/>
    <w:rsid w:val="00981283"/>
    <w:rsid w:val="00985268"/>
    <w:rsid w:val="00986BC6"/>
    <w:rsid w:val="00987DDC"/>
    <w:rsid w:val="009908AE"/>
    <w:rsid w:val="00990BDE"/>
    <w:rsid w:val="0099202C"/>
    <w:rsid w:val="00993ACD"/>
    <w:rsid w:val="00994AAD"/>
    <w:rsid w:val="00996B30"/>
    <w:rsid w:val="00997252"/>
    <w:rsid w:val="009A1595"/>
    <w:rsid w:val="009B213D"/>
    <w:rsid w:val="009B31C7"/>
    <w:rsid w:val="009B4FDA"/>
    <w:rsid w:val="009B61C8"/>
    <w:rsid w:val="009B6A26"/>
    <w:rsid w:val="009B75A9"/>
    <w:rsid w:val="009C280C"/>
    <w:rsid w:val="009C6DBA"/>
    <w:rsid w:val="009C7724"/>
    <w:rsid w:val="009D0DEF"/>
    <w:rsid w:val="009D5EA4"/>
    <w:rsid w:val="009D689A"/>
    <w:rsid w:val="009D7519"/>
    <w:rsid w:val="009E08F7"/>
    <w:rsid w:val="009E2794"/>
    <w:rsid w:val="009E2A40"/>
    <w:rsid w:val="009E3C41"/>
    <w:rsid w:val="009E6298"/>
    <w:rsid w:val="009E6DF6"/>
    <w:rsid w:val="009E7429"/>
    <w:rsid w:val="009F0B67"/>
    <w:rsid w:val="009F214E"/>
    <w:rsid w:val="009F3627"/>
    <w:rsid w:val="009F48EC"/>
    <w:rsid w:val="009F78BC"/>
    <w:rsid w:val="00A00327"/>
    <w:rsid w:val="00A067E0"/>
    <w:rsid w:val="00A072D6"/>
    <w:rsid w:val="00A13237"/>
    <w:rsid w:val="00A14425"/>
    <w:rsid w:val="00A152C5"/>
    <w:rsid w:val="00A156F4"/>
    <w:rsid w:val="00A17008"/>
    <w:rsid w:val="00A24922"/>
    <w:rsid w:val="00A2571E"/>
    <w:rsid w:val="00A26F88"/>
    <w:rsid w:val="00A27201"/>
    <w:rsid w:val="00A274B3"/>
    <w:rsid w:val="00A33271"/>
    <w:rsid w:val="00A341EC"/>
    <w:rsid w:val="00A378DF"/>
    <w:rsid w:val="00A409FC"/>
    <w:rsid w:val="00A41812"/>
    <w:rsid w:val="00A45A0C"/>
    <w:rsid w:val="00A477E8"/>
    <w:rsid w:val="00A504A3"/>
    <w:rsid w:val="00A50C4D"/>
    <w:rsid w:val="00A52A7F"/>
    <w:rsid w:val="00A54297"/>
    <w:rsid w:val="00A66F77"/>
    <w:rsid w:val="00A73707"/>
    <w:rsid w:val="00A741C4"/>
    <w:rsid w:val="00A7675C"/>
    <w:rsid w:val="00A80035"/>
    <w:rsid w:val="00A80A06"/>
    <w:rsid w:val="00A80AFE"/>
    <w:rsid w:val="00A81DDA"/>
    <w:rsid w:val="00A85862"/>
    <w:rsid w:val="00A85FC7"/>
    <w:rsid w:val="00A86FB5"/>
    <w:rsid w:val="00A87944"/>
    <w:rsid w:val="00A9008F"/>
    <w:rsid w:val="00A93A4E"/>
    <w:rsid w:val="00A9534D"/>
    <w:rsid w:val="00AA2C17"/>
    <w:rsid w:val="00AA5417"/>
    <w:rsid w:val="00AA592A"/>
    <w:rsid w:val="00AB5AC1"/>
    <w:rsid w:val="00AB69DA"/>
    <w:rsid w:val="00AC058C"/>
    <w:rsid w:val="00AC2FFC"/>
    <w:rsid w:val="00AC33E5"/>
    <w:rsid w:val="00AC5180"/>
    <w:rsid w:val="00AC77EA"/>
    <w:rsid w:val="00AD0663"/>
    <w:rsid w:val="00AD1425"/>
    <w:rsid w:val="00AD2A73"/>
    <w:rsid w:val="00AD67ED"/>
    <w:rsid w:val="00AD7B5C"/>
    <w:rsid w:val="00AE19B5"/>
    <w:rsid w:val="00AE4732"/>
    <w:rsid w:val="00AE73D2"/>
    <w:rsid w:val="00AF4B87"/>
    <w:rsid w:val="00B02501"/>
    <w:rsid w:val="00B056BF"/>
    <w:rsid w:val="00B14568"/>
    <w:rsid w:val="00B158F5"/>
    <w:rsid w:val="00B15E50"/>
    <w:rsid w:val="00B17785"/>
    <w:rsid w:val="00B20AAE"/>
    <w:rsid w:val="00B228AF"/>
    <w:rsid w:val="00B27284"/>
    <w:rsid w:val="00B27644"/>
    <w:rsid w:val="00B323B5"/>
    <w:rsid w:val="00B3369E"/>
    <w:rsid w:val="00B33CC5"/>
    <w:rsid w:val="00B340C8"/>
    <w:rsid w:val="00B35313"/>
    <w:rsid w:val="00B36F1A"/>
    <w:rsid w:val="00B37F7B"/>
    <w:rsid w:val="00B4206C"/>
    <w:rsid w:val="00B44E38"/>
    <w:rsid w:val="00B450DC"/>
    <w:rsid w:val="00B54341"/>
    <w:rsid w:val="00B64D1C"/>
    <w:rsid w:val="00B64EB4"/>
    <w:rsid w:val="00B65096"/>
    <w:rsid w:val="00B655AD"/>
    <w:rsid w:val="00B65E54"/>
    <w:rsid w:val="00B664F3"/>
    <w:rsid w:val="00B67366"/>
    <w:rsid w:val="00B70342"/>
    <w:rsid w:val="00B80B7F"/>
    <w:rsid w:val="00B81E34"/>
    <w:rsid w:val="00B86C12"/>
    <w:rsid w:val="00B911D8"/>
    <w:rsid w:val="00B93997"/>
    <w:rsid w:val="00B974F0"/>
    <w:rsid w:val="00BA474A"/>
    <w:rsid w:val="00BA5568"/>
    <w:rsid w:val="00BA6802"/>
    <w:rsid w:val="00BA784B"/>
    <w:rsid w:val="00BB32A6"/>
    <w:rsid w:val="00BB70FD"/>
    <w:rsid w:val="00BC6955"/>
    <w:rsid w:val="00BD0347"/>
    <w:rsid w:val="00BD360C"/>
    <w:rsid w:val="00BD39FE"/>
    <w:rsid w:val="00BD6D08"/>
    <w:rsid w:val="00BE0D14"/>
    <w:rsid w:val="00BE1681"/>
    <w:rsid w:val="00BE1A68"/>
    <w:rsid w:val="00BE2EEC"/>
    <w:rsid w:val="00BE3682"/>
    <w:rsid w:val="00BE3E10"/>
    <w:rsid w:val="00BF35A7"/>
    <w:rsid w:val="00BF3E3E"/>
    <w:rsid w:val="00BF443A"/>
    <w:rsid w:val="00C01773"/>
    <w:rsid w:val="00C01C16"/>
    <w:rsid w:val="00C065B6"/>
    <w:rsid w:val="00C078B0"/>
    <w:rsid w:val="00C108FD"/>
    <w:rsid w:val="00C1134F"/>
    <w:rsid w:val="00C113B7"/>
    <w:rsid w:val="00C1231A"/>
    <w:rsid w:val="00C20255"/>
    <w:rsid w:val="00C21703"/>
    <w:rsid w:val="00C27A4D"/>
    <w:rsid w:val="00C27B1C"/>
    <w:rsid w:val="00C32914"/>
    <w:rsid w:val="00C33777"/>
    <w:rsid w:val="00C3578E"/>
    <w:rsid w:val="00C360EA"/>
    <w:rsid w:val="00C3677E"/>
    <w:rsid w:val="00C374B0"/>
    <w:rsid w:val="00C378F1"/>
    <w:rsid w:val="00C42146"/>
    <w:rsid w:val="00C43936"/>
    <w:rsid w:val="00C43AB4"/>
    <w:rsid w:val="00C44559"/>
    <w:rsid w:val="00C45FA6"/>
    <w:rsid w:val="00C4705B"/>
    <w:rsid w:val="00C50323"/>
    <w:rsid w:val="00C5075F"/>
    <w:rsid w:val="00C52426"/>
    <w:rsid w:val="00C56577"/>
    <w:rsid w:val="00C61B17"/>
    <w:rsid w:val="00C6334C"/>
    <w:rsid w:val="00C639A0"/>
    <w:rsid w:val="00C63AF5"/>
    <w:rsid w:val="00C66142"/>
    <w:rsid w:val="00C66C25"/>
    <w:rsid w:val="00C70665"/>
    <w:rsid w:val="00C714C4"/>
    <w:rsid w:val="00C736AF"/>
    <w:rsid w:val="00C73CBC"/>
    <w:rsid w:val="00C763F5"/>
    <w:rsid w:val="00C843E6"/>
    <w:rsid w:val="00C84ACE"/>
    <w:rsid w:val="00C84FCE"/>
    <w:rsid w:val="00C913C9"/>
    <w:rsid w:val="00C91A67"/>
    <w:rsid w:val="00C94784"/>
    <w:rsid w:val="00C95399"/>
    <w:rsid w:val="00C97A32"/>
    <w:rsid w:val="00CA0E6A"/>
    <w:rsid w:val="00CA5E98"/>
    <w:rsid w:val="00CB0570"/>
    <w:rsid w:val="00CB2F82"/>
    <w:rsid w:val="00CB3F68"/>
    <w:rsid w:val="00CB545C"/>
    <w:rsid w:val="00CC090B"/>
    <w:rsid w:val="00CC131E"/>
    <w:rsid w:val="00CC2A9D"/>
    <w:rsid w:val="00CC44F1"/>
    <w:rsid w:val="00CC6011"/>
    <w:rsid w:val="00CC6143"/>
    <w:rsid w:val="00CD2BDC"/>
    <w:rsid w:val="00CD2F98"/>
    <w:rsid w:val="00CD5906"/>
    <w:rsid w:val="00CD5F7D"/>
    <w:rsid w:val="00CD6286"/>
    <w:rsid w:val="00CD6C3C"/>
    <w:rsid w:val="00CE00A5"/>
    <w:rsid w:val="00CE1549"/>
    <w:rsid w:val="00CE3C26"/>
    <w:rsid w:val="00CE468E"/>
    <w:rsid w:val="00CE6A41"/>
    <w:rsid w:val="00CF1FD6"/>
    <w:rsid w:val="00CF7381"/>
    <w:rsid w:val="00D000BF"/>
    <w:rsid w:val="00D03B28"/>
    <w:rsid w:val="00D043FB"/>
    <w:rsid w:val="00D07DBD"/>
    <w:rsid w:val="00D123EF"/>
    <w:rsid w:val="00D14538"/>
    <w:rsid w:val="00D14D37"/>
    <w:rsid w:val="00D21FB6"/>
    <w:rsid w:val="00D2556E"/>
    <w:rsid w:val="00D25C7D"/>
    <w:rsid w:val="00D27F0E"/>
    <w:rsid w:val="00D30A3A"/>
    <w:rsid w:val="00D31646"/>
    <w:rsid w:val="00D34E4C"/>
    <w:rsid w:val="00D3508F"/>
    <w:rsid w:val="00D3590A"/>
    <w:rsid w:val="00D3711C"/>
    <w:rsid w:val="00D4051A"/>
    <w:rsid w:val="00D40814"/>
    <w:rsid w:val="00D41DAC"/>
    <w:rsid w:val="00D42ADE"/>
    <w:rsid w:val="00D45DFA"/>
    <w:rsid w:val="00D4790C"/>
    <w:rsid w:val="00D53123"/>
    <w:rsid w:val="00D6028F"/>
    <w:rsid w:val="00D64438"/>
    <w:rsid w:val="00D64501"/>
    <w:rsid w:val="00D7103C"/>
    <w:rsid w:val="00D716AD"/>
    <w:rsid w:val="00D734C0"/>
    <w:rsid w:val="00D76139"/>
    <w:rsid w:val="00D76292"/>
    <w:rsid w:val="00D77D51"/>
    <w:rsid w:val="00D80B18"/>
    <w:rsid w:val="00D813CF"/>
    <w:rsid w:val="00D911E1"/>
    <w:rsid w:val="00D9414D"/>
    <w:rsid w:val="00D960D6"/>
    <w:rsid w:val="00D968E9"/>
    <w:rsid w:val="00D97A10"/>
    <w:rsid w:val="00DA0728"/>
    <w:rsid w:val="00DA078C"/>
    <w:rsid w:val="00DA1B64"/>
    <w:rsid w:val="00DA2432"/>
    <w:rsid w:val="00DA71A4"/>
    <w:rsid w:val="00DB1D0D"/>
    <w:rsid w:val="00DB2B15"/>
    <w:rsid w:val="00DB60E3"/>
    <w:rsid w:val="00DC0AD2"/>
    <w:rsid w:val="00DC0FA9"/>
    <w:rsid w:val="00DC41D7"/>
    <w:rsid w:val="00DC44C2"/>
    <w:rsid w:val="00DC7AE9"/>
    <w:rsid w:val="00DD0C7D"/>
    <w:rsid w:val="00DD24DC"/>
    <w:rsid w:val="00DD433A"/>
    <w:rsid w:val="00DD64C9"/>
    <w:rsid w:val="00DD7619"/>
    <w:rsid w:val="00DE7F53"/>
    <w:rsid w:val="00DF0571"/>
    <w:rsid w:val="00DF35CD"/>
    <w:rsid w:val="00DF3AD1"/>
    <w:rsid w:val="00E005C7"/>
    <w:rsid w:val="00E02470"/>
    <w:rsid w:val="00E026C3"/>
    <w:rsid w:val="00E03667"/>
    <w:rsid w:val="00E040D4"/>
    <w:rsid w:val="00E06D1B"/>
    <w:rsid w:val="00E107BD"/>
    <w:rsid w:val="00E122A8"/>
    <w:rsid w:val="00E1258A"/>
    <w:rsid w:val="00E127B3"/>
    <w:rsid w:val="00E1395F"/>
    <w:rsid w:val="00E14AAD"/>
    <w:rsid w:val="00E150B4"/>
    <w:rsid w:val="00E152ED"/>
    <w:rsid w:val="00E15E50"/>
    <w:rsid w:val="00E170D1"/>
    <w:rsid w:val="00E212CA"/>
    <w:rsid w:val="00E2586D"/>
    <w:rsid w:val="00E27036"/>
    <w:rsid w:val="00E276C0"/>
    <w:rsid w:val="00E318D6"/>
    <w:rsid w:val="00E32B82"/>
    <w:rsid w:val="00E33939"/>
    <w:rsid w:val="00E33988"/>
    <w:rsid w:val="00E43AA1"/>
    <w:rsid w:val="00E5008B"/>
    <w:rsid w:val="00E52604"/>
    <w:rsid w:val="00E53475"/>
    <w:rsid w:val="00E54D0A"/>
    <w:rsid w:val="00E5610A"/>
    <w:rsid w:val="00E56C1F"/>
    <w:rsid w:val="00E604B6"/>
    <w:rsid w:val="00E70E91"/>
    <w:rsid w:val="00E74C84"/>
    <w:rsid w:val="00E8200C"/>
    <w:rsid w:val="00E83474"/>
    <w:rsid w:val="00E8616D"/>
    <w:rsid w:val="00E91748"/>
    <w:rsid w:val="00E922C6"/>
    <w:rsid w:val="00E9349A"/>
    <w:rsid w:val="00EA1793"/>
    <w:rsid w:val="00EA4C88"/>
    <w:rsid w:val="00EB014C"/>
    <w:rsid w:val="00EC11C9"/>
    <w:rsid w:val="00EC176E"/>
    <w:rsid w:val="00EC2B2E"/>
    <w:rsid w:val="00EC3AEA"/>
    <w:rsid w:val="00EC4918"/>
    <w:rsid w:val="00ED083C"/>
    <w:rsid w:val="00ED2868"/>
    <w:rsid w:val="00EE07B2"/>
    <w:rsid w:val="00EE2443"/>
    <w:rsid w:val="00EE3F04"/>
    <w:rsid w:val="00EF02B8"/>
    <w:rsid w:val="00EF0A23"/>
    <w:rsid w:val="00EF3D91"/>
    <w:rsid w:val="00EF400B"/>
    <w:rsid w:val="00EF6FB8"/>
    <w:rsid w:val="00EF7169"/>
    <w:rsid w:val="00F01A3C"/>
    <w:rsid w:val="00F03D5F"/>
    <w:rsid w:val="00F052D9"/>
    <w:rsid w:val="00F07A10"/>
    <w:rsid w:val="00F1261E"/>
    <w:rsid w:val="00F17065"/>
    <w:rsid w:val="00F17237"/>
    <w:rsid w:val="00F17AA6"/>
    <w:rsid w:val="00F17B68"/>
    <w:rsid w:val="00F20770"/>
    <w:rsid w:val="00F209FE"/>
    <w:rsid w:val="00F216E0"/>
    <w:rsid w:val="00F234BD"/>
    <w:rsid w:val="00F23A52"/>
    <w:rsid w:val="00F258AA"/>
    <w:rsid w:val="00F25EC5"/>
    <w:rsid w:val="00F27058"/>
    <w:rsid w:val="00F275EC"/>
    <w:rsid w:val="00F305A5"/>
    <w:rsid w:val="00F312DD"/>
    <w:rsid w:val="00F37E6E"/>
    <w:rsid w:val="00F4196C"/>
    <w:rsid w:val="00F44AEA"/>
    <w:rsid w:val="00F50DD9"/>
    <w:rsid w:val="00F52C48"/>
    <w:rsid w:val="00F53487"/>
    <w:rsid w:val="00F5446E"/>
    <w:rsid w:val="00F562E5"/>
    <w:rsid w:val="00F61D54"/>
    <w:rsid w:val="00F63434"/>
    <w:rsid w:val="00F667E2"/>
    <w:rsid w:val="00F677DF"/>
    <w:rsid w:val="00F70030"/>
    <w:rsid w:val="00F7185F"/>
    <w:rsid w:val="00F74928"/>
    <w:rsid w:val="00F77CB5"/>
    <w:rsid w:val="00F805F4"/>
    <w:rsid w:val="00F80D3C"/>
    <w:rsid w:val="00F86001"/>
    <w:rsid w:val="00F87044"/>
    <w:rsid w:val="00F9129B"/>
    <w:rsid w:val="00F91BE9"/>
    <w:rsid w:val="00F92E9D"/>
    <w:rsid w:val="00F9317E"/>
    <w:rsid w:val="00F964F8"/>
    <w:rsid w:val="00F97B1B"/>
    <w:rsid w:val="00FA3882"/>
    <w:rsid w:val="00FA57C7"/>
    <w:rsid w:val="00FB2877"/>
    <w:rsid w:val="00FB7477"/>
    <w:rsid w:val="00FC42F5"/>
    <w:rsid w:val="00FC69DC"/>
    <w:rsid w:val="00FC6F23"/>
    <w:rsid w:val="00FD1747"/>
    <w:rsid w:val="00FD414E"/>
    <w:rsid w:val="00FD7EC0"/>
    <w:rsid w:val="00FE15F0"/>
    <w:rsid w:val="00FE1669"/>
    <w:rsid w:val="00FE79E9"/>
    <w:rsid w:val="00FF1B26"/>
    <w:rsid w:val="00FF64D5"/>
    <w:rsid w:val="00FF6A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3">
      <o:colormru v:ext="edit" colors="#090,#3c3,green,#c9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libri" w:hAnsi="Cambria"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0FA9"/>
    <w:rPr>
      <w:rFonts w:ascii="Times New Roman" w:eastAsia="Times New Roman" w:hAnsi="Times New Roman"/>
      <w:sz w:val="24"/>
      <w:szCs w:val="24"/>
      <w:lang w:val="en-US" w:eastAsia="en-US"/>
    </w:rPr>
  </w:style>
  <w:style w:type="paragraph" w:styleId="Heading1">
    <w:name w:val="heading 1"/>
    <w:basedOn w:val="Normal"/>
    <w:next w:val="Normal"/>
    <w:link w:val="Heading1Char"/>
    <w:qFormat/>
    <w:rsid w:val="006D74F1"/>
    <w:pPr>
      <w:keepNext/>
      <w:ind w:left="1800"/>
      <w:jc w:val="both"/>
      <w:outlineLvl w:val="0"/>
    </w:pPr>
    <w:rPr>
      <w:rFonts w:ascii="Arial Narrow" w:hAnsi="Arial Narrow"/>
      <w:u w:val="single"/>
    </w:rPr>
  </w:style>
  <w:style w:type="paragraph" w:styleId="Heading2">
    <w:name w:val="heading 2"/>
    <w:basedOn w:val="Normal"/>
    <w:next w:val="Normal"/>
    <w:link w:val="Heading2Char"/>
    <w:qFormat/>
    <w:rsid w:val="006D74F1"/>
    <w:pPr>
      <w:keepNext/>
      <w:spacing w:before="360" w:after="120"/>
      <w:outlineLvl w:val="1"/>
    </w:pPr>
    <w:rPr>
      <w:rFonts w:ascii="Arial" w:hAnsi="Arial"/>
      <w:b/>
      <w:sz w:val="28"/>
      <w:szCs w:val="20"/>
    </w:rPr>
  </w:style>
  <w:style w:type="paragraph" w:styleId="Heading3">
    <w:name w:val="heading 3"/>
    <w:basedOn w:val="Normal"/>
    <w:next w:val="Normal"/>
    <w:link w:val="Heading3Char"/>
    <w:qFormat/>
    <w:rsid w:val="006D74F1"/>
    <w:pPr>
      <w:keepNext/>
      <w:outlineLvl w:val="2"/>
    </w:pPr>
    <w:rPr>
      <w:rFonts w:ascii="Arial Narrow" w:hAnsi="Arial Narrow"/>
      <w:b/>
      <w:bCs/>
      <w:sz w:val="22"/>
    </w:rPr>
  </w:style>
  <w:style w:type="paragraph" w:styleId="Heading4">
    <w:name w:val="heading 4"/>
    <w:basedOn w:val="Normal"/>
    <w:next w:val="Normal"/>
    <w:link w:val="Heading4Char"/>
    <w:qFormat/>
    <w:rsid w:val="006D74F1"/>
    <w:pPr>
      <w:keepNext/>
      <w:ind w:left="2160"/>
      <w:jc w:val="both"/>
      <w:outlineLvl w:val="3"/>
    </w:pPr>
    <w:rPr>
      <w:rFonts w:ascii="Arial Narrow" w:hAnsi="Arial Narrow"/>
      <w:u w:val="single"/>
    </w:rPr>
  </w:style>
  <w:style w:type="paragraph" w:styleId="Heading5">
    <w:name w:val="heading 5"/>
    <w:basedOn w:val="Normal"/>
    <w:next w:val="Normal"/>
    <w:link w:val="Heading5Char"/>
    <w:qFormat/>
    <w:rsid w:val="006D74F1"/>
    <w:pPr>
      <w:keepNext/>
      <w:jc w:val="both"/>
      <w:outlineLvl w:val="4"/>
    </w:pPr>
    <w:rPr>
      <w:rFonts w:ascii="Arial" w:hAnsi="Arial"/>
      <w:szCs w:val="20"/>
    </w:rPr>
  </w:style>
  <w:style w:type="paragraph" w:styleId="Heading6">
    <w:name w:val="heading 6"/>
    <w:basedOn w:val="Normal"/>
    <w:next w:val="Normal"/>
    <w:link w:val="Heading6Char"/>
    <w:qFormat/>
    <w:rsid w:val="006D74F1"/>
    <w:pPr>
      <w:keepNext/>
      <w:tabs>
        <w:tab w:val="left" w:pos="4253"/>
      </w:tabs>
      <w:spacing w:before="120"/>
      <w:jc w:val="both"/>
      <w:outlineLvl w:val="5"/>
    </w:pPr>
    <w:rPr>
      <w:rFonts w:ascii="Arial" w:hAnsi="Arial"/>
      <w:szCs w:val="20"/>
    </w:rPr>
  </w:style>
  <w:style w:type="paragraph" w:styleId="Heading7">
    <w:name w:val="heading 7"/>
    <w:basedOn w:val="Normal"/>
    <w:next w:val="Normal"/>
    <w:link w:val="Heading7Char"/>
    <w:qFormat/>
    <w:rsid w:val="006D74F1"/>
    <w:pPr>
      <w:keepNext/>
      <w:tabs>
        <w:tab w:val="left" w:pos="-720"/>
      </w:tabs>
      <w:suppressAutoHyphens/>
      <w:spacing w:line="216" w:lineRule="auto"/>
      <w:jc w:val="both"/>
      <w:outlineLvl w:val="6"/>
    </w:pPr>
    <w:rPr>
      <w:rFonts w:ascii="Arial" w:hAnsi="Arial"/>
      <w:spacing w:val="-3"/>
      <w:szCs w:val="20"/>
    </w:rPr>
  </w:style>
  <w:style w:type="paragraph" w:styleId="Heading8">
    <w:name w:val="heading 8"/>
    <w:basedOn w:val="Normal"/>
    <w:next w:val="Normal"/>
    <w:link w:val="Heading8Char"/>
    <w:qFormat/>
    <w:rsid w:val="006D74F1"/>
    <w:pPr>
      <w:keepNext/>
      <w:tabs>
        <w:tab w:val="left" w:pos="2268"/>
        <w:tab w:val="left" w:pos="2835"/>
        <w:tab w:val="left" w:pos="2880"/>
      </w:tabs>
      <w:jc w:val="both"/>
      <w:outlineLvl w:val="7"/>
    </w:pPr>
    <w:rPr>
      <w:rFonts w:ascii="Arial" w:hAnsi="Arial"/>
      <w:szCs w:val="20"/>
    </w:rPr>
  </w:style>
  <w:style w:type="paragraph" w:styleId="Heading9">
    <w:name w:val="heading 9"/>
    <w:basedOn w:val="Normal"/>
    <w:next w:val="Normal"/>
    <w:link w:val="Heading9Char"/>
    <w:qFormat/>
    <w:rsid w:val="006D74F1"/>
    <w:pPr>
      <w:keepNext/>
      <w:tabs>
        <w:tab w:val="left" w:pos="2268"/>
        <w:tab w:val="left" w:pos="2835"/>
        <w:tab w:val="left" w:pos="2880"/>
      </w:tabs>
      <w:jc w:val="both"/>
      <w:outlineLvl w:val="8"/>
    </w:pPr>
    <w:rPr>
      <w:rFonts w:ascii="Arial" w:hAnsi="Arial"/>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40DA1"/>
    <w:pPr>
      <w:jc w:val="both"/>
    </w:pPr>
    <w:rPr>
      <w:rFonts w:ascii="Arial" w:hAnsi="Arial"/>
      <w:szCs w:val="20"/>
    </w:rPr>
  </w:style>
  <w:style w:type="character" w:customStyle="1" w:styleId="BodyTextChar">
    <w:name w:val="Body Text Char"/>
    <w:link w:val="BodyText"/>
    <w:rsid w:val="00740DA1"/>
    <w:rPr>
      <w:rFonts w:ascii="Arial" w:eastAsia="Times New Roman" w:hAnsi="Arial"/>
      <w:sz w:val="24"/>
      <w:szCs w:val="20"/>
      <w:lang w:val="en-US"/>
    </w:rPr>
  </w:style>
  <w:style w:type="paragraph" w:styleId="ListParagraph">
    <w:name w:val="List Paragraph"/>
    <w:aliases w:val="kepala,List Paragraph1,Body Text Char1,Char Char2,List Paragraph2,Char Char21,Tabel,Normal ind"/>
    <w:basedOn w:val="Normal"/>
    <w:link w:val="ListParagraphChar"/>
    <w:uiPriority w:val="34"/>
    <w:qFormat/>
    <w:rsid w:val="00740DA1"/>
    <w:pPr>
      <w:ind w:left="720"/>
    </w:pPr>
  </w:style>
  <w:style w:type="paragraph" w:styleId="Header">
    <w:name w:val="header"/>
    <w:basedOn w:val="Normal"/>
    <w:link w:val="HeaderChar"/>
    <w:uiPriority w:val="99"/>
    <w:unhideWhenUsed/>
    <w:rsid w:val="000E2ED5"/>
    <w:pPr>
      <w:tabs>
        <w:tab w:val="center" w:pos="4513"/>
        <w:tab w:val="right" w:pos="9026"/>
      </w:tabs>
    </w:pPr>
  </w:style>
  <w:style w:type="character" w:customStyle="1" w:styleId="HeaderChar">
    <w:name w:val="Header Char"/>
    <w:link w:val="Header"/>
    <w:uiPriority w:val="99"/>
    <w:rsid w:val="000E2ED5"/>
    <w:rPr>
      <w:rFonts w:ascii="Times New Roman" w:eastAsia="Times New Roman" w:hAnsi="Times New Roman"/>
      <w:sz w:val="24"/>
      <w:szCs w:val="24"/>
      <w:lang w:val="en-US" w:eastAsia="en-US"/>
    </w:rPr>
  </w:style>
  <w:style w:type="paragraph" w:styleId="Footer">
    <w:name w:val="footer"/>
    <w:basedOn w:val="Normal"/>
    <w:link w:val="FooterChar"/>
    <w:uiPriority w:val="99"/>
    <w:unhideWhenUsed/>
    <w:rsid w:val="000E2ED5"/>
    <w:pPr>
      <w:tabs>
        <w:tab w:val="center" w:pos="4513"/>
        <w:tab w:val="right" w:pos="9026"/>
      </w:tabs>
    </w:pPr>
  </w:style>
  <w:style w:type="character" w:customStyle="1" w:styleId="FooterChar">
    <w:name w:val="Footer Char"/>
    <w:link w:val="Footer"/>
    <w:uiPriority w:val="99"/>
    <w:rsid w:val="000E2ED5"/>
    <w:rPr>
      <w:rFonts w:ascii="Times New Roman" w:eastAsia="Times New Roman" w:hAnsi="Times New Roman"/>
      <w:sz w:val="24"/>
      <w:szCs w:val="24"/>
      <w:lang w:val="en-US" w:eastAsia="en-US"/>
    </w:rPr>
  </w:style>
  <w:style w:type="character" w:customStyle="1" w:styleId="Heading1Char">
    <w:name w:val="Heading 1 Char"/>
    <w:link w:val="Heading1"/>
    <w:rsid w:val="006D74F1"/>
    <w:rPr>
      <w:rFonts w:ascii="Arial Narrow" w:eastAsia="Times New Roman" w:hAnsi="Arial Narrow"/>
      <w:sz w:val="24"/>
      <w:szCs w:val="24"/>
      <w:u w:val="single"/>
      <w:lang w:val="en-US" w:eastAsia="en-US"/>
    </w:rPr>
  </w:style>
  <w:style w:type="character" w:customStyle="1" w:styleId="Heading2Char">
    <w:name w:val="Heading 2 Char"/>
    <w:link w:val="Heading2"/>
    <w:rsid w:val="006D74F1"/>
    <w:rPr>
      <w:rFonts w:ascii="Arial" w:eastAsia="Times New Roman" w:hAnsi="Arial"/>
      <w:b/>
      <w:sz w:val="28"/>
      <w:lang w:val="en-US" w:eastAsia="en-US"/>
    </w:rPr>
  </w:style>
  <w:style w:type="character" w:customStyle="1" w:styleId="Heading3Char">
    <w:name w:val="Heading 3 Char"/>
    <w:link w:val="Heading3"/>
    <w:rsid w:val="006D74F1"/>
    <w:rPr>
      <w:rFonts w:ascii="Arial Narrow" w:eastAsia="Times New Roman" w:hAnsi="Arial Narrow"/>
      <w:b/>
      <w:bCs/>
      <w:sz w:val="22"/>
      <w:szCs w:val="24"/>
      <w:lang w:val="en-US" w:eastAsia="en-US"/>
    </w:rPr>
  </w:style>
  <w:style w:type="character" w:customStyle="1" w:styleId="Heading4Char">
    <w:name w:val="Heading 4 Char"/>
    <w:link w:val="Heading4"/>
    <w:rsid w:val="006D74F1"/>
    <w:rPr>
      <w:rFonts w:ascii="Arial Narrow" w:eastAsia="Times New Roman" w:hAnsi="Arial Narrow"/>
      <w:sz w:val="24"/>
      <w:szCs w:val="24"/>
      <w:u w:val="single"/>
      <w:lang w:val="en-US" w:eastAsia="en-US"/>
    </w:rPr>
  </w:style>
  <w:style w:type="character" w:customStyle="1" w:styleId="Heading5Char">
    <w:name w:val="Heading 5 Char"/>
    <w:link w:val="Heading5"/>
    <w:rsid w:val="006D74F1"/>
    <w:rPr>
      <w:rFonts w:ascii="Arial" w:eastAsia="Times New Roman" w:hAnsi="Arial"/>
      <w:sz w:val="24"/>
      <w:lang w:val="en-US" w:eastAsia="en-US"/>
    </w:rPr>
  </w:style>
  <w:style w:type="character" w:customStyle="1" w:styleId="Heading6Char">
    <w:name w:val="Heading 6 Char"/>
    <w:link w:val="Heading6"/>
    <w:rsid w:val="006D74F1"/>
    <w:rPr>
      <w:rFonts w:ascii="Arial" w:eastAsia="Times New Roman" w:hAnsi="Arial"/>
      <w:sz w:val="24"/>
      <w:lang w:val="en-US" w:eastAsia="en-US"/>
    </w:rPr>
  </w:style>
  <w:style w:type="character" w:customStyle="1" w:styleId="Heading7Char">
    <w:name w:val="Heading 7 Char"/>
    <w:link w:val="Heading7"/>
    <w:rsid w:val="006D74F1"/>
    <w:rPr>
      <w:rFonts w:ascii="Arial" w:eastAsia="Times New Roman" w:hAnsi="Arial"/>
      <w:spacing w:val="-3"/>
      <w:sz w:val="24"/>
      <w:lang w:val="en-US" w:eastAsia="en-US"/>
    </w:rPr>
  </w:style>
  <w:style w:type="character" w:customStyle="1" w:styleId="Heading8Char">
    <w:name w:val="Heading 8 Char"/>
    <w:link w:val="Heading8"/>
    <w:rsid w:val="006D74F1"/>
    <w:rPr>
      <w:rFonts w:ascii="Arial" w:eastAsia="Times New Roman" w:hAnsi="Arial"/>
      <w:sz w:val="24"/>
      <w:lang w:val="en-US" w:eastAsia="en-US"/>
    </w:rPr>
  </w:style>
  <w:style w:type="character" w:customStyle="1" w:styleId="Heading9Char">
    <w:name w:val="Heading 9 Char"/>
    <w:link w:val="Heading9"/>
    <w:rsid w:val="006D74F1"/>
    <w:rPr>
      <w:rFonts w:ascii="Arial" w:eastAsia="Times New Roman" w:hAnsi="Arial"/>
      <w:sz w:val="24"/>
      <w:lang w:val="en-US" w:eastAsia="en-US"/>
    </w:rPr>
  </w:style>
  <w:style w:type="paragraph" w:styleId="Title">
    <w:name w:val="Title"/>
    <w:basedOn w:val="Normal"/>
    <w:link w:val="TitleChar"/>
    <w:qFormat/>
    <w:rsid w:val="006D74F1"/>
    <w:pPr>
      <w:jc w:val="center"/>
    </w:pPr>
    <w:rPr>
      <w:rFonts w:ascii="Arial" w:hAnsi="Arial"/>
      <w:b/>
      <w:sz w:val="28"/>
      <w:szCs w:val="20"/>
    </w:rPr>
  </w:style>
  <w:style w:type="character" w:customStyle="1" w:styleId="TitleChar">
    <w:name w:val="Title Char"/>
    <w:link w:val="Title"/>
    <w:rsid w:val="006D74F1"/>
    <w:rPr>
      <w:rFonts w:ascii="Arial" w:eastAsia="Times New Roman" w:hAnsi="Arial"/>
      <w:b/>
      <w:sz w:val="28"/>
      <w:lang w:val="en-US" w:eastAsia="en-US"/>
    </w:rPr>
  </w:style>
  <w:style w:type="paragraph" w:styleId="BodyText2">
    <w:name w:val="Body Text 2"/>
    <w:basedOn w:val="Normal"/>
    <w:link w:val="BodyText2Char"/>
    <w:rsid w:val="006D74F1"/>
    <w:pPr>
      <w:ind w:left="720" w:hanging="720"/>
    </w:pPr>
    <w:rPr>
      <w:sz w:val="20"/>
      <w:szCs w:val="20"/>
    </w:rPr>
  </w:style>
  <w:style w:type="character" w:customStyle="1" w:styleId="BodyText2Char">
    <w:name w:val="Body Text 2 Char"/>
    <w:link w:val="BodyText2"/>
    <w:rsid w:val="006D74F1"/>
    <w:rPr>
      <w:rFonts w:ascii="Times New Roman" w:eastAsia="Times New Roman" w:hAnsi="Times New Roman"/>
      <w:lang w:val="en-US" w:eastAsia="en-US"/>
    </w:rPr>
  </w:style>
  <w:style w:type="paragraph" w:styleId="BodyTextIndent2">
    <w:name w:val="Body Text Indent 2"/>
    <w:basedOn w:val="Normal"/>
    <w:link w:val="BodyTextIndent2Char"/>
    <w:rsid w:val="006D74F1"/>
    <w:pPr>
      <w:ind w:left="630" w:hanging="630"/>
    </w:pPr>
    <w:rPr>
      <w:sz w:val="20"/>
      <w:szCs w:val="20"/>
    </w:rPr>
  </w:style>
  <w:style w:type="character" w:customStyle="1" w:styleId="BodyTextIndent2Char">
    <w:name w:val="Body Text Indent 2 Char"/>
    <w:link w:val="BodyTextIndent2"/>
    <w:rsid w:val="006D74F1"/>
    <w:rPr>
      <w:rFonts w:ascii="Times New Roman" w:eastAsia="Times New Roman" w:hAnsi="Times New Roman"/>
      <w:lang w:val="en-US" w:eastAsia="en-US"/>
    </w:rPr>
  </w:style>
  <w:style w:type="paragraph" w:styleId="BodyTextIndent3">
    <w:name w:val="Body Text Indent 3"/>
    <w:basedOn w:val="Normal"/>
    <w:link w:val="BodyTextIndent3Char"/>
    <w:rsid w:val="006D74F1"/>
    <w:pPr>
      <w:ind w:left="990" w:hanging="270"/>
    </w:pPr>
    <w:rPr>
      <w:sz w:val="20"/>
      <w:szCs w:val="20"/>
    </w:rPr>
  </w:style>
  <w:style w:type="character" w:customStyle="1" w:styleId="BodyTextIndent3Char">
    <w:name w:val="Body Text Indent 3 Char"/>
    <w:link w:val="BodyTextIndent3"/>
    <w:rsid w:val="006D74F1"/>
    <w:rPr>
      <w:rFonts w:ascii="Times New Roman" w:eastAsia="Times New Roman" w:hAnsi="Times New Roman"/>
      <w:lang w:val="en-US" w:eastAsia="en-US"/>
    </w:rPr>
  </w:style>
  <w:style w:type="paragraph" w:styleId="BodyTextIndent">
    <w:name w:val="Body Text Indent"/>
    <w:basedOn w:val="Normal"/>
    <w:link w:val="BodyTextIndentChar"/>
    <w:rsid w:val="006D74F1"/>
    <w:pPr>
      <w:suppressAutoHyphens/>
      <w:ind w:left="709" w:hanging="709"/>
      <w:jc w:val="both"/>
    </w:pPr>
    <w:rPr>
      <w:rFonts w:ascii="Arial" w:hAnsi="Arial"/>
      <w:spacing w:val="-2"/>
      <w:szCs w:val="20"/>
    </w:rPr>
  </w:style>
  <w:style w:type="character" w:customStyle="1" w:styleId="BodyTextIndentChar">
    <w:name w:val="Body Text Indent Char"/>
    <w:link w:val="BodyTextIndent"/>
    <w:rsid w:val="006D74F1"/>
    <w:rPr>
      <w:rFonts w:ascii="Arial" w:eastAsia="Times New Roman" w:hAnsi="Arial"/>
      <w:spacing w:val="-2"/>
      <w:sz w:val="24"/>
      <w:lang w:val="en-US" w:eastAsia="en-US"/>
    </w:rPr>
  </w:style>
  <w:style w:type="character" w:styleId="PageNumber">
    <w:name w:val="page number"/>
    <w:basedOn w:val="DefaultParagraphFont"/>
    <w:rsid w:val="006D74F1"/>
  </w:style>
  <w:style w:type="table" w:styleId="TableGrid">
    <w:name w:val="Table Grid"/>
    <w:basedOn w:val="TableNormal"/>
    <w:uiPriority w:val="59"/>
    <w:rsid w:val="006D74F1"/>
    <w:rPr>
      <w:rFonts w:ascii="Times New Roman" w:eastAsia="Times New Roma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6D74F1"/>
    <w:rPr>
      <w:rFonts w:ascii="Tahoma" w:hAnsi="Tahoma" w:cs="Tahoma"/>
      <w:sz w:val="16"/>
      <w:szCs w:val="16"/>
    </w:rPr>
  </w:style>
  <w:style w:type="character" w:customStyle="1" w:styleId="BalloonTextChar">
    <w:name w:val="Balloon Text Char"/>
    <w:link w:val="BalloonText"/>
    <w:rsid w:val="006D74F1"/>
    <w:rPr>
      <w:rFonts w:ascii="Tahoma" w:eastAsia="Times New Roman" w:hAnsi="Tahoma" w:cs="Tahoma"/>
      <w:sz w:val="16"/>
      <w:szCs w:val="16"/>
      <w:lang w:val="en-US" w:eastAsia="en-US"/>
    </w:rPr>
  </w:style>
  <w:style w:type="paragraph" w:styleId="BodyText3">
    <w:name w:val="Body Text 3"/>
    <w:basedOn w:val="Normal"/>
    <w:link w:val="BodyText3Char"/>
    <w:rsid w:val="006D74F1"/>
    <w:pPr>
      <w:spacing w:after="120"/>
    </w:pPr>
    <w:rPr>
      <w:sz w:val="16"/>
      <w:szCs w:val="16"/>
    </w:rPr>
  </w:style>
  <w:style w:type="character" w:customStyle="1" w:styleId="BodyText3Char">
    <w:name w:val="Body Text 3 Char"/>
    <w:link w:val="BodyText3"/>
    <w:rsid w:val="006D74F1"/>
    <w:rPr>
      <w:rFonts w:ascii="Times New Roman" w:eastAsia="Times New Roman" w:hAnsi="Times New Roman"/>
      <w:sz w:val="16"/>
      <w:szCs w:val="16"/>
      <w:lang w:val="en-US" w:eastAsia="en-US"/>
    </w:rPr>
  </w:style>
  <w:style w:type="paragraph" w:customStyle="1" w:styleId="Default">
    <w:name w:val="Default"/>
    <w:rsid w:val="006D74F1"/>
    <w:pPr>
      <w:autoSpaceDE w:val="0"/>
      <w:autoSpaceDN w:val="0"/>
      <w:adjustRightInd w:val="0"/>
    </w:pPr>
    <w:rPr>
      <w:rFonts w:ascii="Trebuchet MS" w:eastAsia="Times New Roman" w:hAnsi="Trebuchet MS" w:cs="Trebuchet MS"/>
      <w:color w:val="000000"/>
      <w:sz w:val="24"/>
      <w:szCs w:val="24"/>
      <w:lang w:val="en-US" w:eastAsia="en-US"/>
    </w:rPr>
  </w:style>
  <w:style w:type="paragraph" w:styleId="BlockText">
    <w:name w:val="Block Text"/>
    <w:basedOn w:val="Normal"/>
    <w:rsid w:val="006D74F1"/>
    <w:pPr>
      <w:spacing w:line="312" w:lineRule="auto"/>
      <w:ind w:left="672" w:right="204"/>
      <w:jc w:val="both"/>
    </w:pPr>
    <w:rPr>
      <w:rFonts w:ascii="Verdana" w:hAnsi="Verdana" w:cs="Tahoma"/>
      <w:sz w:val="20"/>
    </w:rPr>
  </w:style>
  <w:style w:type="paragraph" w:styleId="NormalWeb">
    <w:name w:val="Normal (Web)"/>
    <w:basedOn w:val="Normal"/>
    <w:uiPriority w:val="99"/>
    <w:unhideWhenUsed/>
    <w:rsid w:val="006D74F1"/>
    <w:pPr>
      <w:spacing w:before="100" w:beforeAutospacing="1" w:after="100" w:afterAutospacing="1"/>
    </w:pPr>
  </w:style>
  <w:style w:type="paragraph" w:customStyle="1" w:styleId="xl65">
    <w:name w:val="xl65"/>
    <w:basedOn w:val="Normal"/>
    <w:rsid w:val="006D74F1"/>
    <w:pPr>
      <w:spacing w:before="100" w:beforeAutospacing="1" w:after="100" w:afterAutospacing="1"/>
      <w:jc w:val="center"/>
      <w:textAlignment w:val="center"/>
    </w:pPr>
    <w:rPr>
      <w:rFonts w:ascii="Arial" w:hAnsi="Arial" w:cs="Arial"/>
    </w:rPr>
  </w:style>
  <w:style w:type="paragraph" w:customStyle="1" w:styleId="xl66">
    <w:name w:val="xl66"/>
    <w:basedOn w:val="Normal"/>
    <w:rsid w:val="006D74F1"/>
    <w:pPr>
      <w:spacing w:before="100" w:beforeAutospacing="1" w:after="100" w:afterAutospacing="1"/>
      <w:textAlignment w:val="center"/>
    </w:pPr>
    <w:rPr>
      <w:rFonts w:ascii="Arial" w:hAnsi="Arial" w:cs="Arial"/>
    </w:rPr>
  </w:style>
  <w:style w:type="paragraph" w:customStyle="1" w:styleId="xl67">
    <w:name w:val="xl67"/>
    <w:basedOn w:val="Normal"/>
    <w:rsid w:val="006D74F1"/>
    <w:pPr>
      <w:spacing w:before="100" w:beforeAutospacing="1" w:after="100" w:afterAutospacing="1"/>
      <w:jc w:val="center"/>
      <w:textAlignment w:val="center"/>
    </w:pPr>
    <w:rPr>
      <w:rFonts w:ascii="Arial" w:hAnsi="Arial" w:cs="Arial"/>
      <w:b/>
      <w:bCs/>
      <w:sz w:val="18"/>
      <w:szCs w:val="18"/>
    </w:rPr>
  </w:style>
  <w:style w:type="paragraph" w:customStyle="1" w:styleId="xl68">
    <w:name w:val="xl68"/>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69">
    <w:name w:val="xl69"/>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70">
    <w:name w:val="xl70"/>
    <w:basedOn w:val="Normal"/>
    <w:rsid w:val="006D74F1"/>
    <w:pPr>
      <w:spacing w:before="100" w:beforeAutospacing="1" w:after="100" w:afterAutospacing="1"/>
      <w:jc w:val="center"/>
      <w:textAlignment w:val="center"/>
    </w:pPr>
    <w:rPr>
      <w:rFonts w:ascii="Arial" w:hAnsi="Arial" w:cs="Arial"/>
      <w:b/>
      <w:bCs/>
    </w:rPr>
  </w:style>
  <w:style w:type="paragraph" w:customStyle="1" w:styleId="xl71">
    <w:name w:val="xl71"/>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2">
    <w:name w:val="xl72"/>
    <w:basedOn w:val="Normal"/>
    <w:rsid w:val="006D74F1"/>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73">
    <w:name w:val="xl73"/>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4">
    <w:name w:val="xl74"/>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5">
    <w:name w:val="xl75"/>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6">
    <w:name w:val="xl76"/>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7">
    <w:name w:val="xl77"/>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8">
    <w:name w:val="xl78"/>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9">
    <w:name w:val="xl79"/>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0">
    <w:name w:val="xl80"/>
    <w:basedOn w:val="Normal"/>
    <w:rsid w:val="006D74F1"/>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style>
  <w:style w:type="paragraph" w:customStyle="1" w:styleId="xl81">
    <w:name w:val="xl81"/>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2">
    <w:name w:val="xl82"/>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3">
    <w:name w:val="xl83"/>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4">
    <w:name w:val="xl84"/>
    <w:basedOn w:val="Normal"/>
    <w:rsid w:val="006D74F1"/>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85">
    <w:name w:val="xl85"/>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6">
    <w:name w:val="xl86"/>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7">
    <w:name w:val="xl87"/>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8">
    <w:name w:val="xl88"/>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9">
    <w:name w:val="xl89"/>
    <w:basedOn w:val="Normal"/>
    <w:rsid w:val="006D74F1"/>
    <w:pPr>
      <w:spacing w:before="100" w:beforeAutospacing="1" w:after="100" w:afterAutospacing="1"/>
      <w:textAlignment w:val="center"/>
    </w:pPr>
    <w:rPr>
      <w:rFonts w:ascii="Arial" w:hAnsi="Arial" w:cs="Arial"/>
      <w:sz w:val="18"/>
      <w:szCs w:val="18"/>
    </w:rPr>
  </w:style>
  <w:style w:type="paragraph" w:customStyle="1" w:styleId="xl90">
    <w:name w:val="xl90"/>
    <w:basedOn w:val="Normal"/>
    <w:rsid w:val="006D74F1"/>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91">
    <w:name w:val="xl91"/>
    <w:basedOn w:val="Normal"/>
    <w:rsid w:val="006D74F1"/>
    <w:pPr>
      <w:spacing w:before="100" w:beforeAutospacing="1" w:after="100" w:afterAutospacing="1"/>
      <w:textAlignment w:val="center"/>
    </w:pPr>
    <w:rPr>
      <w:rFonts w:ascii="Arial" w:hAnsi="Arial" w:cs="Arial"/>
    </w:rPr>
  </w:style>
  <w:style w:type="paragraph" w:customStyle="1" w:styleId="xl92">
    <w:name w:val="xl92"/>
    <w:basedOn w:val="Normal"/>
    <w:rsid w:val="006D74F1"/>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93">
    <w:name w:val="xl93"/>
    <w:basedOn w:val="Normal"/>
    <w:rsid w:val="006D74F1"/>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94">
    <w:name w:val="xl94"/>
    <w:basedOn w:val="Normal"/>
    <w:rsid w:val="006D74F1"/>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95">
    <w:name w:val="xl95"/>
    <w:basedOn w:val="Normal"/>
    <w:rsid w:val="006D74F1"/>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96">
    <w:name w:val="xl96"/>
    <w:basedOn w:val="Normal"/>
    <w:rsid w:val="006D74F1"/>
    <w:pPr>
      <w:spacing w:before="100" w:beforeAutospacing="1" w:after="100" w:afterAutospacing="1"/>
      <w:jc w:val="center"/>
      <w:textAlignment w:val="center"/>
    </w:pPr>
    <w:rPr>
      <w:rFonts w:ascii="Arial" w:hAnsi="Arial" w:cs="Arial"/>
    </w:rPr>
  </w:style>
  <w:style w:type="paragraph" w:customStyle="1" w:styleId="xl97">
    <w:name w:val="xl97"/>
    <w:basedOn w:val="Normal"/>
    <w:rsid w:val="006D74F1"/>
    <w:pPr>
      <w:spacing w:before="100" w:beforeAutospacing="1" w:after="100" w:afterAutospacing="1"/>
      <w:jc w:val="center"/>
      <w:textAlignment w:val="center"/>
    </w:pPr>
    <w:rPr>
      <w:rFonts w:ascii="Arial" w:hAnsi="Arial" w:cs="Arial"/>
    </w:rPr>
  </w:style>
  <w:style w:type="paragraph" w:customStyle="1" w:styleId="xl98">
    <w:name w:val="xl98"/>
    <w:basedOn w:val="Normal"/>
    <w:rsid w:val="006D74F1"/>
    <w:pPr>
      <w:spacing w:before="100" w:beforeAutospacing="1" w:after="100" w:afterAutospacing="1"/>
      <w:ind w:firstLineChars="100" w:firstLine="100"/>
      <w:textAlignment w:val="center"/>
    </w:pPr>
    <w:rPr>
      <w:rFonts w:ascii="Arial" w:hAnsi="Arial" w:cs="Arial"/>
    </w:rPr>
  </w:style>
  <w:style w:type="paragraph" w:customStyle="1" w:styleId="xl99">
    <w:name w:val="xl99"/>
    <w:basedOn w:val="Normal"/>
    <w:rsid w:val="006D74F1"/>
    <w:pPr>
      <w:shd w:val="clear" w:color="000000" w:fill="FFFFFF"/>
      <w:spacing w:before="100" w:beforeAutospacing="1" w:after="100" w:afterAutospacing="1"/>
      <w:jc w:val="center"/>
      <w:textAlignment w:val="center"/>
    </w:pPr>
    <w:rPr>
      <w:rFonts w:ascii="Arial" w:hAnsi="Arial" w:cs="Arial"/>
    </w:rPr>
  </w:style>
  <w:style w:type="paragraph" w:customStyle="1" w:styleId="xl100">
    <w:name w:val="xl100"/>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1">
    <w:name w:val="xl101"/>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2">
    <w:name w:val="xl102"/>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3">
    <w:name w:val="xl103"/>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4">
    <w:name w:val="xl104"/>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5">
    <w:name w:val="xl105"/>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6">
    <w:name w:val="xl106"/>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7">
    <w:name w:val="xl107"/>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8">
    <w:name w:val="xl108"/>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9">
    <w:name w:val="xl109"/>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0">
    <w:name w:val="xl110"/>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1">
    <w:name w:val="xl111"/>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2">
    <w:name w:val="xl112"/>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3">
    <w:name w:val="xl113"/>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4">
    <w:name w:val="xl114"/>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5">
    <w:name w:val="xl115"/>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6">
    <w:name w:val="xl116"/>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7">
    <w:name w:val="xl117"/>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mic Sans MS" w:hAnsi="Comic Sans MS"/>
    </w:rPr>
  </w:style>
  <w:style w:type="paragraph" w:customStyle="1" w:styleId="xl118">
    <w:name w:val="xl118"/>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mic Sans MS" w:hAnsi="Comic Sans MS"/>
    </w:rPr>
  </w:style>
  <w:style w:type="paragraph" w:customStyle="1" w:styleId="xl119">
    <w:name w:val="xl119"/>
    <w:basedOn w:val="Normal"/>
    <w:rsid w:val="006D74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20">
    <w:name w:val="xl120"/>
    <w:basedOn w:val="Normal"/>
    <w:rsid w:val="006D74F1"/>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121">
    <w:name w:val="xl121"/>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22">
    <w:name w:val="xl122"/>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rPr>
  </w:style>
  <w:style w:type="paragraph" w:customStyle="1" w:styleId="xl123">
    <w:name w:val="xl123"/>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rPr>
  </w:style>
  <w:style w:type="paragraph" w:customStyle="1" w:styleId="xl124">
    <w:name w:val="xl124"/>
    <w:basedOn w:val="Normal"/>
    <w:rsid w:val="006D74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25">
    <w:name w:val="xl125"/>
    <w:basedOn w:val="Normal"/>
    <w:rsid w:val="006D74F1"/>
    <w:pPr>
      <w:pBdr>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26">
    <w:name w:val="xl126"/>
    <w:basedOn w:val="Normal"/>
    <w:rsid w:val="006D74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27">
    <w:name w:val="xl127"/>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rPr>
  </w:style>
  <w:style w:type="paragraph" w:customStyle="1" w:styleId="xl128">
    <w:name w:val="xl128"/>
    <w:basedOn w:val="Normal"/>
    <w:rsid w:val="006D74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rPr>
  </w:style>
  <w:style w:type="paragraph" w:customStyle="1" w:styleId="xl129">
    <w:name w:val="xl129"/>
    <w:basedOn w:val="Normal"/>
    <w:rsid w:val="006D74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rPr>
  </w:style>
  <w:style w:type="paragraph" w:customStyle="1" w:styleId="xl130">
    <w:name w:val="xl130"/>
    <w:basedOn w:val="Normal"/>
    <w:rsid w:val="006D74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rPr>
  </w:style>
  <w:style w:type="paragraph" w:customStyle="1" w:styleId="xl131">
    <w:name w:val="xl131"/>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32">
    <w:name w:val="xl132"/>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omic Sans MS" w:hAnsi="Comic Sans MS"/>
    </w:rPr>
  </w:style>
  <w:style w:type="paragraph" w:customStyle="1" w:styleId="xl133">
    <w:name w:val="xl133"/>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34">
    <w:name w:val="xl134"/>
    <w:basedOn w:val="Normal"/>
    <w:rsid w:val="006D74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35">
    <w:name w:val="xl135"/>
    <w:basedOn w:val="Normal"/>
    <w:rsid w:val="006D74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36">
    <w:name w:val="xl136"/>
    <w:basedOn w:val="Normal"/>
    <w:rsid w:val="006D74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37">
    <w:name w:val="xl137"/>
    <w:basedOn w:val="Normal"/>
    <w:rsid w:val="006D74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38">
    <w:name w:val="xl138"/>
    <w:basedOn w:val="Normal"/>
    <w:rsid w:val="006D74F1"/>
    <w:pPr>
      <w:pBdr>
        <w:top w:val="single" w:sz="4" w:space="0" w:color="auto"/>
        <w:left w:val="single" w:sz="4" w:space="9"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139">
    <w:name w:val="xl139"/>
    <w:basedOn w:val="Normal"/>
    <w:rsid w:val="006D74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40">
    <w:name w:val="xl140"/>
    <w:basedOn w:val="Normal"/>
    <w:rsid w:val="006D74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41">
    <w:name w:val="xl141"/>
    <w:basedOn w:val="Normal"/>
    <w:rsid w:val="006D74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42">
    <w:name w:val="xl142"/>
    <w:basedOn w:val="Normal"/>
    <w:rsid w:val="006D74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43">
    <w:name w:val="xl143"/>
    <w:basedOn w:val="Normal"/>
    <w:rsid w:val="006D74F1"/>
    <w:pPr>
      <w:pBdr>
        <w:top w:val="single" w:sz="4" w:space="0" w:color="auto"/>
        <w:left w:val="single" w:sz="4" w:space="9" w:color="auto"/>
        <w:bottom w:val="double" w:sz="6" w:space="0"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144">
    <w:name w:val="xl144"/>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45">
    <w:name w:val="xl145"/>
    <w:basedOn w:val="Normal"/>
    <w:rsid w:val="006D74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rPr>
  </w:style>
  <w:style w:type="paragraph" w:customStyle="1" w:styleId="xl146">
    <w:name w:val="xl146"/>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47">
    <w:name w:val="xl147"/>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48">
    <w:name w:val="xl148"/>
    <w:basedOn w:val="Normal"/>
    <w:rsid w:val="006D74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49">
    <w:name w:val="xl149"/>
    <w:basedOn w:val="Normal"/>
    <w:rsid w:val="006D74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50">
    <w:name w:val="xl150"/>
    <w:basedOn w:val="Normal"/>
    <w:rsid w:val="006D74F1"/>
    <w:pPr>
      <w:pBdr>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51">
    <w:name w:val="xl151"/>
    <w:basedOn w:val="Normal"/>
    <w:rsid w:val="006D74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52">
    <w:name w:val="xl152"/>
    <w:basedOn w:val="Normal"/>
    <w:rsid w:val="006D74F1"/>
    <w:pPr>
      <w:pBdr>
        <w:top w:val="single" w:sz="4" w:space="0" w:color="auto"/>
        <w:left w:val="single" w:sz="4" w:space="0" w:color="auto"/>
      </w:pBdr>
      <w:spacing w:before="100" w:beforeAutospacing="1" w:after="100" w:afterAutospacing="1"/>
      <w:jc w:val="center"/>
      <w:textAlignment w:val="center"/>
    </w:pPr>
    <w:rPr>
      <w:rFonts w:ascii="Arial" w:hAnsi="Arial" w:cs="Arial"/>
      <w:b/>
      <w:bCs/>
    </w:rPr>
  </w:style>
  <w:style w:type="paragraph" w:customStyle="1" w:styleId="xl153">
    <w:name w:val="xl153"/>
    <w:basedOn w:val="Normal"/>
    <w:rsid w:val="006D74F1"/>
    <w:pPr>
      <w:pBdr>
        <w:left w:val="single" w:sz="4" w:space="0" w:color="auto"/>
      </w:pBdr>
      <w:spacing w:before="100" w:beforeAutospacing="1" w:after="100" w:afterAutospacing="1"/>
      <w:jc w:val="center"/>
      <w:textAlignment w:val="center"/>
    </w:pPr>
    <w:rPr>
      <w:rFonts w:ascii="Arial" w:hAnsi="Arial" w:cs="Arial"/>
      <w:b/>
      <w:bCs/>
    </w:rPr>
  </w:style>
  <w:style w:type="paragraph" w:customStyle="1" w:styleId="xl154">
    <w:name w:val="xl154"/>
    <w:basedOn w:val="Normal"/>
    <w:rsid w:val="006D74F1"/>
    <w:pPr>
      <w:pBdr>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55">
    <w:name w:val="xl155"/>
    <w:basedOn w:val="Normal"/>
    <w:rsid w:val="006D74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56">
    <w:name w:val="xl156"/>
    <w:basedOn w:val="Normal"/>
    <w:rsid w:val="006D74F1"/>
    <w:pPr>
      <w:pBdr>
        <w:top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57">
    <w:name w:val="xl157"/>
    <w:basedOn w:val="Normal"/>
    <w:rsid w:val="006D74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58">
    <w:name w:val="xl158"/>
    <w:basedOn w:val="Normal"/>
    <w:rsid w:val="006D74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59">
    <w:name w:val="xl159"/>
    <w:basedOn w:val="Normal"/>
    <w:rsid w:val="006D74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60">
    <w:name w:val="xl160"/>
    <w:basedOn w:val="Normal"/>
    <w:rsid w:val="006D74F1"/>
    <w:pPr>
      <w:pBdr>
        <w:top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61">
    <w:name w:val="xl161"/>
    <w:basedOn w:val="Normal"/>
    <w:rsid w:val="006D74F1"/>
    <w:pPr>
      <w:pBdr>
        <w:right w:val="single" w:sz="4" w:space="0" w:color="auto"/>
      </w:pBdr>
      <w:spacing w:before="100" w:beforeAutospacing="1" w:after="100" w:afterAutospacing="1"/>
      <w:jc w:val="center"/>
      <w:textAlignment w:val="center"/>
    </w:pPr>
    <w:rPr>
      <w:rFonts w:ascii="Arial" w:hAnsi="Arial" w:cs="Arial"/>
      <w:b/>
      <w:bCs/>
    </w:rPr>
  </w:style>
  <w:style w:type="paragraph" w:customStyle="1" w:styleId="xl162">
    <w:name w:val="xl162"/>
    <w:basedOn w:val="Normal"/>
    <w:rsid w:val="006D74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63">
    <w:name w:val="xl163"/>
    <w:basedOn w:val="Normal"/>
    <w:rsid w:val="006D74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character" w:styleId="Emphasis">
    <w:name w:val="Emphasis"/>
    <w:uiPriority w:val="20"/>
    <w:qFormat/>
    <w:rsid w:val="006D74F1"/>
    <w:rPr>
      <w:b/>
      <w:bCs/>
      <w:i w:val="0"/>
      <w:iCs w:val="0"/>
    </w:rPr>
  </w:style>
  <w:style w:type="character" w:customStyle="1" w:styleId="st1">
    <w:name w:val="st1"/>
    <w:basedOn w:val="DefaultParagraphFont"/>
    <w:rsid w:val="006D74F1"/>
  </w:style>
  <w:style w:type="paragraph" w:styleId="HTMLPreformatted">
    <w:name w:val="HTML Preformatted"/>
    <w:basedOn w:val="Normal"/>
    <w:link w:val="HTMLPreformattedChar"/>
    <w:rsid w:val="006D74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rsid w:val="006D74F1"/>
    <w:rPr>
      <w:rFonts w:ascii="Courier New" w:eastAsia="Times New Roman" w:hAnsi="Courier New"/>
      <w:lang w:val="en-US" w:eastAsia="en-US"/>
    </w:rPr>
  </w:style>
  <w:style w:type="numbering" w:customStyle="1" w:styleId="Style1">
    <w:name w:val="Style1"/>
    <w:uiPriority w:val="99"/>
    <w:rsid w:val="001C370C"/>
    <w:pPr>
      <w:numPr>
        <w:numId w:val="12"/>
      </w:numPr>
    </w:pPr>
  </w:style>
  <w:style w:type="numbering" w:customStyle="1" w:styleId="Style2">
    <w:name w:val="Style2"/>
    <w:uiPriority w:val="99"/>
    <w:rsid w:val="001C370C"/>
    <w:pPr>
      <w:numPr>
        <w:numId w:val="13"/>
      </w:numPr>
    </w:pPr>
  </w:style>
  <w:style w:type="character" w:customStyle="1" w:styleId="ListParagraphChar">
    <w:name w:val="List Paragraph Char"/>
    <w:aliases w:val="kepala Char,List Paragraph1 Char,Body Text Char1 Char,Char Char2 Char,List Paragraph2 Char,Char Char21 Char,Tabel Char,Normal ind Char"/>
    <w:link w:val="ListParagraph"/>
    <w:uiPriority w:val="34"/>
    <w:locked/>
    <w:rsid w:val="00B80B7F"/>
    <w:rPr>
      <w:rFonts w:ascii="Times New Roman" w:eastAsia="Times New Roman" w:hAnsi="Times New Roman"/>
      <w:sz w:val="24"/>
      <w:szCs w:val="24"/>
      <w:lang w:val="en-US" w:eastAsia="en-US"/>
    </w:rPr>
  </w:style>
  <w:style w:type="character" w:customStyle="1" w:styleId="a">
    <w:name w:val="a"/>
    <w:basedOn w:val="DefaultParagraphFont"/>
    <w:rsid w:val="00E3398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libri" w:hAnsi="Cambria"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0FA9"/>
    <w:rPr>
      <w:rFonts w:ascii="Times New Roman" w:eastAsia="Times New Roman" w:hAnsi="Times New Roman"/>
      <w:sz w:val="24"/>
      <w:szCs w:val="24"/>
      <w:lang w:val="en-US" w:eastAsia="en-US"/>
    </w:rPr>
  </w:style>
  <w:style w:type="paragraph" w:styleId="Heading1">
    <w:name w:val="heading 1"/>
    <w:basedOn w:val="Normal"/>
    <w:next w:val="Normal"/>
    <w:link w:val="Heading1Char"/>
    <w:qFormat/>
    <w:rsid w:val="006D74F1"/>
    <w:pPr>
      <w:keepNext/>
      <w:ind w:left="1800"/>
      <w:jc w:val="both"/>
      <w:outlineLvl w:val="0"/>
    </w:pPr>
    <w:rPr>
      <w:rFonts w:ascii="Arial Narrow" w:hAnsi="Arial Narrow"/>
      <w:u w:val="single"/>
    </w:rPr>
  </w:style>
  <w:style w:type="paragraph" w:styleId="Heading2">
    <w:name w:val="heading 2"/>
    <w:basedOn w:val="Normal"/>
    <w:next w:val="Normal"/>
    <w:link w:val="Heading2Char"/>
    <w:qFormat/>
    <w:rsid w:val="006D74F1"/>
    <w:pPr>
      <w:keepNext/>
      <w:spacing w:before="360" w:after="120"/>
      <w:outlineLvl w:val="1"/>
    </w:pPr>
    <w:rPr>
      <w:rFonts w:ascii="Arial" w:hAnsi="Arial"/>
      <w:b/>
      <w:sz w:val="28"/>
      <w:szCs w:val="20"/>
    </w:rPr>
  </w:style>
  <w:style w:type="paragraph" w:styleId="Heading3">
    <w:name w:val="heading 3"/>
    <w:basedOn w:val="Normal"/>
    <w:next w:val="Normal"/>
    <w:link w:val="Heading3Char"/>
    <w:qFormat/>
    <w:rsid w:val="006D74F1"/>
    <w:pPr>
      <w:keepNext/>
      <w:outlineLvl w:val="2"/>
    </w:pPr>
    <w:rPr>
      <w:rFonts w:ascii="Arial Narrow" w:hAnsi="Arial Narrow"/>
      <w:b/>
      <w:bCs/>
      <w:sz w:val="22"/>
    </w:rPr>
  </w:style>
  <w:style w:type="paragraph" w:styleId="Heading4">
    <w:name w:val="heading 4"/>
    <w:basedOn w:val="Normal"/>
    <w:next w:val="Normal"/>
    <w:link w:val="Heading4Char"/>
    <w:qFormat/>
    <w:rsid w:val="006D74F1"/>
    <w:pPr>
      <w:keepNext/>
      <w:ind w:left="2160"/>
      <w:jc w:val="both"/>
      <w:outlineLvl w:val="3"/>
    </w:pPr>
    <w:rPr>
      <w:rFonts w:ascii="Arial Narrow" w:hAnsi="Arial Narrow"/>
      <w:u w:val="single"/>
    </w:rPr>
  </w:style>
  <w:style w:type="paragraph" w:styleId="Heading5">
    <w:name w:val="heading 5"/>
    <w:basedOn w:val="Normal"/>
    <w:next w:val="Normal"/>
    <w:link w:val="Heading5Char"/>
    <w:qFormat/>
    <w:rsid w:val="006D74F1"/>
    <w:pPr>
      <w:keepNext/>
      <w:jc w:val="both"/>
      <w:outlineLvl w:val="4"/>
    </w:pPr>
    <w:rPr>
      <w:rFonts w:ascii="Arial" w:hAnsi="Arial"/>
      <w:szCs w:val="20"/>
    </w:rPr>
  </w:style>
  <w:style w:type="paragraph" w:styleId="Heading6">
    <w:name w:val="heading 6"/>
    <w:basedOn w:val="Normal"/>
    <w:next w:val="Normal"/>
    <w:link w:val="Heading6Char"/>
    <w:qFormat/>
    <w:rsid w:val="006D74F1"/>
    <w:pPr>
      <w:keepNext/>
      <w:tabs>
        <w:tab w:val="left" w:pos="4253"/>
      </w:tabs>
      <w:spacing w:before="120"/>
      <w:jc w:val="both"/>
      <w:outlineLvl w:val="5"/>
    </w:pPr>
    <w:rPr>
      <w:rFonts w:ascii="Arial" w:hAnsi="Arial"/>
      <w:szCs w:val="20"/>
    </w:rPr>
  </w:style>
  <w:style w:type="paragraph" w:styleId="Heading7">
    <w:name w:val="heading 7"/>
    <w:basedOn w:val="Normal"/>
    <w:next w:val="Normal"/>
    <w:link w:val="Heading7Char"/>
    <w:qFormat/>
    <w:rsid w:val="006D74F1"/>
    <w:pPr>
      <w:keepNext/>
      <w:tabs>
        <w:tab w:val="left" w:pos="-720"/>
      </w:tabs>
      <w:suppressAutoHyphens/>
      <w:spacing w:line="216" w:lineRule="auto"/>
      <w:jc w:val="both"/>
      <w:outlineLvl w:val="6"/>
    </w:pPr>
    <w:rPr>
      <w:rFonts w:ascii="Arial" w:hAnsi="Arial"/>
      <w:spacing w:val="-3"/>
      <w:szCs w:val="20"/>
    </w:rPr>
  </w:style>
  <w:style w:type="paragraph" w:styleId="Heading8">
    <w:name w:val="heading 8"/>
    <w:basedOn w:val="Normal"/>
    <w:next w:val="Normal"/>
    <w:link w:val="Heading8Char"/>
    <w:qFormat/>
    <w:rsid w:val="006D74F1"/>
    <w:pPr>
      <w:keepNext/>
      <w:tabs>
        <w:tab w:val="left" w:pos="2268"/>
        <w:tab w:val="left" w:pos="2835"/>
        <w:tab w:val="left" w:pos="2880"/>
      </w:tabs>
      <w:jc w:val="both"/>
      <w:outlineLvl w:val="7"/>
    </w:pPr>
    <w:rPr>
      <w:rFonts w:ascii="Arial" w:hAnsi="Arial"/>
      <w:szCs w:val="20"/>
    </w:rPr>
  </w:style>
  <w:style w:type="paragraph" w:styleId="Heading9">
    <w:name w:val="heading 9"/>
    <w:basedOn w:val="Normal"/>
    <w:next w:val="Normal"/>
    <w:link w:val="Heading9Char"/>
    <w:qFormat/>
    <w:rsid w:val="006D74F1"/>
    <w:pPr>
      <w:keepNext/>
      <w:tabs>
        <w:tab w:val="left" w:pos="2268"/>
        <w:tab w:val="left" w:pos="2835"/>
        <w:tab w:val="left" w:pos="2880"/>
      </w:tabs>
      <w:jc w:val="both"/>
      <w:outlineLvl w:val="8"/>
    </w:pPr>
    <w:rPr>
      <w:rFonts w:ascii="Arial" w:hAnsi="Arial"/>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40DA1"/>
    <w:pPr>
      <w:jc w:val="both"/>
    </w:pPr>
    <w:rPr>
      <w:rFonts w:ascii="Arial" w:hAnsi="Arial"/>
      <w:szCs w:val="20"/>
    </w:rPr>
  </w:style>
  <w:style w:type="character" w:customStyle="1" w:styleId="BodyTextChar">
    <w:name w:val="Body Text Char"/>
    <w:link w:val="BodyText"/>
    <w:rsid w:val="00740DA1"/>
    <w:rPr>
      <w:rFonts w:ascii="Arial" w:eastAsia="Times New Roman" w:hAnsi="Arial"/>
      <w:sz w:val="24"/>
      <w:szCs w:val="20"/>
      <w:lang w:val="en-US"/>
    </w:rPr>
  </w:style>
  <w:style w:type="paragraph" w:styleId="ListParagraph">
    <w:name w:val="List Paragraph"/>
    <w:aliases w:val="kepala,List Paragraph1,Body Text Char1,Char Char2,List Paragraph2,Char Char21,Tabel,Normal ind"/>
    <w:basedOn w:val="Normal"/>
    <w:link w:val="ListParagraphChar"/>
    <w:uiPriority w:val="34"/>
    <w:qFormat/>
    <w:rsid w:val="00740DA1"/>
    <w:pPr>
      <w:ind w:left="720"/>
    </w:pPr>
  </w:style>
  <w:style w:type="paragraph" w:styleId="Header">
    <w:name w:val="header"/>
    <w:basedOn w:val="Normal"/>
    <w:link w:val="HeaderChar"/>
    <w:uiPriority w:val="99"/>
    <w:unhideWhenUsed/>
    <w:rsid w:val="000E2ED5"/>
    <w:pPr>
      <w:tabs>
        <w:tab w:val="center" w:pos="4513"/>
        <w:tab w:val="right" w:pos="9026"/>
      </w:tabs>
    </w:pPr>
  </w:style>
  <w:style w:type="character" w:customStyle="1" w:styleId="HeaderChar">
    <w:name w:val="Header Char"/>
    <w:link w:val="Header"/>
    <w:uiPriority w:val="99"/>
    <w:rsid w:val="000E2ED5"/>
    <w:rPr>
      <w:rFonts w:ascii="Times New Roman" w:eastAsia="Times New Roman" w:hAnsi="Times New Roman"/>
      <w:sz w:val="24"/>
      <w:szCs w:val="24"/>
      <w:lang w:val="en-US" w:eastAsia="en-US"/>
    </w:rPr>
  </w:style>
  <w:style w:type="paragraph" w:styleId="Footer">
    <w:name w:val="footer"/>
    <w:basedOn w:val="Normal"/>
    <w:link w:val="FooterChar"/>
    <w:uiPriority w:val="99"/>
    <w:unhideWhenUsed/>
    <w:rsid w:val="000E2ED5"/>
    <w:pPr>
      <w:tabs>
        <w:tab w:val="center" w:pos="4513"/>
        <w:tab w:val="right" w:pos="9026"/>
      </w:tabs>
    </w:pPr>
  </w:style>
  <w:style w:type="character" w:customStyle="1" w:styleId="FooterChar">
    <w:name w:val="Footer Char"/>
    <w:link w:val="Footer"/>
    <w:uiPriority w:val="99"/>
    <w:rsid w:val="000E2ED5"/>
    <w:rPr>
      <w:rFonts w:ascii="Times New Roman" w:eastAsia="Times New Roman" w:hAnsi="Times New Roman"/>
      <w:sz w:val="24"/>
      <w:szCs w:val="24"/>
      <w:lang w:val="en-US" w:eastAsia="en-US"/>
    </w:rPr>
  </w:style>
  <w:style w:type="character" w:customStyle="1" w:styleId="Heading1Char">
    <w:name w:val="Heading 1 Char"/>
    <w:link w:val="Heading1"/>
    <w:rsid w:val="006D74F1"/>
    <w:rPr>
      <w:rFonts w:ascii="Arial Narrow" w:eastAsia="Times New Roman" w:hAnsi="Arial Narrow"/>
      <w:sz w:val="24"/>
      <w:szCs w:val="24"/>
      <w:u w:val="single"/>
      <w:lang w:val="en-US" w:eastAsia="en-US"/>
    </w:rPr>
  </w:style>
  <w:style w:type="character" w:customStyle="1" w:styleId="Heading2Char">
    <w:name w:val="Heading 2 Char"/>
    <w:link w:val="Heading2"/>
    <w:rsid w:val="006D74F1"/>
    <w:rPr>
      <w:rFonts w:ascii="Arial" w:eastAsia="Times New Roman" w:hAnsi="Arial"/>
      <w:b/>
      <w:sz w:val="28"/>
      <w:lang w:val="en-US" w:eastAsia="en-US"/>
    </w:rPr>
  </w:style>
  <w:style w:type="character" w:customStyle="1" w:styleId="Heading3Char">
    <w:name w:val="Heading 3 Char"/>
    <w:link w:val="Heading3"/>
    <w:rsid w:val="006D74F1"/>
    <w:rPr>
      <w:rFonts w:ascii="Arial Narrow" w:eastAsia="Times New Roman" w:hAnsi="Arial Narrow"/>
      <w:b/>
      <w:bCs/>
      <w:sz w:val="22"/>
      <w:szCs w:val="24"/>
      <w:lang w:val="en-US" w:eastAsia="en-US"/>
    </w:rPr>
  </w:style>
  <w:style w:type="character" w:customStyle="1" w:styleId="Heading4Char">
    <w:name w:val="Heading 4 Char"/>
    <w:link w:val="Heading4"/>
    <w:rsid w:val="006D74F1"/>
    <w:rPr>
      <w:rFonts w:ascii="Arial Narrow" w:eastAsia="Times New Roman" w:hAnsi="Arial Narrow"/>
      <w:sz w:val="24"/>
      <w:szCs w:val="24"/>
      <w:u w:val="single"/>
      <w:lang w:val="en-US" w:eastAsia="en-US"/>
    </w:rPr>
  </w:style>
  <w:style w:type="character" w:customStyle="1" w:styleId="Heading5Char">
    <w:name w:val="Heading 5 Char"/>
    <w:link w:val="Heading5"/>
    <w:rsid w:val="006D74F1"/>
    <w:rPr>
      <w:rFonts w:ascii="Arial" w:eastAsia="Times New Roman" w:hAnsi="Arial"/>
      <w:sz w:val="24"/>
      <w:lang w:val="en-US" w:eastAsia="en-US"/>
    </w:rPr>
  </w:style>
  <w:style w:type="character" w:customStyle="1" w:styleId="Heading6Char">
    <w:name w:val="Heading 6 Char"/>
    <w:link w:val="Heading6"/>
    <w:rsid w:val="006D74F1"/>
    <w:rPr>
      <w:rFonts w:ascii="Arial" w:eastAsia="Times New Roman" w:hAnsi="Arial"/>
      <w:sz w:val="24"/>
      <w:lang w:val="en-US" w:eastAsia="en-US"/>
    </w:rPr>
  </w:style>
  <w:style w:type="character" w:customStyle="1" w:styleId="Heading7Char">
    <w:name w:val="Heading 7 Char"/>
    <w:link w:val="Heading7"/>
    <w:rsid w:val="006D74F1"/>
    <w:rPr>
      <w:rFonts w:ascii="Arial" w:eastAsia="Times New Roman" w:hAnsi="Arial"/>
      <w:spacing w:val="-3"/>
      <w:sz w:val="24"/>
      <w:lang w:val="en-US" w:eastAsia="en-US"/>
    </w:rPr>
  </w:style>
  <w:style w:type="character" w:customStyle="1" w:styleId="Heading8Char">
    <w:name w:val="Heading 8 Char"/>
    <w:link w:val="Heading8"/>
    <w:rsid w:val="006D74F1"/>
    <w:rPr>
      <w:rFonts w:ascii="Arial" w:eastAsia="Times New Roman" w:hAnsi="Arial"/>
      <w:sz w:val="24"/>
      <w:lang w:val="en-US" w:eastAsia="en-US"/>
    </w:rPr>
  </w:style>
  <w:style w:type="character" w:customStyle="1" w:styleId="Heading9Char">
    <w:name w:val="Heading 9 Char"/>
    <w:link w:val="Heading9"/>
    <w:rsid w:val="006D74F1"/>
    <w:rPr>
      <w:rFonts w:ascii="Arial" w:eastAsia="Times New Roman" w:hAnsi="Arial"/>
      <w:sz w:val="24"/>
      <w:lang w:val="en-US" w:eastAsia="en-US"/>
    </w:rPr>
  </w:style>
  <w:style w:type="paragraph" w:styleId="Title">
    <w:name w:val="Title"/>
    <w:basedOn w:val="Normal"/>
    <w:link w:val="TitleChar"/>
    <w:qFormat/>
    <w:rsid w:val="006D74F1"/>
    <w:pPr>
      <w:jc w:val="center"/>
    </w:pPr>
    <w:rPr>
      <w:rFonts w:ascii="Arial" w:hAnsi="Arial"/>
      <w:b/>
      <w:sz w:val="28"/>
      <w:szCs w:val="20"/>
    </w:rPr>
  </w:style>
  <w:style w:type="character" w:customStyle="1" w:styleId="TitleChar">
    <w:name w:val="Title Char"/>
    <w:link w:val="Title"/>
    <w:rsid w:val="006D74F1"/>
    <w:rPr>
      <w:rFonts w:ascii="Arial" w:eastAsia="Times New Roman" w:hAnsi="Arial"/>
      <w:b/>
      <w:sz w:val="28"/>
      <w:lang w:val="en-US" w:eastAsia="en-US"/>
    </w:rPr>
  </w:style>
  <w:style w:type="paragraph" w:styleId="BodyText2">
    <w:name w:val="Body Text 2"/>
    <w:basedOn w:val="Normal"/>
    <w:link w:val="BodyText2Char"/>
    <w:rsid w:val="006D74F1"/>
    <w:pPr>
      <w:ind w:left="720" w:hanging="720"/>
    </w:pPr>
    <w:rPr>
      <w:sz w:val="20"/>
      <w:szCs w:val="20"/>
    </w:rPr>
  </w:style>
  <w:style w:type="character" w:customStyle="1" w:styleId="BodyText2Char">
    <w:name w:val="Body Text 2 Char"/>
    <w:link w:val="BodyText2"/>
    <w:rsid w:val="006D74F1"/>
    <w:rPr>
      <w:rFonts w:ascii="Times New Roman" w:eastAsia="Times New Roman" w:hAnsi="Times New Roman"/>
      <w:lang w:val="en-US" w:eastAsia="en-US"/>
    </w:rPr>
  </w:style>
  <w:style w:type="paragraph" w:styleId="BodyTextIndent2">
    <w:name w:val="Body Text Indent 2"/>
    <w:basedOn w:val="Normal"/>
    <w:link w:val="BodyTextIndent2Char"/>
    <w:rsid w:val="006D74F1"/>
    <w:pPr>
      <w:ind w:left="630" w:hanging="630"/>
    </w:pPr>
    <w:rPr>
      <w:sz w:val="20"/>
      <w:szCs w:val="20"/>
    </w:rPr>
  </w:style>
  <w:style w:type="character" w:customStyle="1" w:styleId="BodyTextIndent2Char">
    <w:name w:val="Body Text Indent 2 Char"/>
    <w:link w:val="BodyTextIndent2"/>
    <w:rsid w:val="006D74F1"/>
    <w:rPr>
      <w:rFonts w:ascii="Times New Roman" w:eastAsia="Times New Roman" w:hAnsi="Times New Roman"/>
      <w:lang w:val="en-US" w:eastAsia="en-US"/>
    </w:rPr>
  </w:style>
  <w:style w:type="paragraph" w:styleId="BodyTextIndent3">
    <w:name w:val="Body Text Indent 3"/>
    <w:basedOn w:val="Normal"/>
    <w:link w:val="BodyTextIndent3Char"/>
    <w:rsid w:val="006D74F1"/>
    <w:pPr>
      <w:ind w:left="990" w:hanging="270"/>
    </w:pPr>
    <w:rPr>
      <w:sz w:val="20"/>
      <w:szCs w:val="20"/>
    </w:rPr>
  </w:style>
  <w:style w:type="character" w:customStyle="1" w:styleId="BodyTextIndent3Char">
    <w:name w:val="Body Text Indent 3 Char"/>
    <w:link w:val="BodyTextIndent3"/>
    <w:rsid w:val="006D74F1"/>
    <w:rPr>
      <w:rFonts w:ascii="Times New Roman" w:eastAsia="Times New Roman" w:hAnsi="Times New Roman"/>
      <w:lang w:val="en-US" w:eastAsia="en-US"/>
    </w:rPr>
  </w:style>
  <w:style w:type="paragraph" w:styleId="BodyTextIndent">
    <w:name w:val="Body Text Indent"/>
    <w:basedOn w:val="Normal"/>
    <w:link w:val="BodyTextIndentChar"/>
    <w:rsid w:val="006D74F1"/>
    <w:pPr>
      <w:suppressAutoHyphens/>
      <w:ind w:left="709" w:hanging="709"/>
      <w:jc w:val="both"/>
    </w:pPr>
    <w:rPr>
      <w:rFonts w:ascii="Arial" w:hAnsi="Arial"/>
      <w:spacing w:val="-2"/>
      <w:szCs w:val="20"/>
    </w:rPr>
  </w:style>
  <w:style w:type="character" w:customStyle="1" w:styleId="BodyTextIndentChar">
    <w:name w:val="Body Text Indent Char"/>
    <w:link w:val="BodyTextIndent"/>
    <w:rsid w:val="006D74F1"/>
    <w:rPr>
      <w:rFonts w:ascii="Arial" w:eastAsia="Times New Roman" w:hAnsi="Arial"/>
      <w:spacing w:val="-2"/>
      <w:sz w:val="24"/>
      <w:lang w:val="en-US" w:eastAsia="en-US"/>
    </w:rPr>
  </w:style>
  <w:style w:type="character" w:styleId="PageNumber">
    <w:name w:val="page number"/>
    <w:basedOn w:val="DefaultParagraphFont"/>
    <w:rsid w:val="006D74F1"/>
  </w:style>
  <w:style w:type="table" w:styleId="TableGrid">
    <w:name w:val="Table Grid"/>
    <w:basedOn w:val="TableNormal"/>
    <w:uiPriority w:val="59"/>
    <w:rsid w:val="006D74F1"/>
    <w:rPr>
      <w:rFonts w:ascii="Times New Roman" w:eastAsia="Times New Roma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6D74F1"/>
    <w:rPr>
      <w:rFonts w:ascii="Tahoma" w:hAnsi="Tahoma" w:cs="Tahoma"/>
      <w:sz w:val="16"/>
      <w:szCs w:val="16"/>
    </w:rPr>
  </w:style>
  <w:style w:type="character" w:customStyle="1" w:styleId="BalloonTextChar">
    <w:name w:val="Balloon Text Char"/>
    <w:link w:val="BalloonText"/>
    <w:rsid w:val="006D74F1"/>
    <w:rPr>
      <w:rFonts w:ascii="Tahoma" w:eastAsia="Times New Roman" w:hAnsi="Tahoma" w:cs="Tahoma"/>
      <w:sz w:val="16"/>
      <w:szCs w:val="16"/>
      <w:lang w:val="en-US" w:eastAsia="en-US"/>
    </w:rPr>
  </w:style>
  <w:style w:type="paragraph" w:styleId="BodyText3">
    <w:name w:val="Body Text 3"/>
    <w:basedOn w:val="Normal"/>
    <w:link w:val="BodyText3Char"/>
    <w:rsid w:val="006D74F1"/>
    <w:pPr>
      <w:spacing w:after="120"/>
    </w:pPr>
    <w:rPr>
      <w:sz w:val="16"/>
      <w:szCs w:val="16"/>
    </w:rPr>
  </w:style>
  <w:style w:type="character" w:customStyle="1" w:styleId="BodyText3Char">
    <w:name w:val="Body Text 3 Char"/>
    <w:link w:val="BodyText3"/>
    <w:rsid w:val="006D74F1"/>
    <w:rPr>
      <w:rFonts w:ascii="Times New Roman" w:eastAsia="Times New Roman" w:hAnsi="Times New Roman"/>
      <w:sz w:val="16"/>
      <w:szCs w:val="16"/>
      <w:lang w:val="en-US" w:eastAsia="en-US"/>
    </w:rPr>
  </w:style>
  <w:style w:type="paragraph" w:customStyle="1" w:styleId="Default">
    <w:name w:val="Default"/>
    <w:rsid w:val="006D74F1"/>
    <w:pPr>
      <w:autoSpaceDE w:val="0"/>
      <w:autoSpaceDN w:val="0"/>
      <w:adjustRightInd w:val="0"/>
    </w:pPr>
    <w:rPr>
      <w:rFonts w:ascii="Trebuchet MS" w:eastAsia="Times New Roman" w:hAnsi="Trebuchet MS" w:cs="Trebuchet MS"/>
      <w:color w:val="000000"/>
      <w:sz w:val="24"/>
      <w:szCs w:val="24"/>
      <w:lang w:val="en-US" w:eastAsia="en-US"/>
    </w:rPr>
  </w:style>
  <w:style w:type="paragraph" w:styleId="BlockText">
    <w:name w:val="Block Text"/>
    <w:basedOn w:val="Normal"/>
    <w:rsid w:val="006D74F1"/>
    <w:pPr>
      <w:spacing w:line="312" w:lineRule="auto"/>
      <w:ind w:left="672" w:right="204"/>
      <w:jc w:val="both"/>
    </w:pPr>
    <w:rPr>
      <w:rFonts w:ascii="Verdana" w:hAnsi="Verdana" w:cs="Tahoma"/>
      <w:sz w:val="20"/>
    </w:rPr>
  </w:style>
  <w:style w:type="paragraph" w:styleId="NormalWeb">
    <w:name w:val="Normal (Web)"/>
    <w:basedOn w:val="Normal"/>
    <w:uiPriority w:val="99"/>
    <w:unhideWhenUsed/>
    <w:rsid w:val="006D74F1"/>
    <w:pPr>
      <w:spacing w:before="100" w:beforeAutospacing="1" w:after="100" w:afterAutospacing="1"/>
    </w:pPr>
  </w:style>
  <w:style w:type="paragraph" w:customStyle="1" w:styleId="xl65">
    <w:name w:val="xl65"/>
    <w:basedOn w:val="Normal"/>
    <w:rsid w:val="006D74F1"/>
    <w:pPr>
      <w:spacing w:before="100" w:beforeAutospacing="1" w:after="100" w:afterAutospacing="1"/>
      <w:jc w:val="center"/>
      <w:textAlignment w:val="center"/>
    </w:pPr>
    <w:rPr>
      <w:rFonts w:ascii="Arial" w:hAnsi="Arial" w:cs="Arial"/>
    </w:rPr>
  </w:style>
  <w:style w:type="paragraph" w:customStyle="1" w:styleId="xl66">
    <w:name w:val="xl66"/>
    <w:basedOn w:val="Normal"/>
    <w:rsid w:val="006D74F1"/>
    <w:pPr>
      <w:spacing w:before="100" w:beforeAutospacing="1" w:after="100" w:afterAutospacing="1"/>
      <w:textAlignment w:val="center"/>
    </w:pPr>
    <w:rPr>
      <w:rFonts w:ascii="Arial" w:hAnsi="Arial" w:cs="Arial"/>
    </w:rPr>
  </w:style>
  <w:style w:type="paragraph" w:customStyle="1" w:styleId="xl67">
    <w:name w:val="xl67"/>
    <w:basedOn w:val="Normal"/>
    <w:rsid w:val="006D74F1"/>
    <w:pPr>
      <w:spacing w:before="100" w:beforeAutospacing="1" w:after="100" w:afterAutospacing="1"/>
      <w:jc w:val="center"/>
      <w:textAlignment w:val="center"/>
    </w:pPr>
    <w:rPr>
      <w:rFonts w:ascii="Arial" w:hAnsi="Arial" w:cs="Arial"/>
      <w:b/>
      <w:bCs/>
      <w:sz w:val="18"/>
      <w:szCs w:val="18"/>
    </w:rPr>
  </w:style>
  <w:style w:type="paragraph" w:customStyle="1" w:styleId="xl68">
    <w:name w:val="xl68"/>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69">
    <w:name w:val="xl69"/>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70">
    <w:name w:val="xl70"/>
    <w:basedOn w:val="Normal"/>
    <w:rsid w:val="006D74F1"/>
    <w:pPr>
      <w:spacing w:before="100" w:beforeAutospacing="1" w:after="100" w:afterAutospacing="1"/>
      <w:jc w:val="center"/>
      <w:textAlignment w:val="center"/>
    </w:pPr>
    <w:rPr>
      <w:rFonts w:ascii="Arial" w:hAnsi="Arial" w:cs="Arial"/>
      <w:b/>
      <w:bCs/>
    </w:rPr>
  </w:style>
  <w:style w:type="paragraph" w:customStyle="1" w:styleId="xl71">
    <w:name w:val="xl71"/>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2">
    <w:name w:val="xl72"/>
    <w:basedOn w:val="Normal"/>
    <w:rsid w:val="006D74F1"/>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73">
    <w:name w:val="xl73"/>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4">
    <w:name w:val="xl74"/>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5">
    <w:name w:val="xl75"/>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6">
    <w:name w:val="xl76"/>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7">
    <w:name w:val="xl77"/>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8">
    <w:name w:val="xl78"/>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9">
    <w:name w:val="xl79"/>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0">
    <w:name w:val="xl80"/>
    <w:basedOn w:val="Normal"/>
    <w:rsid w:val="006D74F1"/>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style>
  <w:style w:type="paragraph" w:customStyle="1" w:styleId="xl81">
    <w:name w:val="xl81"/>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2">
    <w:name w:val="xl82"/>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3">
    <w:name w:val="xl83"/>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4">
    <w:name w:val="xl84"/>
    <w:basedOn w:val="Normal"/>
    <w:rsid w:val="006D74F1"/>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85">
    <w:name w:val="xl85"/>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6">
    <w:name w:val="xl86"/>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7">
    <w:name w:val="xl87"/>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8">
    <w:name w:val="xl88"/>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9">
    <w:name w:val="xl89"/>
    <w:basedOn w:val="Normal"/>
    <w:rsid w:val="006D74F1"/>
    <w:pPr>
      <w:spacing w:before="100" w:beforeAutospacing="1" w:after="100" w:afterAutospacing="1"/>
      <w:textAlignment w:val="center"/>
    </w:pPr>
    <w:rPr>
      <w:rFonts w:ascii="Arial" w:hAnsi="Arial" w:cs="Arial"/>
      <w:sz w:val="18"/>
      <w:szCs w:val="18"/>
    </w:rPr>
  </w:style>
  <w:style w:type="paragraph" w:customStyle="1" w:styleId="xl90">
    <w:name w:val="xl90"/>
    <w:basedOn w:val="Normal"/>
    <w:rsid w:val="006D74F1"/>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91">
    <w:name w:val="xl91"/>
    <w:basedOn w:val="Normal"/>
    <w:rsid w:val="006D74F1"/>
    <w:pPr>
      <w:spacing w:before="100" w:beforeAutospacing="1" w:after="100" w:afterAutospacing="1"/>
      <w:textAlignment w:val="center"/>
    </w:pPr>
    <w:rPr>
      <w:rFonts w:ascii="Arial" w:hAnsi="Arial" w:cs="Arial"/>
    </w:rPr>
  </w:style>
  <w:style w:type="paragraph" w:customStyle="1" w:styleId="xl92">
    <w:name w:val="xl92"/>
    <w:basedOn w:val="Normal"/>
    <w:rsid w:val="006D74F1"/>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93">
    <w:name w:val="xl93"/>
    <w:basedOn w:val="Normal"/>
    <w:rsid w:val="006D74F1"/>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94">
    <w:name w:val="xl94"/>
    <w:basedOn w:val="Normal"/>
    <w:rsid w:val="006D74F1"/>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95">
    <w:name w:val="xl95"/>
    <w:basedOn w:val="Normal"/>
    <w:rsid w:val="006D74F1"/>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96">
    <w:name w:val="xl96"/>
    <w:basedOn w:val="Normal"/>
    <w:rsid w:val="006D74F1"/>
    <w:pPr>
      <w:spacing w:before="100" w:beforeAutospacing="1" w:after="100" w:afterAutospacing="1"/>
      <w:jc w:val="center"/>
      <w:textAlignment w:val="center"/>
    </w:pPr>
    <w:rPr>
      <w:rFonts w:ascii="Arial" w:hAnsi="Arial" w:cs="Arial"/>
    </w:rPr>
  </w:style>
  <w:style w:type="paragraph" w:customStyle="1" w:styleId="xl97">
    <w:name w:val="xl97"/>
    <w:basedOn w:val="Normal"/>
    <w:rsid w:val="006D74F1"/>
    <w:pPr>
      <w:spacing w:before="100" w:beforeAutospacing="1" w:after="100" w:afterAutospacing="1"/>
      <w:jc w:val="center"/>
      <w:textAlignment w:val="center"/>
    </w:pPr>
    <w:rPr>
      <w:rFonts w:ascii="Arial" w:hAnsi="Arial" w:cs="Arial"/>
    </w:rPr>
  </w:style>
  <w:style w:type="paragraph" w:customStyle="1" w:styleId="xl98">
    <w:name w:val="xl98"/>
    <w:basedOn w:val="Normal"/>
    <w:rsid w:val="006D74F1"/>
    <w:pPr>
      <w:spacing w:before="100" w:beforeAutospacing="1" w:after="100" w:afterAutospacing="1"/>
      <w:ind w:firstLineChars="100" w:firstLine="100"/>
      <w:textAlignment w:val="center"/>
    </w:pPr>
    <w:rPr>
      <w:rFonts w:ascii="Arial" w:hAnsi="Arial" w:cs="Arial"/>
    </w:rPr>
  </w:style>
  <w:style w:type="paragraph" w:customStyle="1" w:styleId="xl99">
    <w:name w:val="xl99"/>
    <w:basedOn w:val="Normal"/>
    <w:rsid w:val="006D74F1"/>
    <w:pPr>
      <w:shd w:val="clear" w:color="000000" w:fill="FFFFFF"/>
      <w:spacing w:before="100" w:beforeAutospacing="1" w:after="100" w:afterAutospacing="1"/>
      <w:jc w:val="center"/>
      <w:textAlignment w:val="center"/>
    </w:pPr>
    <w:rPr>
      <w:rFonts w:ascii="Arial" w:hAnsi="Arial" w:cs="Arial"/>
    </w:rPr>
  </w:style>
  <w:style w:type="paragraph" w:customStyle="1" w:styleId="xl100">
    <w:name w:val="xl100"/>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1">
    <w:name w:val="xl101"/>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2">
    <w:name w:val="xl102"/>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3">
    <w:name w:val="xl103"/>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4">
    <w:name w:val="xl104"/>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5">
    <w:name w:val="xl105"/>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6">
    <w:name w:val="xl106"/>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7">
    <w:name w:val="xl107"/>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8">
    <w:name w:val="xl108"/>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09">
    <w:name w:val="xl109"/>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0">
    <w:name w:val="xl110"/>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1">
    <w:name w:val="xl111"/>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2">
    <w:name w:val="xl112"/>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3">
    <w:name w:val="xl113"/>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4">
    <w:name w:val="xl114"/>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5">
    <w:name w:val="xl115"/>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6">
    <w:name w:val="xl116"/>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17">
    <w:name w:val="xl117"/>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mic Sans MS" w:hAnsi="Comic Sans MS"/>
    </w:rPr>
  </w:style>
  <w:style w:type="paragraph" w:customStyle="1" w:styleId="xl118">
    <w:name w:val="xl118"/>
    <w:basedOn w:val="Normal"/>
    <w:rsid w:val="006D74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mic Sans MS" w:hAnsi="Comic Sans MS"/>
    </w:rPr>
  </w:style>
  <w:style w:type="paragraph" w:customStyle="1" w:styleId="xl119">
    <w:name w:val="xl119"/>
    <w:basedOn w:val="Normal"/>
    <w:rsid w:val="006D74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20">
    <w:name w:val="xl120"/>
    <w:basedOn w:val="Normal"/>
    <w:rsid w:val="006D74F1"/>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121">
    <w:name w:val="xl121"/>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22">
    <w:name w:val="xl122"/>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rPr>
  </w:style>
  <w:style w:type="paragraph" w:customStyle="1" w:styleId="xl123">
    <w:name w:val="xl123"/>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rPr>
  </w:style>
  <w:style w:type="paragraph" w:customStyle="1" w:styleId="xl124">
    <w:name w:val="xl124"/>
    <w:basedOn w:val="Normal"/>
    <w:rsid w:val="006D74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25">
    <w:name w:val="xl125"/>
    <w:basedOn w:val="Normal"/>
    <w:rsid w:val="006D74F1"/>
    <w:pPr>
      <w:pBdr>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26">
    <w:name w:val="xl126"/>
    <w:basedOn w:val="Normal"/>
    <w:rsid w:val="006D74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27">
    <w:name w:val="xl127"/>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rPr>
  </w:style>
  <w:style w:type="paragraph" w:customStyle="1" w:styleId="xl128">
    <w:name w:val="xl128"/>
    <w:basedOn w:val="Normal"/>
    <w:rsid w:val="006D74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rPr>
  </w:style>
  <w:style w:type="paragraph" w:customStyle="1" w:styleId="xl129">
    <w:name w:val="xl129"/>
    <w:basedOn w:val="Normal"/>
    <w:rsid w:val="006D74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rPr>
  </w:style>
  <w:style w:type="paragraph" w:customStyle="1" w:styleId="xl130">
    <w:name w:val="xl130"/>
    <w:basedOn w:val="Normal"/>
    <w:rsid w:val="006D74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rPr>
  </w:style>
  <w:style w:type="paragraph" w:customStyle="1" w:styleId="xl131">
    <w:name w:val="xl131"/>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32">
    <w:name w:val="xl132"/>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omic Sans MS" w:hAnsi="Comic Sans MS"/>
    </w:rPr>
  </w:style>
  <w:style w:type="paragraph" w:customStyle="1" w:styleId="xl133">
    <w:name w:val="xl133"/>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34">
    <w:name w:val="xl134"/>
    <w:basedOn w:val="Normal"/>
    <w:rsid w:val="006D74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35">
    <w:name w:val="xl135"/>
    <w:basedOn w:val="Normal"/>
    <w:rsid w:val="006D74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36">
    <w:name w:val="xl136"/>
    <w:basedOn w:val="Normal"/>
    <w:rsid w:val="006D74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37">
    <w:name w:val="xl137"/>
    <w:basedOn w:val="Normal"/>
    <w:rsid w:val="006D74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38">
    <w:name w:val="xl138"/>
    <w:basedOn w:val="Normal"/>
    <w:rsid w:val="006D74F1"/>
    <w:pPr>
      <w:pBdr>
        <w:top w:val="single" w:sz="4" w:space="0" w:color="auto"/>
        <w:left w:val="single" w:sz="4" w:space="9"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139">
    <w:name w:val="xl139"/>
    <w:basedOn w:val="Normal"/>
    <w:rsid w:val="006D74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40">
    <w:name w:val="xl140"/>
    <w:basedOn w:val="Normal"/>
    <w:rsid w:val="006D74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41">
    <w:name w:val="xl141"/>
    <w:basedOn w:val="Normal"/>
    <w:rsid w:val="006D74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42">
    <w:name w:val="xl142"/>
    <w:basedOn w:val="Normal"/>
    <w:rsid w:val="006D74F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43">
    <w:name w:val="xl143"/>
    <w:basedOn w:val="Normal"/>
    <w:rsid w:val="006D74F1"/>
    <w:pPr>
      <w:pBdr>
        <w:top w:val="single" w:sz="4" w:space="0" w:color="auto"/>
        <w:left w:val="single" w:sz="4" w:space="9" w:color="auto"/>
        <w:bottom w:val="double" w:sz="6" w:space="0" w:color="auto"/>
        <w:right w:val="single" w:sz="4" w:space="0" w:color="auto"/>
      </w:pBdr>
      <w:spacing w:before="100" w:beforeAutospacing="1" w:after="100" w:afterAutospacing="1"/>
      <w:ind w:firstLineChars="100" w:firstLine="100"/>
      <w:textAlignment w:val="center"/>
    </w:pPr>
    <w:rPr>
      <w:rFonts w:ascii="Arial" w:hAnsi="Arial" w:cs="Arial"/>
    </w:rPr>
  </w:style>
  <w:style w:type="paragraph" w:customStyle="1" w:styleId="xl144">
    <w:name w:val="xl144"/>
    <w:basedOn w:val="Normal"/>
    <w:rsid w:val="006D74F1"/>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45">
    <w:name w:val="xl145"/>
    <w:basedOn w:val="Normal"/>
    <w:rsid w:val="006D74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rPr>
  </w:style>
  <w:style w:type="paragraph" w:customStyle="1" w:styleId="xl146">
    <w:name w:val="xl146"/>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47">
    <w:name w:val="xl147"/>
    <w:basedOn w:val="Normal"/>
    <w:rsid w:val="006D74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48">
    <w:name w:val="xl148"/>
    <w:basedOn w:val="Normal"/>
    <w:rsid w:val="006D74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49">
    <w:name w:val="xl149"/>
    <w:basedOn w:val="Normal"/>
    <w:rsid w:val="006D74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50">
    <w:name w:val="xl150"/>
    <w:basedOn w:val="Normal"/>
    <w:rsid w:val="006D74F1"/>
    <w:pPr>
      <w:pBdr>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51">
    <w:name w:val="xl151"/>
    <w:basedOn w:val="Normal"/>
    <w:rsid w:val="006D74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52">
    <w:name w:val="xl152"/>
    <w:basedOn w:val="Normal"/>
    <w:rsid w:val="006D74F1"/>
    <w:pPr>
      <w:pBdr>
        <w:top w:val="single" w:sz="4" w:space="0" w:color="auto"/>
        <w:left w:val="single" w:sz="4" w:space="0" w:color="auto"/>
      </w:pBdr>
      <w:spacing w:before="100" w:beforeAutospacing="1" w:after="100" w:afterAutospacing="1"/>
      <w:jc w:val="center"/>
      <w:textAlignment w:val="center"/>
    </w:pPr>
    <w:rPr>
      <w:rFonts w:ascii="Arial" w:hAnsi="Arial" w:cs="Arial"/>
      <w:b/>
      <w:bCs/>
    </w:rPr>
  </w:style>
  <w:style w:type="paragraph" w:customStyle="1" w:styleId="xl153">
    <w:name w:val="xl153"/>
    <w:basedOn w:val="Normal"/>
    <w:rsid w:val="006D74F1"/>
    <w:pPr>
      <w:pBdr>
        <w:left w:val="single" w:sz="4" w:space="0" w:color="auto"/>
      </w:pBdr>
      <w:spacing w:before="100" w:beforeAutospacing="1" w:after="100" w:afterAutospacing="1"/>
      <w:jc w:val="center"/>
      <w:textAlignment w:val="center"/>
    </w:pPr>
    <w:rPr>
      <w:rFonts w:ascii="Arial" w:hAnsi="Arial" w:cs="Arial"/>
      <w:b/>
      <w:bCs/>
    </w:rPr>
  </w:style>
  <w:style w:type="paragraph" w:customStyle="1" w:styleId="xl154">
    <w:name w:val="xl154"/>
    <w:basedOn w:val="Normal"/>
    <w:rsid w:val="006D74F1"/>
    <w:pPr>
      <w:pBdr>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55">
    <w:name w:val="xl155"/>
    <w:basedOn w:val="Normal"/>
    <w:rsid w:val="006D74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56">
    <w:name w:val="xl156"/>
    <w:basedOn w:val="Normal"/>
    <w:rsid w:val="006D74F1"/>
    <w:pPr>
      <w:pBdr>
        <w:top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57">
    <w:name w:val="xl157"/>
    <w:basedOn w:val="Normal"/>
    <w:rsid w:val="006D74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58">
    <w:name w:val="xl158"/>
    <w:basedOn w:val="Normal"/>
    <w:rsid w:val="006D74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59">
    <w:name w:val="xl159"/>
    <w:basedOn w:val="Normal"/>
    <w:rsid w:val="006D74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60">
    <w:name w:val="xl160"/>
    <w:basedOn w:val="Normal"/>
    <w:rsid w:val="006D74F1"/>
    <w:pPr>
      <w:pBdr>
        <w:top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61">
    <w:name w:val="xl161"/>
    <w:basedOn w:val="Normal"/>
    <w:rsid w:val="006D74F1"/>
    <w:pPr>
      <w:pBdr>
        <w:right w:val="single" w:sz="4" w:space="0" w:color="auto"/>
      </w:pBdr>
      <w:spacing w:before="100" w:beforeAutospacing="1" w:after="100" w:afterAutospacing="1"/>
      <w:jc w:val="center"/>
      <w:textAlignment w:val="center"/>
    </w:pPr>
    <w:rPr>
      <w:rFonts w:ascii="Arial" w:hAnsi="Arial" w:cs="Arial"/>
      <w:b/>
      <w:bCs/>
    </w:rPr>
  </w:style>
  <w:style w:type="paragraph" w:customStyle="1" w:styleId="xl162">
    <w:name w:val="xl162"/>
    <w:basedOn w:val="Normal"/>
    <w:rsid w:val="006D74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63">
    <w:name w:val="xl163"/>
    <w:basedOn w:val="Normal"/>
    <w:rsid w:val="006D74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character" w:styleId="Emphasis">
    <w:name w:val="Emphasis"/>
    <w:uiPriority w:val="20"/>
    <w:qFormat/>
    <w:rsid w:val="006D74F1"/>
    <w:rPr>
      <w:b/>
      <w:bCs/>
      <w:i w:val="0"/>
      <w:iCs w:val="0"/>
    </w:rPr>
  </w:style>
  <w:style w:type="character" w:customStyle="1" w:styleId="st1">
    <w:name w:val="st1"/>
    <w:basedOn w:val="DefaultParagraphFont"/>
    <w:rsid w:val="006D74F1"/>
  </w:style>
  <w:style w:type="paragraph" w:styleId="HTMLPreformatted">
    <w:name w:val="HTML Preformatted"/>
    <w:basedOn w:val="Normal"/>
    <w:link w:val="HTMLPreformattedChar"/>
    <w:rsid w:val="006D74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rsid w:val="006D74F1"/>
    <w:rPr>
      <w:rFonts w:ascii="Courier New" w:eastAsia="Times New Roman" w:hAnsi="Courier New"/>
      <w:lang w:val="en-US" w:eastAsia="en-US"/>
    </w:rPr>
  </w:style>
  <w:style w:type="numbering" w:customStyle="1" w:styleId="Style1">
    <w:name w:val="Style1"/>
    <w:uiPriority w:val="99"/>
    <w:rsid w:val="001C370C"/>
    <w:pPr>
      <w:numPr>
        <w:numId w:val="12"/>
      </w:numPr>
    </w:pPr>
  </w:style>
  <w:style w:type="numbering" w:customStyle="1" w:styleId="Style2">
    <w:name w:val="Style2"/>
    <w:uiPriority w:val="99"/>
    <w:rsid w:val="001C370C"/>
    <w:pPr>
      <w:numPr>
        <w:numId w:val="13"/>
      </w:numPr>
    </w:pPr>
  </w:style>
  <w:style w:type="character" w:customStyle="1" w:styleId="ListParagraphChar">
    <w:name w:val="List Paragraph Char"/>
    <w:aliases w:val="kepala Char,List Paragraph1 Char,Body Text Char1 Char,Char Char2 Char,List Paragraph2 Char,Char Char21 Char,Tabel Char,Normal ind Char"/>
    <w:link w:val="ListParagraph"/>
    <w:uiPriority w:val="34"/>
    <w:locked/>
    <w:rsid w:val="00B80B7F"/>
    <w:rPr>
      <w:rFonts w:ascii="Times New Roman" w:eastAsia="Times New Roman" w:hAnsi="Times New Roman"/>
      <w:sz w:val="24"/>
      <w:szCs w:val="24"/>
      <w:lang w:val="en-US" w:eastAsia="en-US"/>
    </w:rPr>
  </w:style>
  <w:style w:type="character" w:customStyle="1" w:styleId="a">
    <w:name w:val="a"/>
    <w:basedOn w:val="DefaultParagraphFont"/>
    <w:rsid w:val="00E339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61964">
      <w:bodyDiv w:val="1"/>
      <w:marLeft w:val="0"/>
      <w:marRight w:val="0"/>
      <w:marTop w:val="0"/>
      <w:marBottom w:val="0"/>
      <w:divBdr>
        <w:top w:val="none" w:sz="0" w:space="0" w:color="auto"/>
        <w:left w:val="none" w:sz="0" w:space="0" w:color="auto"/>
        <w:bottom w:val="none" w:sz="0" w:space="0" w:color="auto"/>
        <w:right w:val="none" w:sz="0" w:space="0" w:color="auto"/>
      </w:divBdr>
    </w:div>
    <w:div w:id="103426164">
      <w:bodyDiv w:val="1"/>
      <w:marLeft w:val="0"/>
      <w:marRight w:val="0"/>
      <w:marTop w:val="0"/>
      <w:marBottom w:val="0"/>
      <w:divBdr>
        <w:top w:val="none" w:sz="0" w:space="0" w:color="auto"/>
        <w:left w:val="none" w:sz="0" w:space="0" w:color="auto"/>
        <w:bottom w:val="none" w:sz="0" w:space="0" w:color="auto"/>
        <w:right w:val="none" w:sz="0" w:space="0" w:color="auto"/>
      </w:divBdr>
      <w:divsChild>
        <w:div w:id="1590380966">
          <w:marLeft w:val="418"/>
          <w:marRight w:val="0"/>
          <w:marTop w:val="0"/>
          <w:marBottom w:val="0"/>
          <w:divBdr>
            <w:top w:val="none" w:sz="0" w:space="0" w:color="auto"/>
            <w:left w:val="none" w:sz="0" w:space="0" w:color="auto"/>
            <w:bottom w:val="none" w:sz="0" w:space="0" w:color="auto"/>
            <w:right w:val="none" w:sz="0" w:space="0" w:color="auto"/>
          </w:divBdr>
        </w:div>
      </w:divsChild>
    </w:div>
    <w:div w:id="144324475">
      <w:bodyDiv w:val="1"/>
      <w:marLeft w:val="0"/>
      <w:marRight w:val="0"/>
      <w:marTop w:val="0"/>
      <w:marBottom w:val="0"/>
      <w:divBdr>
        <w:top w:val="none" w:sz="0" w:space="0" w:color="auto"/>
        <w:left w:val="none" w:sz="0" w:space="0" w:color="auto"/>
        <w:bottom w:val="none" w:sz="0" w:space="0" w:color="auto"/>
        <w:right w:val="none" w:sz="0" w:space="0" w:color="auto"/>
      </w:divBdr>
      <w:divsChild>
        <w:div w:id="1662806654">
          <w:marLeft w:val="418"/>
          <w:marRight w:val="0"/>
          <w:marTop w:val="0"/>
          <w:marBottom w:val="168"/>
          <w:divBdr>
            <w:top w:val="none" w:sz="0" w:space="0" w:color="auto"/>
            <w:left w:val="none" w:sz="0" w:space="0" w:color="auto"/>
            <w:bottom w:val="none" w:sz="0" w:space="0" w:color="auto"/>
            <w:right w:val="none" w:sz="0" w:space="0" w:color="auto"/>
          </w:divBdr>
        </w:div>
      </w:divsChild>
    </w:div>
    <w:div w:id="323290334">
      <w:bodyDiv w:val="1"/>
      <w:marLeft w:val="0"/>
      <w:marRight w:val="0"/>
      <w:marTop w:val="0"/>
      <w:marBottom w:val="0"/>
      <w:divBdr>
        <w:top w:val="none" w:sz="0" w:space="0" w:color="auto"/>
        <w:left w:val="none" w:sz="0" w:space="0" w:color="auto"/>
        <w:bottom w:val="none" w:sz="0" w:space="0" w:color="auto"/>
        <w:right w:val="none" w:sz="0" w:space="0" w:color="auto"/>
      </w:divBdr>
    </w:div>
    <w:div w:id="354893011">
      <w:bodyDiv w:val="1"/>
      <w:marLeft w:val="0"/>
      <w:marRight w:val="0"/>
      <w:marTop w:val="0"/>
      <w:marBottom w:val="0"/>
      <w:divBdr>
        <w:top w:val="none" w:sz="0" w:space="0" w:color="auto"/>
        <w:left w:val="none" w:sz="0" w:space="0" w:color="auto"/>
        <w:bottom w:val="none" w:sz="0" w:space="0" w:color="auto"/>
        <w:right w:val="none" w:sz="0" w:space="0" w:color="auto"/>
      </w:divBdr>
      <w:divsChild>
        <w:div w:id="1161654017">
          <w:marLeft w:val="418"/>
          <w:marRight w:val="0"/>
          <w:marTop w:val="0"/>
          <w:marBottom w:val="0"/>
          <w:divBdr>
            <w:top w:val="none" w:sz="0" w:space="0" w:color="auto"/>
            <w:left w:val="none" w:sz="0" w:space="0" w:color="auto"/>
            <w:bottom w:val="none" w:sz="0" w:space="0" w:color="auto"/>
            <w:right w:val="none" w:sz="0" w:space="0" w:color="auto"/>
          </w:divBdr>
        </w:div>
      </w:divsChild>
    </w:div>
    <w:div w:id="436946193">
      <w:bodyDiv w:val="1"/>
      <w:marLeft w:val="0"/>
      <w:marRight w:val="0"/>
      <w:marTop w:val="0"/>
      <w:marBottom w:val="0"/>
      <w:divBdr>
        <w:top w:val="none" w:sz="0" w:space="0" w:color="auto"/>
        <w:left w:val="none" w:sz="0" w:space="0" w:color="auto"/>
        <w:bottom w:val="none" w:sz="0" w:space="0" w:color="auto"/>
        <w:right w:val="none" w:sz="0" w:space="0" w:color="auto"/>
      </w:divBdr>
    </w:div>
    <w:div w:id="453405176">
      <w:bodyDiv w:val="1"/>
      <w:marLeft w:val="0"/>
      <w:marRight w:val="0"/>
      <w:marTop w:val="0"/>
      <w:marBottom w:val="0"/>
      <w:divBdr>
        <w:top w:val="none" w:sz="0" w:space="0" w:color="auto"/>
        <w:left w:val="none" w:sz="0" w:space="0" w:color="auto"/>
        <w:bottom w:val="none" w:sz="0" w:space="0" w:color="auto"/>
        <w:right w:val="none" w:sz="0" w:space="0" w:color="auto"/>
      </w:divBdr>
      <w:divsChild>
        <w:div w:id="216287374">
          <w:marLeft w:val="418"/>
          <w:marRight w:val="0"/>
          <w:marTop w:val="0"/>
          <w:marBottom w:val="0"/>
          <w:divBdr>
            <w:top w:val="none" w:sz="0" w:space="0" w:color="auto"/>
            <w:left w:val="none" w:sz="0" w:space="0" w:color="auto"/>
            <w:bottom w:val="none" w:sz="0" w:space="0" w:color="auto"/>
            <w:right w:val="none" w:sz="0" w:space="0" w:color="auto"/>
          </w:divBdr>
        </w:div>
      </w:divsChild>
    </w:div>
    <w:div w:id="484588090">
      <w:bodyDiv w:val="1"/>
      <w:marLeft w:val="0"/>
      <w:marRight w:val="0"/>
      <w:marTop w:val="0"/>
      <w:marBottom w:val="0"/>
      <w:divBdr>
        <w:top w:val="none" w:sz="0" w:space="0" w:color="auto"/>
        <w:left w:val="none" w:sz="0" w:space="0" w:color="auto"/>
        <w:bottom w:val="none" w:sz="0" w:space="0" w:color="auto"/>
        <w:right w:val="none" w:sz="0" w:space="0" w:color="auto"/>
      </w:divBdr>
    </w:div>
    <w:div w:id="544827690">
      <w:bodyDiv w:val="1"/>
      <w:marLeft w:val="0"/>
      <w:marRight w:val="0"/>
      <w:marTop w:val="0"/>
      <w:marBottom w:val="0"/>
      <w:divBdr>
        <w:top w:val="none" w:sz="0" w:space="0" w:color="auto"/>
        <w:left w:val="none" w:sz="0" w:space="0" w:color="auto"/>
        <w:bottom w:val="none" w:sz="0" w:space="0" w:color="auto"/>
        <w:right w:val="none" w:sz="0" w:space="0" w:color="auto"/>
      </w:divBdr>
    </w:div>
    <w:div w:id="617225384">
      <w:bodyDiv w:val="1"/>
      <w:marLeft w:val="0"/>
      <w:marRight w:val="0"/>
      <w:marTop w:val="0"/>
      <w:marBottom w:val="0"/>
      <w:divBdr>
        <w:top w:val="none" w:sz="0" w:space="0" w:color="auto"/>
        <w:left w:val="none" w:sz="0" w:space="0" w:color="auto"/>
        <w:bottom w:val="none" w:sz="0" w:space="0" w:color="auto"/>
        <w:right w:val="none" w:sz="0" w:space="0" w:color="auto"/>
      </w:divBdr>
    </w:div>
    <w:div w:id="777335660">
      <w:bodyDiv w:val="1"/>
      <w:marLeft w:val="0"/>
      <w:marRight w:val="0"/>
      <w:marTop w:val="0"/>
      <w:marBottom w:val="0"/>
      <w:divBdr>
        <w:top w:val="none" w:sz="0" w:space="0" w:color="auto"/>
        <w:left w:val="none" w:sz="0" w:space="0" w:color="auto"/>
        <w:bottom w:val="none" w:sz="0" w:space="0" w:color="auto"/>
        <w:right w:val="none" w:sz="0" w:space="0" w:color="auto"/>
      </w:divBdr>
      <w:divsChild>
        <w:div w:id="158695271">
          <w:marLeft w:val="418"/>
          <w:marRight w:val="0"/>
          <w:marTop w:val="0"/>
          <w:marBottom w:val="0"/>
          <w:divBdr>
            <w:top w:val="none" w:sz="0" w:space="0" w:color="auto"/>
            <w:left w:val="none" w:sz="0" w:space="0" w:color="auto"/>
            <w:bottom w:val="none" w:sz="0" w:space="0" w:color="auto"/>
            <w:right w:val="none" w:sz="0" w:space="0" w:color="auto"/>
          </w:divBdr>
        </w:div>
      </w:divsChild>
    </w:div>
    <w:div w:id="959258520">
      <w:bodyDiv w:val="1"/>
      <w:marLeft w:val="0"/>
      <w:marRight w:val="0"/>
      <w:marTop w:val="0"/>
      <w:marBottom w:val="0"/>
      <w:divBdr>
        <w:top w:val="none" w:sz="0" w:space="0" w:color="auto"/>
        <w:left w:val="none" w:sz="0" w:space="0" w:color="auto"/>
        <w:bottom w:val="none" w:sz="0" w:space="0" w:color="auto"/>
        <w:right w:val="none" w:sz="0" w:space="0" w:color="auto"/>
      </w:divBdr>
    </w:div>
    <w:div w:id="966355606">
      <w:bodyDiv w:val="1"/>
      <w:marLeft w:val="0"/>
      <w:marRight w:val="0"/>
      <w:marTop w:val="0"/>
      <w:marBottom w:val="0"/>
      <w:divBdr>
        <w:top w:val="none" w:sz="0" w:space="0" w:color="auto"/>
        <w:left w:val="none" w:sz="0" w:space="0" w:color="auto"/>
        <w:bottom w:val="none" w:sz="0" w:space="0" w:color="auto"/>
        <w:right w:val="none" w:sz="0" w:space="0" w:color="auto"/>
      </w:divBdr>
      <w:divsChild>
        <w:div w:id="128206821">
          <w:marLeft w:val="418"/>
          <w:marRight w:val="0"/>
          <w:marTop w:val="0"/>
          <w:marBottom w:val="0"/>
          <w:divBdr>
            <w:top w:val="none" w:sz="0" w:space="0" w:color="auto"/>
            <w:left w:val="none" w:sz="0" w:space="0" w:color="auto"/>
            <w:bottom w:val="none" w:sz="0" w:space="0" w:color="auto"/>
            <w:right w:val="none" w:sz="0" w:space="0" w:color="auto"/>
          </w:divBdr>
        </w:div>
      </w:divsChild>
    </w:div>
    <w:div w:id="1069810636">
      <w:bodyDiv w:val="1"/>
      <w:marLeft w:val="0"/>
      <w:marRight w:val="0"/>
      <w:marTop w:val="0"/>
      <w:marBottom w:val="0"/>
      <w:divBdr>
        <w:top w:val="none" w:sz="0" w:space="0" w:color="auto"/>
        <w:left w:val="none" w:sz="0" w:space="0" w:color="auto"/>
        <w:bottom w:val="none" w:sz="0" w:space="0" w:color="auto"/>
        <w:right w:val="none" w:sz="0" w:space="0" w:color="auto"/>
      </w:divBdr>
    </w:div>
    <w:div w:id="1119564783">
      <w:bodyDiv w:val="1"/>
      <w:marLeft w:val="0"/>
      <w:marRight w:val="0"/>
      <w:marTop w:val="0"/>
      <w:marBottom w:val="0"/>
      <w:divBdr>
        <w:top w:val="none" w:sz="0" w:space="0" w:color="auto"/>
        <w:left w:val="none" w:sz="0" w:space="0" w:color="auto"/>
        <w:bottom w:val="none" w:sz="0" w:space="0" w:color="auto"/>
        <w:right w:val="none" w:sz="0" w:space="0" w:color="auto"/>
      </w:divBdr>
    </w:div>
    <w:div w:id="1275478978">
      <w:bodyDiv w:val="1"/>
      <w:marLeft w:val="0"/>
      <w:marRight w:val="0"/>
      <w:marTop w:val="0"/>
      <w:marBottom w:val="0"/>
      <w:divBdr>
        <w:top w:val="none" w:sz="0" w:space="0" w:color="auto"/>
        <w:left w:val="none" w:sz="0" w:space="0" w:color="auto"/>
        <w:bottom w:val="none" w:sz="0" w:space="0" w:color="auto"/>
        <w:right w:val="none" w:sz="0" w:space="0" w:color="auto"/>
      </w:divBdr>
    </w:div>
    <w:div w:id="1404521047">
      <w:bodyDiv w:val="1"/>
      <w:marLeft w:val="0"/>
      <w:marRight w:val="0"/>
      <w:marTop w:val="0"/>
      <w:marBottom w:val="0"/>
      <w:divBdr>
        <w:top w:val="none" w:sz="0" w:space="0" w:color="auto"/>
        <w:left w:val="none" w:sz="0" w:space="0" w:color="auto"/>
        <w:bottom w:val="none" w:sz="0" w:space="0" w:color="auto"/>
        <w:right w:val="none" w:sz="0" w:space="0" w:color="auto"/>
      </w:divBdr>
      <w:divsChild>
        <w:div w:id="547837396">
          <w:marLeft w:val="418"/>
          <w:marRight w:val="0"/>
          <w:marTop w:val="0"/>
          <w:marBottom w:val="0"/>
          <w:divBdr>
            <w:top w:val="none" w:sz="0" w:space="0" w:color="auto"/>
            <w:left w:val="none" w:sz="0" w:space="0" w:color="auto"/>
            <w:bottom w:val="none" w:sz="0" w:space="0" w:color="auto"/>
            <w:right w:val="none" w:sz="0" w:space="0" w:color="auto"/>
          </w:divBdr>
        </w:div>
      </w:divsChild>
    </w:div>
    <w:div w:id="1608081412">
      <w:bodyDiv w:val="1"/>
      <w:marLeft w:val="0"/>
      <w:marRight w:val="0"/>
      <w:marTop w:val="0"/>
      <w:marBottom w:val="0"/>
      <w:divBdr>
        <w:top w:val="none" w:sz="0" w:space="0" w:color="auto"/>
        <w:left w:val="none" w:sz="0" w:space="0" w:color="auto"/>
        <w:bottom w:val="none" w:sz="0" w:space="0" w:color="auto"/>
        <w:right w:val="none" w:sz="0" w:space="0" w:color="auto"/>
      </w:divBdr>
    </w:div>
    <w:div w:id="1622179129">
      <w:bodyDiv w:val="1"/>
      <w:marLeft w:val="0"/>
      <w:marRight w:val="0"/>
      <w:marTop w:val="0"/>
      <w:marBottom w:val="0"/>
      <w:divBdr>
        <w:top w:val="none" w:sz="0" w:space="0" w:color="auto"/>
        <w:left w:val="none" w:sz="0" w:space="0" w:color="auto"/>
        <w:bottom w:val="none" w:sz="0" w:space="0" w:color="auto"/>
        <w:right w:val="none" w:sz="0" w:space="0" w:color="auto"/>
      </w:divBdr>
    </w:div>
    <w:div w:id="1831091397">
      <w:bodyDiv w:val="1"/>
      <w:marLeft w:val="0"/>
      <w:marRight w:val="0"/>
      <w:marTop w:val="0"/>
      <w:marBottom w:val="0"/>
      <w:divBdr>
        <w:top w:val="none" w:sz="0" w:space="0" w:color="auto"/>
        <w:left w:val="none" w:sz="0" w:space="0" w:color="auto"/>
        <w:bottom w:val="none" w:sz="0" w:space="0" w:color="auto"/>
        <w:right w:val="none" w:sz="0" w:space="0" w:color="auto"/>
      </w:divBdr>
    </w:div>
    <w:div w:id="1851986797">
      <w:bodyDiv w:val="1"/>
      <w:marLeft w:val="0"/>
      <w:marRight w:val="0"/>
      <w:marTop w:val="0"/>
      <w:marBottom w:val="0"/>
      <w:divBdr>
        <w:top w:val="none" w:sz="0" w:space="0" w:color="auto"/>
        <w:left w:val="none" w:sz="0" w:space="0" w:color="auto"/>
        <w:bottom w:val="none" w:sz="0" w:space="0" w:color="auto"/>
        <w:right w:val="none" w:sz="0" w:space="0" w:color="auto"/>
      </w:divBdr>
    </w:div>
    <w:div w:id="1865900471">
      <w:bodyDiv w:val="1"/>
      <w:marLeft w:val="0"/>
      <w:marRight w:val="0"/>
      <w:marTop w:val="0"/>
      <w:marBottom w:val="0"/>
      <w:divBdr>
        <w:top w:val="none" w:sz="0" w:space="0" w:color="auto"/>
        <w:left w:val="none" w:sz="0" w:space="0" w:color="auto"/>
        <w:bottom w:val="none" w:sz="0" w:space="0" w:color="auto"/>
        <w:right w:val="none" w:sz="0" w:space="0" w:color="auto"/>
      </w:divBdr>
    </w:div>
    <w:div w:id="2098013033">
      <w:bodyDiv w:val="1"/>
      <w:marLeft w:val="0"/>
      <w:marRight w:val="0"/>
      <w:marTop w:val="0"/>
      <w:marBottom w:val="0"/>
      <w:divBdr>
        <w:top w:val="none" w:sz="0" w:space="0" w:color="auto"/>
        <w:left w:val="none" w:sz="0" w:space="0" w:color="auto"/>
        <w:bottom w:val="none" w:sz="0" w:space="0" w:color="auto"/>
        <w:right w:val="none" w:sz="0" w:space="0" w:color="auto"/>
      </w:divBdr>
      <w:divsChild>
        <w:div w:id="233901020">
          <w:marLeft w:val="418"/>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80.jpeg"/><Relationship Id="rId1"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69</Pages>
  <Words>12882</Words>
  <Characters>73428</Characters>
  <Application>Microsoft Office Word</Application>
  <DocSecurity>0</DocSecurity>
  <Lines>611</Lines>
  <Paragraphs>172</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86138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dc:creator>
  <cp:lastModifiedBy>ismail - [2010]</cp:lastModifiedBy>
  <cp:revision>8</cp:revision>
  <cp:lastPrinted>2017-10-30T07:22:00Z</cp:lastPrinted>
  <dcterms:created xsi:type="dcterms:W3CDTF">2018-07-02T16:03:00Z</dcterms:created>
  <dcterms:modified xsi:type="dcterms:W3CDTF">2018-07-04T16:18:00Z</dcterms:modified>
</cp:coreProperties>
</file>